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EE" w:rsidRPr="002371EE" w:rsidRDefault="002371EE" w:rsidP="006E2538">
      <w:pPr>
        <w:spacing w:after="0"/>
        <w:ind w:firstLine="709"/>
        <w:jc w:val="both"/>
        <w:rPr>
          <w:rFonts w:ascii="Liberation Serif" w:hAnsi="Liberation Serif"/>
        </w:rPr>
      </w:pPr>
      <w:bookmarkStart w:id="0" w:name="_GoBack"/>
      <w:bookmarkEnd w:id="0"/>
    </w:p>
    <w:p w:rsidR="002371EE" w:rsidRPr="00E3379A" w:rsidRDefault="006A37B2" w:rsidP="006A37B2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79A">
        <w:rPr>
          <w:rFonts w:ascii="Times New Roman" w:hAnsi="Times New Roman" w:cs="Times New Roman"/>
          <w:b/>
          <w:bCs/>
          <w:sz w:val="24"/>
          <w:szCs w:val="24"/>
        </w:rPr>
        <w:t>Сообщение</w:t>
      </w:r>
      <w:r w:rsidR="002371EE" w:rsidRPr="00E3379A">
        <w:rPr>
          <w:rFonts w:ascii="Times New Roman" w:hAnsi="Times New Roman" w:cs="Times New Roman"/>
          <w:b/>
          <w:bCs/>
          <w:sz w:val="24"/>
          <w:szCs w:val="24"/>
        </w:rPr>
        <w:t xml:space="preserve"> о возможном установлении публичного сервитута</w:t>
      </w:r>
    </w:p>
    <w:p w:rsidR="006A37B2" w:rsidRPr="00E3379A" w:rsidRDefault="006A37B2" w:rsidP="002371E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1EE" w:rsidRPr="00E3379A" w:rsidRDefault="006A37B2" w:rsidP="002371E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79A">
        <w:rPr>
          <w:rFonts w:ascii="Times New Roman" w:hAnsi="Times New Roman" w:cs="Times New Roman"/>
          <w:sz w:val="24"/>
          <w:szCs w:val="24"/>
        </w:rPr>
        <w:t>В</w:t>
      </w:r>
      <w:r w:rsidR="002371EE" w:rsidRPr="00E3379A">
        <w:rPr>
          <w:rFonts w:ascii="Times New Roman" w:hAnsi="Times New Roman" w:cs="Times New Roman"/>
          <w:sz w:val="24"/>
          <w:szCs w:val="24"/>
        </w:rPr>
        <w:t xml:space="preserve"> связи с поступившим ходатайством </w:t>
      </w:r>
      <w:r w:rsidRPr="00E3379A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Pr="00E3379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E3379A">
        <w:rPr>
          <w:rFonts w:ascii="Times New Roman" w:hAnsi="Times New Roman" w:cs="Times New Roman"/>
          <w:sz w:val="24"/>
          <w:szCs w:val="24"/>
        </w:rPr>
        <w:t xml:space="preserve"> Сибирь»</w:t>
      </w:r>
      <w:r w:rsidR="002371EE" w:rsidRPr="00E3379A">
        <w:rPr>
          <w:rFonts w:ascii="Times New Roman" w:hAnsi="Times New Roman" w:cs="Times New Roman"/>
          <w:sz w:val="24"/>
          <w:szCs w:val="24"/>
        </w:rPr>
        <w:t xml:space="preserve">, </w:t>
      </w:r>
      <w:r w:rsidR="00A76577" w:rsidRPr="00E3379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«Селенгинский район»</w:t>
      </w:r>
      <w:r w:rsidRPr="00E3379A">
        <w:rPr>
          <w:rFonts w:ascii="Times New Roman" w:hAnsi="Times New Roman" w:cs="Times New Roman"/>
          <w:sz w:val="24"/>
          <w:szCs w:val="24"/>
        </w:rPr>
        <w:t xml:space="preserve"> </w:t>
      </w:r>
      <w:r w:rsidR="002371EE" w:rsidRPr="00E3379A">
        <w:rPr>
          <w:rFonts w:ascii="Times New Roman" w:hAnsi="Times New Roman" w:cs="Times New Roman"/>
          <w:sz w:val="24"/>
          <w:szCs w:val="24"/>
        </w:rPr>
        <w:t xml:space="preserve">информирует о возможном установлении публичного сервитута сроком на 49 лет, с целью </w:t>
      </w:r>
      <w:r w:rsidR="008D51C6">
        <w:rPr>
          <w:rFonts w:ascii="Times New Roman" w:hAnsi="Times New Roman" w:cs="Times New Roman"/>
          <w:sz w:val="24"/>
          <w:szCs w:val="24"/>
        </w:rPr>
        <w:t xml:space="preserve">строительства и эксплуатации объекта: ВЛ 0,4 </w:t>
      </w:r>
      <w:proofErr w:type="spellStart"/>
      <w:r w:rsidR="008D51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D51C6">
        <w:rPr>
          <w:rFonts w:ascii="Times New Roman" w:hAnsi="Times New Roman" w:cs="Times New Roman"/>
          <w:sz w:val="24"/>
          <w:szCs w:val="24"/>
        </w:rPr>
        <w:t xml:space="preserve">, ВЛ 10 </w:t>
      </w:r>
      <w:proofErr w:type="spellStart"/>
      <w:r w:rsidR="008D51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D51C6">
        <w:rPr>
          <w:rFonts w:ascii="Times New Roman" w:hAnsi="Times New Roman" w:cs="Times New Roman"/>
          <w:sz w:val="24"/>
          <w:szCs w:val="24"/>
        </w:rPr>
        <w:t xml:space="preserve">, ТП 10/0,4 </w:t>
      </w:r>
      <w:proofErr w:type="spellStart"/>
      <w:r w:rsidR="008D51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D51C6">
        <w:rPr>
          <w:rFonts w:ascii="Times New Roman" w:hAnsi="Times New Roman" w:cs="Times New Roman"/>
          <w:sz w:val="24"/>
          <w:szCs w:val="24"/>
        </w:rPr>
        <w:t xml:space="preserve"> для электроснабжения</w:t>
      </w:r>
      <w:r w:rsidR="002371EE" w:rsidRPr="00E3379A">
        <w:rPr>
          <w:rFonts w:ascii="Times New Roman" w:hAnsi="Times New Roman" w:cs="Times New Roman"/>
          <w:sz w:val="24"/>
          <w:szCs w:val="24"/>
        </w:rPr>
        <w:t xml:space="preserve">, </w:t>
      </w:r>
      <w:r w:rsidR="008D51C6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51B6F">
        <w:rPr>
          <w:rFonts w:ascii="Times New Roman" w:hAnsi="Times New Roman" w:cs="Times New Roman"/>
          <w:sz w:val="24"/>
          <w:szCs w:val="24"/>
        </w:rPr>
        <w:t xml:space="preserve">в </w:t>
      </w:r>
      <w:r w:rsidR="008D51C6">
        <w:rPr>
          <w:rFonts w:ascii="Times New Roman" w:hAnsi="Times New Roman" w:cs="Times New Roman"/>
          <w:sz w:val="24"/>
          <w:szCs w:val="24"/>
        </w:rPr>
        <w:t xml:space="preserve">10857 м. на северо-запад от ориентира, адрес ориентира: Республика Бурятия, Селенгинский район, п. Новоселенгинск, ул. Горького, 84, </w:t>
      </w:r>
      <w:r w:rsidR="002371EE" w:rsidRPr="00E3379A">
        <w:rPr>
          <w:rFonts w:ascii="Times New Roman" w:hAnsi="Times New Roman" w:cs="Times New Roman"/>
          <w:sz w:val="24"/>
          <w:szCs w:val="24"/>
        </w:rPr>
        <w:t xml:space="preserve">на части земельных участков с кадастровыми номерами </w:t>
      </w:r>
      <w:r w:rsidRPr="00E3379A">
        <w:rPr>
          <w:rFonts w:ascii="Times New Roman" w:hAnsi="Times New Roman" w:cs="Times New Roman"/>
          <w:sz w:val="24"/>
          <w:szCs w:val="24"/>
        </w:rPr>
        <w:t>03</w:t>
      </w:r>
      <w:r w:rsidR="002371EE" w:rsidRPr="00E3379A">
        <w:rPr>
          <w:rFonts w:ascii="Times New Roman" w:hAnsi="Times New Roman" w:cs="Times New Roman"/>
          <w:sz w:val="24"/>
          <w:szCs w:val="24"/>
        </w:rPr>
        <w:t>:</w:t>
      </w:r>
      <w:r w:rsidRPr="00E3379A">
        <w:rPr>
          <w:rFonts w:ascii="Times New Roman" w:hAnsi="Times New Roman" w:cs="Times New Roman"/>
          <w:sz w:val="24"/>
          <w:szCs w:val="24"/>
        </w:rPr>
        <w:t>18</w:t>
      </w:r>
      <w:r w:rsidR="002371EE" w:rsidRPr="00E3379A">
        <w:rPr>
          <w:rFonts w:ascii="Times New Roman" w:hAnsi="Times New Roman" w:cs="Times New Roman"/>
          <w:sz w:val="24"/>
          <w:szCs w:val="24"/>
        </w:rPr>
        <w:t>:</w:t>
      </w:r>
      <w:r w:rsidR="008D51C6">
        <w:rPr>
          <w:rFonts w:ascii="Times New Roman" w:hAnsi="Times New Roman" w:cs="Times New Roman"/>
          <w:sz w:val="24"/>
          <w:szCs w:val="24"/>
        </w:rPr>
        <w:t>460103</w:t>
      </w:r>
      <w:r w:rsidR="002371EE" w:rsidRPr="00E3379A">
        <w:rPr>
          <w:rFonts w:ascii="Times New Roman" w:hAnsi="Times New Roman" w:cs="Times New Roman"/>
          <w:sz w:val="24"/>
          <w:szCs w:val="24"/>
        </w:rPr>
        <w:t>:</w:t>
      </w:r>
      <w:r w:rsidR="008D51C6">
        <w:rPr>
          <w:rFonts w:ascii="Times New Roman" w:hAnsi="Times New Roman" w:cs="Times New Roman"/>
          <w:sz w:val="24"/>
          <w:szCs w:val="24"/>
        </w:rPr>
        <w:t>2 (03:18:000000:13)</w:t>
      </w:r>
      <w:r w:rsidR="002371EE" w:rsidRPr="00E3379A">
        <w:rPr>
          <w:rFonts w:ascii="Times New Roman" w:hAnsi="Times New Roman" w:cs="Times New Roman"/>
          <w:sz w:val="24"/>
          <w:szCs w:val="24"/>
        </w:rPr>
        <w:t xml:space="preserve">, </w:t>
      </w:r>
      <w:r w:rsidR="008D51C6">
        <w:rPr>
          <w:rFonts w:ascii="Times New Roman" w:hAnsi="Times New Roman" w:cs="Times New Roman"/>
          <w:sz w:val="24"/>
          <w:szCs w:val="24"/>
        </w:rPr>
        <w:t>в границах кадастровых кварталов: 03:18:420104, 03:18:460103</w:t>
      </w:r>
      <w:r w:rsidR="002371EE" w:rsidRPr="00E3379A">
        <w:rPr>
          <w:rFonts w:ascii="Times New Roman" w:hAnsi="Times New Roman" w:cs="Times New Roman"/>
          <w:sz w:val="24"/>
          <w:szCs w:val="24"/>
        </w:rPr>
        <w:t>.</w:t>
      </w:r>
    </w:p>
    <w:p w:rsidR="002371EE" w:rsidRPr="00E3379A" w:rsidRDefault="00BD6771" w:rsidP="002371E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79A">
        <w:rPr>
          <w:rFonts w:ascii="Times New Roman" w:hAnsi="Times New Roman" w:cs="Times New Roman"/>
          <w:sz w:val="24"/>
          <w:szCs w:val="24"/>
        </w:rPr>
        <w:t>З</w:t>
      </w:r>
      <w:r w:rsidR="002371EE" w:rsidRPr="00E3379A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описанием местоположения границ публичного сервитута</w:t>
      </w:r>
      <w:r w:rsidRPr="00E3379A">
        <w:rPr>
          <w:rFonts w:ascii="Times New Roman" w:hAnsi="Times New Roman" w:cs="Times New Roman"/>
          <w:sz w:val="24"/>
          <w:szCs w:val="24"/>
        </w:rPr>
        <w:t xml:space="preserve"> в </w:t>
      </w:r>
      <w:r w:rsidR="003606F5" w:rsidRPr="00E3379A">
        <w:rPr>
          <w:rFonts w:ascii="Times New Roman" w:hAnsi="Times New Roman" w:cs="Times New Roman"/>
          <w:sz w:val="24"/>
          <w:szCs w:val="24"/>
        </w:rPr>
        <w:t xml:space="preserve">здании </w:t>
      </w:r>
      <w:r w:rsidRPr="00E337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«Селенгинский район», по адресу</w:t>
      </w:r>
      <w:r w:rsidR="002371EE" w:rsidRPr="00E3379A">
        <w:rPr>
          <w:rFonts w:ascii="Times New Roman" w:hAnsi="Times New Roman" w:cs="Times New Roman"/>
          <w:sz w:val="24"/>
          <w:szCs w:val="24"/>
        </w:rPr>
        <w:t xml:space="preserve">: </w:t>
      </w:r>
      <w:r w:rsidR="000F4C67" w:rsidRPr="00E3379A">
        <w:rPr>
          <w:rFonts w:ascii="Times New Roman" w:hAnsi="Times New Roman" w:cs="Times New Roman"/>
          <w:sz w:val="24"/>
          <w:szCs w:val="24"/>
        </w:rPr>
        <w:t>Республика Бурятия, Селенгинский район, г. Гусиноозерск, ул. Пушкина, дом 12,</w:t>
      </w:r>
      <w:r w:rsidR="002371EE" w:rsidRPr="00E3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EE" w:rsidRPr="00E337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371EE" w:rsidRPr="00E3379A">
        <w:rPr>
          <w:rFonts w:ascii="Times New Roman" w:hAnsi="Times New Roman" w:cs="Times New Roman"/>
          <w:sz w:val="24"/>
          <w:szCs w:val="24"/>
        </w:rPr>
        <w:t xml:space="preserve">. № </w:t>
      </w:r>
      <w:r w:rsidR="000F4C67" w:rsidRPr="00E3379A">
        <w:rPr>
          <w:rFonts w:ascii="Times New Roman" w:hAnsi="Times New Roman" w:cs="Times New Roman"/>
          <w:sz w:val="24"/>
          <w:szCs w:val="24"/>
        </w:rPr>
        <w:t>104</w:t>
      </w:r>
      <w:r w:rsidR="002371EE" w:rsidRPr="00E3379A">
        <w:rPr>
          <w:rFonts w:ascii="Times New Roman" w:hAnsi="Times New Roman" w:cs="Times New Roman"/>
          <w:sz w:val="24"/>
          <w:szCs w:val="24"/>
        </w:rPr>
        <w:t>, телефон: 8 (</w:t>
      </w:r>
      <w:r w:rsidR="000F4C67" w:rsidRPr="00E3379A">
        <w:rPr>
          <w:rFonts w:ascii="Times New Roman" w:hAnsi="Times New Roman" w:cs="Times New Roman"/>
          <w:sz w:val="24"/>
          <w:szCs w:val="24"/>
        </w:rPr>
        <w:t>30145</w:t>
      </w:r>
      <w:r w:rsidR="002371EE" w:rsidRPr="00E3379A">
        <w:rPr>
          <w:rFonts w:ascii="Times New Roman" w:hAnsi="Times New Roman" w:cs="Times New Roman"/>
          <w:sz w:val="24"/>
          <w:szCs w:val="24"/>
        </w:rPr>
        <w:t>)</w:t>
      </w:r>
      <w:r w:rsidR="000F4C67" w:rsidRPr="00E3379A">
        <w:rPr>
          <w:rFonts w:ascii="Times New Roman" w:hAnsi="Times New Roman" w:cs="Times New Roman"/>
          <w:sz w:val="24"/>
          <w:szCs w:val="24"/>
        </w:rPr>
        <w:t>44-111</w:t>
      </w:r>
      <w:r w:rsidR="002371EE" w:rsidRPr="00E3379A">
        <w:rPr>
          <w:rFonts w:ascii="Times New Roman" w:hAnsi="Times New Roman" w:cs="Times New Roman"/>
          <w:sz w:val="24"/>
          <w:szCs w:val="24"/>
        </w:rPr>
        <w:t>.</w:t>
      </w:r>
    </w:p>
    <w:p w:rsidR="002371EE" w:rsidRPr="00E3379A" w:rsidRDefault="002371EE" w:rsidP="002371E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79A">
        <w:rPr>
          <w:rFonts w:ascii="Times New Roman" w:hAnsi="Times New Roman" w:cs="Times New Roman"/>
          <w:sz w:val="24"/>
          <w:szCs w:val="24"/>
        </w:rPr>
        <w:t xml:space="preserve">Время приема заинтересованных лиц: </w:t>
      </w:r>
      <w:proofErr w:type="spellStart"/>
      <w:r w:rsidRPr="00E3379A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E337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379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E3379A">
        <w:rPr>
          <w:rFonts w:ascii="Times New Roman" w:hAnsi="Times New Roman" w:cs="Times New Roman"/>
          <w:sz w:val="24"/>
          <w:szCs w:val="24"/>
        </w:rPr>
        <w:t>, с 8-</w:t>
      </w:r>
      <w:r w:rsidR="000F4C67" w:rsidRPr="00E3379A">
        <w:rPr>
          <w:rFonts w:ascii="Times New Roman" w:hAnsi="Times New Roman" w:cs="Times New Roman"/>
          <w:sz w:val="24"/>
          <w:szCs w:val="24"/>
        </w:rPr>
        <w:t>00</w:t>
      </w:r>
      <w:r w:rsidRPr="00E3379A">
        <w:rPr>
          <w:rFonts w:ascii="Times New Roman" w:hAnsi="Times New Roman" w:cs="Times New Roman"/>
          <w:sz w:val="24"/>
          <w:szCs w:val="24"/>
        </w:rPr>
        <w:t xml:space="preserve"> до 16-00, обед с 12-00 до 13-00.</w:t>
      </w:r>
    </w:p>
    <w:p w:rsidR="004F1F64" w:rsidRPr="00E3379A" w:rsidRDefault="004F1F64" w:rsidP="002371E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79A">
        <w:rPr>
          <w:rFonts w:ascii="Times New Roman" w:hAnsi="Times New Roman" w:cs="Times New Roman"/>
          <w:sz w:val="24"/>
          <w:szCs w:val="24"/>
        </w:rPr>
        <w:t xml:space="preserve">Срок подачи заявлений об учете прав на земельные участки, в отношении которого испрашивается публичный сервитут, составляет пятнадцать дней со дня опубликования данного сообщения (в соответствии с п. 8 ст. 39.42 Земельного кодекса </w:t>
      </w:r>
      <w:r w:rsidR="003606F5" w:rsidRPr="00E3379A">
        <w:rPr>
          <w:rFonts w:ascii="Times New Roman" w:hAnsi="Times New Roman" w:cs="Times New Roman"/>
          <w:sz w:val="24"/>
          <w:szCs w:val="24"/>
        </w:rPr>
        <w:t>Р</w:t>
      </w:r>
      <w:r w:rsidRPr="00E3379A">
        <w:rPr>
          <w:rFonts w:ascii="Times New Roman" w:hAnsi="Times New Roman" w:cs="Times New Roman"/>
          <w:sz w:val="24"/>
          <w:szCs w:val="24"/>
        </w:rPr>
        <w:t xml:space="preserve">оссийской Федерации). </w:t>
      </w:r>
    </w:p>
    <w:p w:rsidR="002371EE" w:rsidRPr="00E3379A" w:rsidRDefault="002371EE" w:rsidP="002371E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79A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поступивших ходатайствах об установлении публичного сервитута размещено на официальном сайте </w:t>
      </w:r>
      <w:r w:rsidR="00BD6771" w:rsidRPr="00E337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«Селенгинский район»</w:t>
      </w:r>
      <w:hyperlink r:id="rId4" w:history="1">
        <w:r w:rsidR="00BD6771" w:rsidRPr="00E3379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https://admselenga.ru/</w:t>
        </w:r>
      </w:hyperlink>
      <w:r w:rsidRPr="00E3379A">
        <w:rPr>
          <w:rFonts w:ascii="Times New Roman" w:hAnsi="Times New Roman" w:cs="Times New Roman"/>
          <w:sz w:val="24"/>
          <w:szCs w:val="24"/>
        </w:rPr>
        <w:t>.</w:t>
      </w:r>
    </w:p>
    <w:p w:rsidR="005B13F6" w:rsidRPr="00E3379A" w:rsidRDefault="005B13F6" w:rsidP="002371E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B13F6" w:rsidRPr="00E3379A" w:rsidSect="002371E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15"/>
    <w:rsid w:val="00057BED"/>
    <w:rsid w:val="000F4C67"/>
    <w:rsid w:val="002041BA"/>
    <w:rsid w:val="00211DCB"/>
    <w:rsid w:val="002371EE"/>
    <w:rsid w:val="00247303"/>
    <w:rsid w:val="002E39E4"/>
    <w:rsid w:val="002F0C6F"/>
    <w:rsid w:val="003606F5"/>
    <w:rsid w:val="00451B6F"/>
    <w:rsid w:val="004F1F64"/>
    <w:rsid w:val="005B13F6"/>
    <w:rsid w:val="006A37B2"/>
    <w:rsid w:val="006E2538"/>
    <w:rsid w:val="00814F9A"/>
    <w:rsid w:val="00897BD9"/>
    <w:rsid w:val="008D51C6"/>
    <w:rsid w:val="00925AA8"/>
    <w:rsid w:val="00955A48"/>
    <w:rsid w:val="009B2761"/>
    <w:rsid w:val="00A00470"/>
    <w:rsid w:val="00A76577"/>
    <w:rsid w:val="00BD6771"/>
    <w:rsid w:val="00C92E50"/>
    <w:rsid w:val="00C94215"/>
    <w:rsid w:val="00D27863"/>
    <w:rsid w:val="00E23716"/>
    <w:rsid w:val="00E3379A"/>
    <w:rsid w:val="00E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386DE-3401-40E5-9C7D-53043793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Пользователь</cp:lastModifiedBy>
  <cp:revision>2</cp:revision>
  <cp:lastPrinted>2023-07-11T05:25:00Z</cp:lastPrinted>
  <dcterms:created xsi:type="dcterms:W3CDTF">2024-10-10T02:50:00Z</dcterms:created>
  <dcterms:modified xsi:type="dcterms:W3CDTF">2024-10-10T02:50:00Z</dcterms:modified>
</cp:coreProperties>
</file>