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82A2" w14:textId="77777777" w:rsidR="00D41A5F" w:rsidRPr="00264547" w:rsidRDefault="00D41A5F" w:rsidP="00D41A5F">
      <w:pPr>
        <w:autoSpaceDE w:val="0"/>
        <w:autoSpaceDN w:val="0"/>
        <w:adjustRightInd w:val="0"/>
        <w:jc w:val="right"/>
        <w:outlineLvl w:val="1"/>
      </w:pPr>
      <w:r w:rsidRPr="00264547">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1180"/>
        <w:gridCol w:w="4140"/>
      </w:tblGrid>
      <w:tr w:rsidR="00E449E2" w:rsidRPr="00E449E2" w14:paraId="5385EF8A" w14:textId="77777777" w:rsidTr="00C33F73">
        <w:tc>
          <w:tcPr>
            <w:tcW w:w="4100" w:type="dxa"/>
          </w:tcPr>
          <w:p w14:paraId="7D9C45DB" w14:textId="77777777" w:rsidR="00E449E2" w:rsidRDefault="00E449E2" w:rsidP="00E449E2">
            <w:pPr>
              <w:suppressAutoHyphens w:val="0"/>
              <w:spacing w:line="276" w:lineRule="auto"/>
              <w:jc w:val="center"/>
              <w:rPr>
                <w:rFonts w:eastAsiaTheme="minorHAnsi"/>
                <w:b/>
                <w:sz w:val="28"/>
                <w:szCs w:val="28"/>
                <w:lang w:eastAsia="en-US"/>
              </w:rPr>
            </w:pPr>
          </w:p>
          <w:p w14:paraId="6F30EDEC" w14:textId="77777777" w:rsidR="00E449E2" w:rsidRPr="00E449E2" w:rsidRDefault="00E449E2" w:rsidP="00E449E2">
            <w:pPr>
              <w:suppressAutoHyphens w:val="0"/>
              <w:spacing w:line="276" w:lineRule="auto"/>
              <w:jc w:val="center"/>
              <w:rPr>
                <w:rFonts w:eastAsiaTheme="minorHAnsi"/>
                <w:b/>
                <w:sz w:val="28"/>
                <w:szCs w:val="28"/>
                <w:lang w:eastAsia="en-US"/>
              </w:rPr>
            </w:pPr>
            <w:r w:rsidRPr="00E449E2">
              <w:rPr>
                <w:rFonts w:eastAsiaTheme="minorHAnsi"/>
                <w:b/>
                <w:sz w:val="28"/>
                <w:szCs w:val="28"/>
                <w:lang w:eastAsia="en-US"/>
              </w:rPr>
              <w:t xml:space="preserve">Администрация </w:t>
            </w:r>
          </w:p>
          <w:p w14:paraId="4324713E" w14:textId="77777777" w:rsidR="00E449E2" w:rsidRPr="00E449E2" w:rsidRDefault="00E449E2" w:rsidP="00E449E2">
            <w:pPr>
              <w:suppressAutoHyphens w:val="0"/>
              <w:spacing w:line="276" w:lineRule="auto"/>
              <w:jc w:val="center"/>
              <w:rPr>
                <w:rFonts w:eastAsiaTheme="minorHAnsi"/>
                <w:b/>
                <w:sz w:val="28"/>
                <w:szCs w:val="28"/>
                <w:lang w:eastAsia="en-US"/>
              </w:rPr>
            </w:pPr>
            <w:r w:rsidRPr="00E449E2">
              <w:rPr>
                <w:rFonts w:eastAsiaTheme="minorHAnsi"/>
                <w:b/>
                <w:sz w:val="28"/>
                <w:szCs w:val="28"/>
                <w:lang w:eastAsia="en-US"/>
              </w:rPr>
              <w:t>муниципального образования</w:t>
            </w:r>
          </w:p>
          <w:p w14:paraId="681930C3" w14:textId="77777777" w:rsidR="00E449E2" w:rsidRPr="00E449E2" w:rsidRDefault="00E449E2" w:rsidP="00E449E2">
            <w:pPr>
              <w:suppressAutoHyphens w:val="0"/>
              <w:spacing w:line="276" w:lineRule="auto"/>
              <w:jc w:val="center"/>
              <w:rPr>
                <w:rFonts w:eastAsiaTheme="minorHAnsi"/>
                <w:b/>
                <w:sz w:val="28"/>
                <w:szCs w:val="28"/>
                <w:lang w:eastAsia="en-US"/>
              </w:rPr>
            </w:pPr>
            <w:r w:rsidRPr="00E449E2">
              <w:rPr>
                <w:rFonts w:eastAsiaTheme="minorHAnsi"/>
                <w:b/>
                <w:sz w:val="28"/>
                <w:szCs w:val="28"/>
                <w:lang w:eastAsia="en-US"/>
              </w:rPr>
              <w:t>«Селенгинский район»</w:t>
            </w:r>
          </w:p>
          <w:p w14:paraId="29708F7E" w14:textId="77777777" w:rsidR="00E449E2" w:rsidRPr="00E449E2" w:rsidRDefault="00E449E2" w:rsidP="00E449E2">
            <w:pPr>
              <w:suppressAutoHyphens w:val="0"/>
              <w:spacing w:line="276" w:lineRule="auto"/>
              <w:jc w:val="center"/>
              <w:rPr>
                <w:rFonts w:eastAsiaTheme="minorHAnsi"/>
                <w:sz w:val="28"/>
                <w:szCs w:val="28"/>
                <w:lang w:eastAsia="en-US"/>
              </w:rPr>
            </w:pPr>
            <w:r w:rsidRPr="00E449E2">
              <w:rPr>
                <w:rFonts w:eastAsiaTheme="minorHAnsi"/>
                <w:b/>
                <w:sz w:val="28"/>
                <w:szCs w:val="28"/>
                <w:lang w:eastAsia="en-US"/>
              </w:rPr>
              <w:t>Республики Бурятия</w:t>
            </w:r>
          </w:p>
        </w:tc>
        <w:tc>
          <w:tcPr>
            <w:tcW w:w="1180" w:type="dxa"/>
          </w:tcPr>
          <w:p w14:paraId="5E3DA8C4" w14:textId="77777777" w:rsidR="00E449E2" w:rsidRPr="00E449E2" w:rsidRDefault="00E449E2" w:rsidP="00E449E2">
            <w:pPr>
              <w:suppressAutoHyphens w:val="0"/>
              <w:spacing w:line="360" w:lineRule="auto"/>
              <w:jc w:val="center"/>
              <w:rPr>
                <w:rFonts w:eastAsiaTheme="minorHAnsi"/>
                <w:sz w:val="28"/>
                <w:szCs w:val="28"/>
                <w:lang w:eastAsia="en-US"/>
              </w:rPr>
            </w:pPr>
            <w:r w:rsidRPr="00E449E2">
              <w:rPr>
                <w:rFonts w:eastAsiaTheme="minorHAnsi"/>
                <w:noProof/>
                <w:sz w:val="28"/>
                <w:szCs w:val="28"/>
                <w:lang w:eastAsia="ru-RU"/>
              </w:rPr>
              <w:drawing>
                <wp:inline distT="0" distB="0" distL="0" distR="0" wp14:anchorId="22409218" wp14:editId="22315A3E">
                  <wp:extent cx="593139" cy="655320"/>
                  <wp:effectExtent l="19050" t="0" r="0" b="0"/>
                  <wp:docPr id="28" name="Рисунок 6" descr="Селенгинский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еленгинскийМР-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487" cy="703212"/>
                          </a:xfrm>
                          <a:prstGeom prst="rect">
                            <a:avLst/>
                          </a:prstGeom>
                          <a:noFill/>
                          <a:ln>
                            <a:noFill/>
                          </a:ln>
                        </pic:spPr>
                      </pic:pic>
                    </a:graphicData>
                  </a:graphic>
                </wp:inline>
              </w:drawing>
            </w:r>
          </w:p>
        </w:tc>
        <w:tc>
          <w:tcPr>
            <w:tcW w:w="4218" w:type="dxa"/>
          </w:tcPr>
          <w:p w14:paraId="7E8058CA" w14:textId="77777777" w:rsidR="00E449E2" w:rsidRPr="00E449E2" w:rsidRDefault="00E449E2" w:rsidP="00E449E2">
            <w:pPr>
              <w:suppressAutoHyphens w:val="0"/>
              <w:spacing w:line="276" w:lineRule="auto"/>
              <w:jc w:val="center"/>
              <w:rPr>
                <w:rFonts w:eastAsia="Calibri"/>
                <w:b/>
                <w:sz w:val="28"/>
                <w:szCs w:val="28"/>
                <w:lang w:eastAsia="en-US"/>
              </w:rPr>
            </w:pPr>
          </w:p>
          <w:p w14:paraId="1CDB4BAD" w14:textId="77777777" w:rsidR="00E449E2" w:rsidRPr="00E449E2" w:rsidRDefault="00E449E2" w:rsidP="00E449E2">
            <w:pPr>
              <w:suppressAutoHyphens w:val="0"/>
              <w:spacing w:line="276" w:lineRule="auto"/>
              <w:jc w:val="center"/>
              <w:rPr>
                <w:rFonts w:eastAsia="Calibri"/>
                <w:b/>
                <w:sz w:val="28"/>
                <w:szCs w:val="28"/>
                <w:lang w:val="mn-MN" w:eastAsia="en-US"/>
              </w:rPr>
            </w:pPr>
            <w:r w:rsidRPr="00E449E2">
              <w:rPr>
                <w:rFonts w:eastAsia="Calibri"/>
                <w:b/>
                <w:sz w:val="28"/>
                <w:szCs w:val="28"/>
                <w:lang w:val="mn-MN" w:eastAsia="en-US"/>
              </w:rPr>
              <w:t>Буряад Уласай</w:t>
            </w:r>
          </w:p>
          <w:p w14:paraId="23F2DCED" w14:textId="77777777" w:rsidR="00E449E2" w:rsidRPr="00E449E2" w:rsidRDefault="00E449E2" w:rsidP="00E449E2">
            <w:pPr>
              <w:suppressAutoHyphens w:val="0"/>
              <w:spacing w:line="276" w:lineRule="auto"/>
              <w:jc w:val="center"/>
              <w:rPr>
                <w:rFonts w:eastAsia="Calibri"/>
                <w:b/>
                <w:sz w:val="28"/>
                <w:szCs w:val="28"/>
                <w:lang w:val="mn-MN" w:eastAsia="en-US"/>
              </w:rPr>
            </w:pPr>
            <w:r w:rsidRPr="00E449E2">
              <w:rPr>
                <w:rFonts w:eastAsia="Calibri"/>
                <w:b/>
                <w:sz w:val="28"/>
                <w:szCs w:val="28"/>
                <w:lang w:eastAsia="en-US"/>
              </w:rPr>
              <w:t>«</w:t>
            </w:r>
            <w:proofErr w:type="spellStart"/>
            <w:r w:rsidRPr="00E449E2">
              <w:rPr>
                <w:rFonts w:eastAsia="Calibri"/>
                <w:b/>
                <w:sz w:val="28"/>
                <w:szCs w:val="28"/>
                <w:lang w:eastAsia="en-US"/>
              </w:rPr>
              <w:t>Сэлэнгын</w:t>
            </w:r>
            <w:proofErr w:type="spellEnd"/>
            <w:r w:rsidRPr="00E449E2">
              <w:rPr>
                <w:rFonts w:eastAsia="Calibri"/>
                <w:b/>
                <w:sz w:val="28"/>
                <w:szCs w:val="28"/>
                <w:lang w:val="mn-MN" w:eastAsia="en-US"/>
              </w:rPr>
              <w:t xml:space="preserve"> аймаг</w:t>
            </w:r>
            <w:r w:rsidRPr="00E449E2">
              <w:rPr>
                <w:rFonts w:eastAsia="Calibri"/>
                <w:b/>
                <w:sz w:val="28"/>
                <w:szCs w:val="28"/>
                <w:lang w:eastAsia="en-US"/>
              </w:rPr>
              <w:t>»</w:t>
            </w:r>
            <w:r w:rsidRPr="00E449E2">
              <w:rPr>
                <w:rFonts w:eastAsia="Calibri"/>
                <w:b/>
                <w:sz w:val="28"/>
                <w:szCs w:val="28"/>
                <w:lang w:val="mn-MN" w:eastAsia="en-US"/>
              </w:rPr>
              <w:t xml:space="preserve"> гэһэн</w:t>
            </w:r>
          </w:p>
          <w:p w14:paraId="371248F7" w14:textId="77777777" w:rsidR="00E449E2" w:rsidRPr="00E449E2" w:rsidRDefault="00E449E2" w:rsidP="00E449E2">
            <w:pPr>
              <w:suppressAutoHyphens w:val="0"/>
              <w:spacing w:line="276" w:lineRule="auto"/>
              <w:jc w:val="center"/>
              <w:rPr>
                <w:rFonts w:eastAsiaTheme="minorHAnsi"/>
                <w:sz w:val="28"/>
                <w:szCs w:val="28"/>
                <w:lang w:eastAsia="en-US"/>
              </w:rPr>
            </w:pPr>
            <w:r w:rsidRPr="00E449E2">
              <w:rPr>
                <w:rFonts w:eastAsia="Calibri"/>
                <w:b/>
                <w:sz w:val="28"/>
                <w:szCs w:val="28"/>
                <w:lang w:val="mn-MN" w:eastAsia="en-US"/>
              </w:rPr>
              <w:t>нютагай засагай байгууламжын Захиргаан</w:t>
            </w:r>
          </w:p>
        </w:tc>
      </w:tr>
    </w:tbl>
    <w:p w14:paraId="544369BB" w14:textId="77777777" w:rsidR="00E449E2" w:rsidRPr="00E449E2" w:rsidRDefault="00E449E2" w:rsidP="00E449E2">
      <w:pPr>
        <w:pBdr>
          <w:top w:val="single" w:sz="12" w:space="1" w:color="auto"/>
        </w:pBdr>
        <w:suppressAutoHyphens w:val="0"/>
        <w:spacing w:line="360" w:lineRule="auto"/>
        <w:jc w:val="center"/>
        <w:rPr>
          <w:rFonts w:eastAsiaTheme="minorHAnsi" w:cstheme="minorBidi"/>
          <w:b/>
          <w:sz w:val="28"/>
          <w:szCs w:val="28"/>
          <w:lang w:eastAsia="en-US"/>
        </w:rPr>
      </w:pPr>
    </w:p>
    <w:p w14:paraId="393C1AA7" w14:textId="77777777" w:rsidR="00E449E2" w:rsidRPr="00E449E2" w:rsidRDefault="00E449E2" w:rsidP="00E449E2">
      <w:pPr>
        <w:pBdr>
          <w:top w:val="single" w:sz="12" w:space="1" w:color="auto"/>
        </w:pBdr>
        <w:suppressAutoHyphens w:val="0"/>
        <w:spacing w:after="480" w:line="360" w:lineRule="auto"/>
        <w:jc w:val="center"/>
        <w:rPr>
          <w:rFonts w:eastAsiaTheme="minorHAnsi" w:cstheme="minorBidi"/>
          <w:b/>
          <w:sz w:val="28"/>
          <w:szCs w:val="28"/>
          <w:lang w:eastAsia="en-US"/>
        </w:rPr>
      </w:pPr>
      <w:r w:rsidRPr="00E449E2">
        <w:rPr>
          <w:rFonts w:eastAsiaTheme="minorHAnsi" w:cstheme="minorBidi"/>
          <w:b/>
          <w:sz w:val="28"/>
          <w:szCs w:val="28"/>
          <w:lang w:eastAsia="en-US"/>
        </w:rPr>
        <w:t>ПОСТАНОВЛЕНИЕ</w:t>
      </w:r>
    </w:p>
    <w:p w14:paraId="51D74BD6" w14:textId="7A3303B6" w:rsidR="00E449E2" w:rsidRPr="00E449E2" w:rsidRDefault="00E449E2" w:rsidP="00E449E2">
      <w:pPr>
        <w:suppressAutoHyphens w:val="0"/>
        <w:autoSpaceDE w:val="0"/>
        <w:autoSpaceDN w:val="0"/>
        <w:adjustRightInd w:val="0"/>
        <w:spacing w:after="480"/>
        <w:ind w:left="-567" w:right="-141"/>
        <w:jc w:val="center"/>
        <w:rPr>
          <w:sz w:val="28"/>
          <w:szCs w:val="28"/>
          <w:lang w:eastAsia="ru-RU"/>
        </w:rPr>
      </w:pPr>
      <w:r w:rsidRPr="00E449E2">
        <w:rPr>
          <w:sz w:val="28"/>
          <w:szCs w:val="28"/>
          <w:lang w:eastAsia="ru-RU"/>
        </w:rPr>
        <w:t>от «</w:t>
      </w:r>
      <w:r w:rsidR="00875999">
        <w:rPr>
          <w:sz w:val="28"/>
          <w:szCs w:val="28"/>
          <w:lang w:eastAsia="ru-RU"/>
        </w:rPr>
        <w:t>25</w:t>
      </w:r>
      <w:r w:rsidRPr="00E449E2">
        <w:rPr>
          <w:sz w:val="28"/>
          <w:szCs w:val="28"/>
          <w:lang w:eastAsia="ru-RU"/>
        </w:rPr>
        <w:t xml:space="preserve">» </w:t>
      </w:r>
      <w:r w:rsidR="00875999">
        <w:rPr>
          <w:sz w:val="28"/>
          <w:szCs w:val="28"/>
          <w:lang w:eastAsia="ru-RU"/>
        </w:rPr>
        <w:t>марта</w:t>
      </w:r>
      <w:r w:rsidRPr="00E449E2">
        <w:rPr>
          <w:sz w:val="28"/>
          <w:szCs w:val="28"/>
          <w:lang w:eastAsia="ru-RU"/>
        </w:rPr>
        <w:t xml:space="preserve"> 202</w:t>
      </w:r>
      <w:r w:rsidR="00C67236">
        <w:rPr>
          <w:sz w:val="28"/>
          <w:szCs w:val="28"/>
          <w:lang w:eastAsia="ru-RU"/>
        </w:rPr>
        <w:t>5</w:t>
      </w:r>
      <w:r w:rsidRPr="00E449E2">
        <w:rPr>
          <w:sz w:val="28"/>
          <w:szCs w:val="28"/>
          <w:lang w:eastAsia="ru-RU"/>
        </w:rPr>
        <w:t xml:space="preserve"> г.                                                </w:t>
      </w:r>
      <w:r w:rsidR="00875999">
        <w:rPr>
          <w:sz w:val="28"/>
          <w:szCs w:val="28"/>
          <w:lang w:eastAsia="ru-RU"/>
        </w:rPr>
        <w:t xml:space="preserve">                  </w:t>
      </w:r>
      <w:r w:rsidRPr="00E449E2">
        <w:rPr>
          <w:sz w:val="28"/>
          <w:szCs w:val="28"/>
          <w:lang w:eastAsia="ru-RU"/>
        </w:rPr>
        <w:t xml:space="preserve">                       № </w:t>
      </w:r>
      <w:r w:rsidR="00875999">
        <w:rPr>
          <w:sz w:val="28"/>
          <w:szCs w:val="28"/>
          <w:lang w:eastAsia="ru-RU"/>
        </w:rPr>
        <w:t>305</w:t>
      </w:r>
    </w:p>
    <w:p w14:paraId="4B854268" w14:textId="77777777" w:rsidR="00E449E2" w:rsidRPr="00E449E2" w:rsidRDefault="00E449E2" w:rsidP="00E449E2">
      <w:pPr>
        <w:suppressAutoHyphens w:val="0"/>
        <w:autoSpaceDE w:val="0"/>
        <w:autoSpaceDN w:val="0"/>
        <w:adjustRightInd w:val="0"/>
        <w:spacing w:after="480"/>
        <w:jc w:val="center"/>
        <w:rPr>
          <w:sz w:val="28"/>
          <w:szCs w:val="28"/>
          <w:lang w:eastAsia="ru-RU"/>
        </w:rPr>
      </w:pPr>
      <w:r w:rsidRPr="00E449E2">
        <w:rPr>
          <w:sz w:val="28"/>
          <w:szCs w:val="28"/>
          <w:lang w:eastAsia="ru-RU"/>
        </w:rPr>
        <w:t>г. Гусиноозерск</w:t>
      </w:r>
    </w:p>
    <w:p w14:paraId="52517EAD" w14:textId="157A78A3" w:rsidR="00E449E2" w:rsidRPr="00E449E2" w:rsidRDefault="001A0D93" w:rsidP="00E449E2">
      <w:pPr>
        <w:suppressAutoHyphens w:val="0"/>
        <w:jc w:val="center"/>
        <w:rPr>
          <w:rFonts w:eastAsiaTheme="minorHAnsi"/>
          <w:b/>
          <w:sz w:val="28"/>
          <w:szCs w:val="28"/>
          <w:lang w:eastAsia="en-US"/>
        </w:rPr>
      </w:pPr>
      <w:bookmarkStart w:id="0" w:name="_Hlk172097147"/>
      <w:r>
        <w:rPr>
          <w:rFonts w:eastAsiaTheme="minorHAnsi"/>
          <w:b/>
          <w:sz w:val="28"/>
          <w:szCs w:val="28"/>
          <w:lang w:eastAsia="en-US"/>
        </w:rPr>
        <w:t xml:space="preserve">О внесении изменений в постановление Администрации муниципального образования «Селенгинский район» от 29.03.2022 № </w:t>
      </w:r>
      <w:proofErr w:type="gramStart"/>
      <w:r>
        <w:rPr>
          <w:rFonts w:eastAsiaTheme="minorHAnsi"/>
          <w:b/>
          <w:sz w:val="28"/>
          <w:szCs w:val="28"/>
          <w:lang w:eastAsia="en-US"/>
        </w:rPr>
        <w:t>256  «</w:t>
      </w:r>
      <w:proofErr w:type="gramEnd"/>
      <w:r w:rsidR="00ED43E1">
        <w:rPr>
          <w:rFonts w:eastAsiaTheme="minorHAnsi"/>
          <w:b/>
          <w:sz w:val="28"/>
          <w:szCs w:val="28"/>
          <w:lang w:eastAsia="en-US"/>
        </w:rPr>
        <w:t>О разработке и утверждении административных регламентов предоставления муниципальных услуг</w:t>
      </w:r>
      <w:r>
        <w:rPr>
          <w:rFonts w:eastAsiaTheme="minorHAnsi"/>
          <w:b/>
          <w:sz w:val="28"/>
          <w:szCs w:val="28"/>
          <w:lang w:eastAsia="en-US"/>
        </w:rPr>
        <w:t>»</w:t>
      </w:r>
    </w:p>
    <w:p w14:paraId="1B758618" w14:textId="77777777" w:rsidR="00E449E2" w:rsidRPr="004D46AC" w:rsidRDefault="00E449E2" w:rsidP="00E449E2">
      <w:pPr>
        <w:suppressAutoHyphens w:val="0"/>
        <w:jc w:val="center"/>
        <w:rPr>
          <w:rFonts w:eastAsiaTheme="minorHAnsi"/>
          <w:b/>
          <w:sz w:val="28"/>
          <w:szCs w:val="28"/>
          <w:lang w:eastAsia="en-US"/>
        </w:rPr>
      </w:pPr>
    </w:p>
    <w:bookmarkEnd w:id="0"/>
    <w:p w14:paraId="06A618FE" w14:textId="2B5BBCC2" w:rsidR="00E449E2" w:rsidRPr="004D46AC" w:rsidRDefault="002A4342" w:rsidP="002A4342">
      <w:pPr>
        <w:suppressAutoHyphens w:val="0"/>
        <w:autoSpaceDE w:val="0"/>
        <w:autoSpaceDN w:val="0"/>
        <w:adjustRightInd w:val="0"/>
        <w:ind w:firstLine="567"/>
        <w:jc w:val="both"/>
        <w:rPr>
          <w:rFonts w:eastAsia="SimSun"/>
          <w:sz w:val="28"/>
          <w:szCs w:val="28"/>
          <w:lang w:eastAsia="zh-CN"/>
        </w:rPr>
      </w:pPr>
      <w:r w:rsidRPr="002A4342">
        <w:rPr>
          <w:rFonts w:eastAsiaTheme="minorHAnsi"/>
          <w:sz w:val="28"/>
          <w:szCs w:val="28"/>
          <w:lang w:eastAsia="en-US"/>
        </w:rPr>
        <w:t xml:space="preserve">В целях приведения в соответствие с </w:t>
      </w:r>
      <w:hyperlink r:id="rId7" w:history="1">
        <w:r w:rsidRPr="002A4342">
          <w:rPr>
            <w:rFonts w:eastAsiaTheme="minorHAnsi"/>
            <w:color w:val="0000FF"/>
            <w:sz w:val="28"/>
            <w:szCs w:val="28"/>
            <w:lang w:eastAsia="en-US"/>
          </w:rPr>
          <w:t>постановлением</w:t>
        </w:r>
      </w:hyperlink>
      <w:r w:rsidRPr="002A4342">
        <w:rPr>
          <w:rFonts w:eastAsiaTheme="minorHAnsi"/>
          <w:sz w:val="28"/>
          <w:szCs w:val="28"/>
          <w:lang w:eastAsia="en-US"/>
        </w:rP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eastAsiaTheme="minorHAnsi"/>
          <w:sz w:val="28"/>
          <w:szCs w:val="28"/>
          <w:lang w:eastAsia="en-US"/>
        </w:rPr>
        <w:t xml:space="preserve">, </w:t>
      </w:r>
      <w:r w:rsidR="00E449E2" w:rsidRPr="004D46AC">
        <w:rPr>
          <w:rFonts w:eastAsia="SimSun"/>
          <w:sz w:val="28"/>
          <w:szCs w:val="28"/>
          <w:lang w:eastAsia="zh-CN"/>
        </w:rPr>
        <w:t xml:space="preserve">Администрация муниципального образования «Селенгинский район» </w:t>
      </w:r>
      <w:r w:rsidR="00E449E2" w:rsidRPr="004D46AC">
        <w:rPr>
          <w:rFonts w:eastAsia="SimSun"/>
          <w:b/>
          <w:sz w:val="28"/>
          <w:szCs w:val="28"/>
          <w:lang w:eastAsia="zh-CN"/>
        </w:rPr>
        <w:t>п о с т а н о в л я е т:</w:t>
      </w:r>
    </w:p>
    <w:p w14:paraId="4762A2D6" w14:textId="77777777" w:rsidR="00B36AAD" w:rsidRDefault="002A4342" w:rsidP="00B36AAD">
      <w:pPr>
        <w:pStyle w:val="a3"/>
        <w:numPr>
          <w:ilvl w:val="0"/>
          <w:numId w:val="3"/>
        </w:numPr>
        <w:suppressAutoHyphens w:val="0"/>
        <w:autoSpaceDE w:val="0"/>
        <w:autoSpaceDN w:val="0"/>
        <w:adjustRightInd w:val="0"/>
        <w:ind w:left="0" w:firstLine="567"/>
        <w:jc w:val="both"/>
        <w:rPr>
          <w:rFonts w:eastAsiaTheme="minorHAnsi"/>
          <w:sz w:val="28"/>
          <w:szCs w:val="28"/>
          <w:lang w:eastAsia="en-US"/>
        </w:rPr>
      </w:pPr>
      <w:r w:rsidRPr="002A4342">
        <w:rPr>
          <w:rFonts w:eastAsiaTheme="minorHAnsi"/>
          <w:sz w:val="28"/>
          <w:szCs w:val="28"/>
          <w:lang w:eastAsia="en-US"/>
        </w:rPr>
        <w:t xml:space="preserve">Внести в </w:t>
      </w:r>
      <w:hyperlink r:id="rId8" w:history="1">
        <w:r w:rsidRPr="002A4342">
          <w:rPr>
            <w:rFonts w:eastAsiaTheme="minorHAnsi"/>
            <w:color w:val="0000FF"/>
            <w:sz w:val="28"/>
            <w:szCs w:val="28"/>
            <w:lang w:eastAsia="en-US"/>
          </w:rPr>
          <w:t>Порядок</w:t>
        </w:r>
      </w:hyperlink>
      <w:r w:rsidRPr="002A4342">
        <w:rPr>
          <w:rFonts w:eastAsiaTheme="minorHAnsi"/>
          <w:sz w:val="28"/>
          <w:szCs w:val="28"/>
          <w:lang w:eastAsia="en-US"/>
        </w:rPr>
        <w:t xml:space="preserve"> разработки и утверждения административных регламентов предоставления муниципальных услуг, утвержденный постановлением Администрации </w:t>
      </w:r>
      <w:r>
        <w:rPr>
          <w:rFonts w:eastAsiaTheme="minorHAnsi"/>
          <w:sz w:val="28"/>
          <w:szCs w:val="28"/>
          <w:lang w:eastAsia="en-US"/>
        </w:rPr>
        <w:t>муниципального образования «Селенгинский район» от 29.03.2022 № 256</w:t>
      </w:r>
      <w:r w:rsidRPr="002A4342">
        <w:rPr>
          <w:rFonts w:eastAsiaTheme="minorHAnsi"/>
          <w:sz w:val="28"/>
          <w:szCs w:val="28"/>
          <w:lang w:eastAsia="en-US"/>
        </w:rPr>
        <w:t>, следующие изменения:</w:t>
      </w:r>
    </w:p>
    <w:p w14:paraId="12227D66" w14:textId="50317437" w:rsidR="004204BD" w:rsidRPr="004204BD" w:rsidRDefault="00875999" w:rsidP="004204BD">
      <w:pPr>
        <w:pStyle w:val="a3"/>
        <w:numPr>
          <w:ilvl w:val="1"/>
          <w:numId w:val="3"/>
        </w:numPr>
        <w:suppressAutoHyphens w:val="0"/>
        <w:autoSpaceDE w:val="0"/>
        <w:autoSpaceDN w:val="0"/>
        <w:adjustRightInd w:val="0"/>
        <w:ind w:left="0" w:firstLine="567"/>
        <w:jc w:val="both"/>
        <w:rPr>
          <w:rFonts w:eastAsiaTheme="minorHAnsi"/>
          <w:sz w:val="28"/>
          <w:szCs w:val="28"/>
          <w:lang w:eastAsia="en-US"/>
        </w:rPr>
      </w:pPr>
      <w:hyperlink r:id="rId9" w:history="1">
        <w:r w:rsidR="004204BD" w:rsidRPr="004204BD">
          <w:rPr>
            <w:rFonts w:eastAsiaTheme="minorHAnsi"/>
            <w:color w:val="0000FF"/>
            <w:sz w:val="28"/>
            <w:szCs w:val="28"/>
            <w:lang w:eastAsia="en-US"/>
          </w:rPr>
          <w:t>Раздел II</w:t>
        </w:r>
      </w:hyperlink>
      <w:r w:rsidR="004204BD" w:rsidRPr="004204BD">
        <w:rPr>
          <w:rFonts w:eastAsiaTheme="minorHAnsi"/>
          <w:sz w:val="28"/>
          <w:szCs w:val="28"/>
          <w:lang w:eastAsia="en-US"/>
        </w:rPr>
        <w:t xml:space="preserve"> "Порядок разработки административного регламента" дополнить пунктами 2.5, 2.6 следующего содержания:</w:t>
      </w:r>
    </w:p>
    <w:p w14:paraId="619C4622" w14:textId="77777777" w:rsidR="004204BD" w:rsidRDefault="004204BD" w:rsidP="0072657C">
      <w:pPr>
        <w:pStyle w:val="a3"/>
        <w:suppressAutoHyphens w:val="0"/>
        <w:autoSpaceDE w:val="0"/>
        <w:autoSpaceDN w:val="0"/>
        <w:adjustRightInd w:val="0"/>
        <w:spacing w:before="200"/>
        <w:ind w:left="0" w:firstLine="567"/>
        <w:jc w:val="both"/>
        <w:rPr>
          <w:rFonts w:eastAsiaTheme="minorHAnsi"/>
          <w:sz w:val="28"/>
          <w:szCs w:val="28"/>
          <w:lang w:eastAsia="en-US"/>
        </w:rPr>
      </w:pPr>
      <w:r w:rsidRPr="004204BD">
        <w:rPr>
          <w:rFonts w:eastAsiaTheme="minorHAnsi"/>
          <w:sz w:val="28"/>
          <w:szCs w:val="28"/>
          <w:lang w:eastAsia="en-US"/>
        </w:rPr>
        <w:t>"2.5. Органы, предоставляющие муниципальные услуги, не вправе требовать от заявителя:</w:t>
      </w:r>
    </w:p>
    <w:p w14:paraId="518EE27A" w14:textId="77777777" w:rsidR="004204BD" w:rsidRDefault="004204BD" w:rsidP="004204BD">
      <w:pPr>
        <w:pStyle w:val="a3"/>
        <w:suppressAutoHyphens w:val="0"/>
        <w:autoSpaceDE w:val="0"/>
        <w:autoSpaceDN w:val="0"/>
        <w:adjustRightInd w:val="0"/>
        <w:spacing w:before="200"/>
        <w:ind w:left="0" w:firstLine="567"/>
        <w:jc w:val="both"/>
        <w:rPr>
          <w:rFonts w:eastAsiaTheme="minorHAnsi"/>
          <w:sz w:val="28"/>
          <w:szCs w:val="28"/>
          <w:lang w:eastAsia="en-US"/>
        </w:rPr>
      </w:pPr>
      <w:r w:rsidRPr="004204BD">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19F8A9A" w14:textId="77777777" w:rsidR="004204BD" w:rsidRDefault="004204BD" w:rsidP="004204BD">
      <w:pPr>
        <w:pStyle w:val="a3"/>
        <w:suppressAutoHyphens w:val="0"/>
        <w:autoSpaceDE w:val="0"/>
        <w:autoSpaceDN w:val="0"/>
        <w:adjustRightInd w:val="0"/>
        <w:spacing w:before="200"/>
        <w:ind w:left="0" w:firstLine="567"/>
        <w:jc w:val="both"/>
        <w:rPr>
          <w:rFonts w:eastAsiaTheme="minorHAnsi"/>
          <w:sz w:val="28"/>
          <w:szCs w:val="28"/>
          <w:lang w:eastAsia="en-US"/>
        </w:rPr>
      </w:pPr>
      <w:r w:rsidRPr="004204BD">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w:t>
      </w:r>
      <w:r w:rsidRPr="004204BD">
        <w:rPr>
          <w:rFonts w:eastAsiaTheme="minorHAnsi"/>
          <w:sz w:val="28"/>
          <w:szCs w:val="28"/>
          <w:lang w:eastAsia="en-US"/>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4204BD">
          <w:rPr>
            <w:rFonts w:eastAsiaTheme="minorHAnsi"/>
            <w:color w:val="0000FF"/>
            <w:sz w:val="28"/>
            <w:szCs w:val="28"/>
            <w:lang w:eastAsia="en-US"/>
          </w:rPr>
          <w:t>частью 1 статьи 1</w:t>
        </w:r>
      </w:hyperlink>
      <w:r w:rsidRPr="004204BD">
        <w:rPr>
          <w:rFonts w:eastAsiaTheme="minorHAnsi"/>
          <w:sz w:val="28"/>
          <w:szCs w:val="28"/>
          <w:lang w:eastAsia="en-US"/>
        </w:rP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4204BD">
          <w:rPr>
            <w:rFonts w:eastAsiaTheme="minorHAnsi"/>
            <w:color w:val="0000FF"/>
            <w:sz w:val="28"/>
            <w:szCs w:val="28"/>
            <w:lang w:eastAsia="en-US"/>
          </w:rPr>
          <w:t>частью 6 статьи 7</w:t>
        </w:r>
      </w:hyperlink>
      <w:r w:rsidRPr="004204BD">
        <w:rPr>
          <w:rFonts w:eastAsiaTheme="minorHAnsi"/>
          <w:sz w:val="28"/>
          <w:szCs w:val="28"/>
          <w:lang w:eastAsia="en-US"/>
        </w:rPr>
        <w:t xml:space="preserve"> статьи 1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9B48FBC" w14:textId="77777777" w:rsidR="004204BD" w:rsidRDefault="004204BD" w:rsidP="004204BD">
      <w:pPr>
        <w:pStyle w:val="a3"/>
        <w:suppressAutoHyphens w:val="0"/>
        <w:autoSpaceDE w:val="0"/>
        <w:autoSpaceDN w:val="0"/>
        <w:adjustRightInd w:val="0"/>
        <w:spacing w:before="200"/>
        <w:ind w:left="0" w:firstLine="567"/>
        <w:jc w:val="both"/>
        <w:rPr>
          <w:rFonts w:eastAsiaTheme="minorHAnsi"/>
          <w:sz w:val="28"/>
          <w:szCs w:val="28"/>
          <w:lang w:eastAsia="en-US"/>
        </w:rPr>
      </w:pPr>
      <w:r w:rsidRPr="004204BD">
        <w:rPr>
          <w:rFonts w:eastAsiaTheme="minorHAnsi"/>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204BD">
          <w:rPr>
            <w:rFonts w:eastAsiaTheme="minorHAnsi"/>
            <w:color w:val="0000FF"/>
            <w:sz w:val="28"/>
            <w:szCs w:val="28"/>
            <w:lang w:eastAsia="en-US"/>
          </w:rPr>
          <w:t>части 1 статьи 9</w:t>
        </w:r>
      </w:hyperlink>
      <w:r w:rsidRPr="004204BD">
        <w:rPr>
          <w:rFonts w:eastAsiaTheme="minorHAnsi"/>
          <w:sz w:val="28"/>
          <w:szCs w:val="28"/>
          <w:lang w:eastAsia="en-US"/>
        </w:rPr>
        <w:t xml:space="preserve"> Федерального закона от 27.07.2010 N 210-ФЗ "Об организации предоставления государственных и муниципальных услуг";</w:t>
      </w:r>
    </w:p>
    <w:p w14:paraId="3238C88A" w14:textId="77777777" w:rsidR="004204BD" w:rsidRDefault="004204BD" w:rsidP="004204BD">
      <w:pPr>
        <w:pStyle w:val="a3"/>
        <w:suppressAutoHyphens w:val="0"/>
        <w:autoSpaceDE w:val="0"/>
        <w:autoSpaceDN w:val="0"/>
        <w:adjustRightInd w:val="0"/>
        <w:spacing w:before="200"/>
        <w:ind w:left="0" w:firstLine="567"/>
        <w:jc w:val="both"/>
        <w:rPr>
          <w:rFonts w:eastAsiaTheme="minorHAnsi"/>
          <w:sz w:val="28"/>
          <w:szCs w:val="28"/>
          <w:lang w:eastAsia="en-US"/>
        </w:rPr>
      </w:pPr>
      <w:r w:rsidRPr="004204BD">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855A040" w14:textId="77777777" w:rsidR="004204BD" w:rsidRDefault="004204BD" w:rsidP="004204BD">
      <w:pPr>
        <w:pStyle w:val="a3"/>
        <w:suppressAutoHyphens w:val="0"/>
        <w:autoSpaceDE w:val="0"/>
        <w:autoSpaceDN w:val="0"/>
        <w:adjustRightInd w:val="0"/>
        <w:spacing w:before="200"/>
        <w:ind w:left="0" w:firstLine="567"/>
        <w:jc w:val="both"/>
        <w:rPr>
          <w:rFonts w:eastAsiaTheme="minorHAnsi"/>
          <w:sz w:val="28"/>
          <w:szCs w:val="28"/>
          <w:lang w:eastAsia="en-US"/>
        </w:rPr>
      </w:pPr>
      <w:r w:rsidRPr="004204BD">
        <w:rPr>
          <w:rFonts w:eastAsiaTheme="minorHAns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19F524" w14:textId="77777777" w:rsidR="004204BD" w:rsidRDefault="004204BD" w:rsidP="004204BD">
      <w:pPr>
        <w:pStyle w:val="a3"/>
        <w:suppressAutoHyphens w:val="0"/>
        <w:autoSpaceDE w:val="0"/>
        <w:autoSpaceDN w:val="0"/>
        <w:adjustRightInd w:val="0"/>
        <w:spacing w:before="200"/>
        <w:ind w:left="0" w:firstLine="567"/>
        <w:jc w:val="both"/>
        <w:rPr>
          <w:rFonts w:eastAsiaTheme="minorHAnsi"/>
          <w:sz w:val="28"/>
          <w:szCs w:val="28"/>
          <w:lang w:eastAsia="en-US"/>
        </w:rPr>
      </w:pPr>
      <w:r w:rsidRPr="004204BD">
        <w:rPr>
          <w:rFonts w:eastAsiaTheme="minorHAns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7B6C145" w14:textId="77777777" w:rsidR="004204BD" w:rsidRDefault="004204BD" w:rsidP="004204BD">
      <w:pPr>
        <w:pStyle w:val="a3"/>
        <w:suppressAutoHyphens w:val="0"/>
        <w:autoSpaceDE w:val="0"/>
        <w:autoSpaceDN w:val="0"/>
        <w:adjustRightInd w:val="0"/>
        <w:spacing w:before="200"/>
        <w:ind w:left="0" w:firstLine="567"/>
        <w:jc w:val="both"/>
        <w:rPr>
          <w:rFonts w:eastAsiaTheme="minorHAnsi"/>
          <w:sz w:val="28"/>
          <w:szCs w:val="28"/>
          <w:lang w:eastAsia="en-US"/>
        </w:rPr>
      </w:pPr>
      <w:r w:rsidRPr="004204BD">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BEB106B" w14:textId="21B4B735" w:rsidR="004204BD" w:rsidRDefault="004204BD" w:rsidP="004204BD">
      <w:pPr>
        <w:pStyle w:val="a3"/>
        <w:suppressAutoHyphens w:val="0"/>
        <w:autoSpaceDE w:val="0"/>
        <w:autoSpaceDN w:val="0"/>
        <w:adjustRightInd w:val="0"/>
        <w:spacing w:before="200"/>
        <w:ind w:left="0" w:firstLine="567"/>
        <w:jc w:val="both"/>
        <w:rPr>
          <w:rFonts w:eastAsiaTheme="minorHAnsi"/>
          <w:sz w:val="28"/>
          <w:szCs w:val="28"/>
          <w:lang w:eastAsia="en-US"/>
        </w:rPr>
      </w:pPr>
      <w:r w:rsidRPr="004204BD">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4204BD">
          <w:rPr>
            <w:rFonts w:eastAsiaTheme="minorHAnsi"/>
            <w:color w:val="0000FF"/>
            <w:sz w:val="28"/>
            <w:szCs w:val="28"/>
            <w:lang w:eastAsia="en-US"/>
          </w:rPr>
          <w:t>частью 1.1 статьи 16</w:t>
        </w:r>
      </w:hyperlink>
      <w:r w:rsidRPr="004204BD">
        <w:rPr>
          <w:rFonts w:eastAsiaTheme="minorHAnsi"/>
          <w:sz w:val="28"/>
          <w:szCs w:val="28"/>
          <w:lang w:eastAsia="en-US"/>
        </w:rPr>
        <w:t xml:space="preserve"> Федерального закона от 27.07.2010 N 210-ФЗ "Об организации предоставления государственных и </w:t>
      </w:r>
      <w:r w:rsidRPr="004204BD">
        <w:rPr>
          <w:rFonts w:eastAsiaTheme="minorHAnsi"/>
          <w:sz w:val="28"/>
          <w:szCs w:val="28"/>
          <w:lang w:eastAsia="en-US"/>
        </w:rPr>
        <w:lastRenderedPageBreak/>
        <w:t xml:space="preserve">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204BD">
          <w:rPr>
            <w:rFonts w:eastAsiaTheme="minorHAnsi"/>
            <w:color w:val="0000FF"/>
            <w:sz w:val="28"/>
            <w:szCs w:val="28"/>
            <w:lang w:eastAsia="en-US"/>
          </w:rPr>
          <w:t>частью 1.1 статьи 16</w:t>
        </w:r>
      </w:hyperlink>
      <w:r w:rsidRPr="004204BD">
        <w:rPr>
          <w:rFonts w:eastAsiaTheme="minorHAnsi"/>
          <w:sz w:val="28"/>
          <w:szCs w:val="28"/>
          <w:lang w:eastAsia="en-US"/>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E32A288" w14:textId="77777777" w:rsidR="004204BD" w:rsidRDefault="004204BD" w:rsidP="004204BD">
      <w:pPr>
        <w:pStyle w:val="a3"/>
        <w:suppressAutoHyphens w:val="0"/>
        <w:autoSpaceDE w:val="0"/>
        <w:autoSpaceDN w:val="0"/>
        <w:adjustRightInd w:val="0"/>
        <w:spacing w:before="200"/>
        <w:ind w:left="0" w:firstLine="567"/>
        <w:jc w:val="both"/>
        <w:rPr>
          <w:rFonts w:eastAsiaTheme="minorHAnsi"/>
          <w:sz w:val="28"/>
          <w:szCs w:val="28"/>
          <w:lang w:eastAsia="en-US"/>
        </w:rPr>
      </w:pPr>
      <w:r w:rsidRPr="004204BD">
        <w:rPr>
          <w:rFonts w:eastAsiaTheme="minorHAns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204BD">
          <w:rPr>
            <w:rFonts w:eastAsiaTheme="minorHAnsi"/>
            <w:color w:val="0000FF"/>
            <w:sz w:val="28"/>
            <w:szCs w:val="28"/>
            <w:lang w:eastAsia="en-US"/>
          </w:rPr>
          <w:t>пунктом 7.2 части 1 статьи 16</w:t>
        </w:r>
      </w:hyperlink>
      <w:r w:rsidRPr="004204BD">
        <w:rPr>
          <w:rFonts w:eastAsiaTheme="minorHAnsi"/>
          <w:sz w:val="28"/>
          <w:szCs w:val="28"/>
          <w:lang w:eastAsia="en-US"/>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7816F28" w14:textId="0AD4784F" w:rsidR="004204BD" w:rsidRPr="004204BD" w:rsidRDefault="004204BD" w:rsidP="004204BD">
      <w:pPr>
        <w:pStyle w:val="a3"/>
        <w:suppressAutoHyphens w:val="0"/>
        <w:autoSpaceDE w:val="0"/>
        <w:autoSpaceDN w:val="0"/>
        <w:adjustRightInd w:val="0"/>
        <w:spacing w:before="200"/>
        <w:ind w:left="0" w:firstLine="567"/>
        <w:jc w:val="both"/>
        <w:rPr>
          <w:rFonts w:eastAsiaTheme="minorHAnsi"/>
          <w:sz w:val="28"/>
          <w:szCs w:val="28"/>
          <w:lang w:eastAsia="en-US"/>
        </w:rPr>
      </w:pPr>
      <w:r w:rsidRPr="004204BD">
        <w:rPr>
          <w:rFonts w:eastAsiaTheme="minorHAnsi"/>
          <w:sz w:val="28"/>
          <w:szCs w:val="28"/>
          <w:lang w:eastAsia="en-US"/>
        </w:rPr>
        <w:t xml:space="preserve">2.6.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муниципальными нормативными правовыми актами </w:t>
      </w:r>
      <w:r w:rsidR="001770B3">
        <w:rPr>
          <w:rFonts w:eastAsiaTheme="minorHAnsi"/>
          <w:sz w:val="28"/>
          <w:szCs w:val="28"/>
          <w:lang w:eastAsia="en-US"/>
        </w:rPr>
        <w:t>Администрации муниципального образования «Селенгинский район»,</w:t>
      </w:r>
      <w:r w:rsidRPr="004204BD">
        <w:rPr>
          <w:rFonts w:eastAsiaTheme="minorHAnsi"/>
          <w:sz w:val="28"/>
          <w:szCs w:val="28"/>
          <w:lang w:eastAsia="en-US"/>
        </w:rPr>
        <w:t xml:space="preserve"> а также в соответствии с единым стандартом предоставления государственной услуги (при его наличии). Сведения о муниципальной услуге подлежат обязательному размещению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65619FA5" w14:textId="34468F32" w:rsidR="00EE7CA4" w:rsidRDefault="0072657C" w:rsidP="00EE7CA4">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1.2. </w:t>
      </w:r>
      <w:hyperlink r:id="rId16" w:history="1">
        <w:r w:rsidR="00EE7CA4">
          <w:rPr>
            <w:rFonts w:eastAsiaTheme="minorHAnsi"/>
            <w:color w:val="0000FF"/>
            <w:sz w:val="28"/>
            <w:szCs w:val="28"/>
            <w:lang w:eastAsia="en-US"/>
          </w:rPr>
          <w:t>Раздел III</w:t>
        </w:r>
      </w:hyperlink>
      <w:r w:rsidR="00EE7CA4">
        <w:rPr>
          <w:rFonts w:eastAsiaTheme="minorHAnsi"/>
          <w:sz w:val="28"/>
          <w:szCs w:val="28"/>
          <w:lang w:eastAsia="en-US"/>
        </w:rPr>
        <w:t xml:space="preserve"> "Требования к административным регламентам" изложить в следующей редакции:</w:t>
      </w:r>
    </w:p>
    <w:p w14:paraId="6D365C9F" w14:textId="77777777" w:rsidR="00EE7CA4" w:rsidRDefault="00EE7CA4" w:rsidP="00EE7CA4">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"III. Требования к административным регламентам</w:t>
      </w:r>
    </w:p>
    <w:p w14:paraId="18908871" w14:textId="77777777" w:rsidR="00EE7CA4" w:rsidRDefault="00EE7CA4"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3.1. Наименование административного регламента определяется структурными подразделениями,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14:paraId="22CFECCF" w14:textId="77777777" w:rsidR="00EE7CA4" w:rsidRDefault="00EE7CA4"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3.2. В административный регламент включаются следующие разделы:</w:t>
      </w:r>
    </w:p>
    <w:p w14:paraId="58F2B5C5" w14:textId="77777777" w:rsidR="00EE7CA4" w:rsidRDefault="00EE7CA4"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общие положения;</w:t>
      </w:r>
    </w:p>
    <w:p w14:paraId="377EFE72" w14:textId="77777777" w:rsidR="00EE7CA4" w:rsidRDefault="00EE7CA4"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стандарт предоставления муниципальной услуги;</w:t>
      </w:r>
    </w:p>
    <w:p w14:paraId="67B32342" w14:textId="77777777" w:rsidR="00EE7CA4" w:rsidRDefault="00EE7CA4"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58C5438" w14:textId="3AAF072D" w:rsidR="00EE7CA4" w:rsidRDefault="00EE7CA4"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формы контроля за исполнением административного регламента;</w:t>
      </w:r>
    </w:p>
    <w:p w14:paraId="5387CB2C" w14:textId="77777777" w:rsidR="00EE7CA4" w:rsidRDefault="00EE7CA4" w:rsidP="00EE7CA4">
      <w:pPr>
        <w:suppressAutoHyphens w:val="0"/>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7" w:history="1">
        <w:r>
          <w:rPr>
            <w:rFonts w:eastAsiaTheme="minorHAnsi"/>
            <w:color w:val="0000FF"/>
            <w:sz w:val="28"/>
            <w:szCs w:val="28"/>
            <w:lang w:eastAsia="en-US"/>
          </w:rPr>
          <w:t>части 1.1 статьи 16</w:t>
        </w:r>
      </w:hyperlink>
      <w:r>
        <w:rPr>
          <w:rFonts w:eastAsiaTheme="minorHAnsi"/>
          <w:sz w:val="28"/>
          <w:szCs w:val="28"/>
          <w:lang w:eastAsia="en-US"/>
        </w:rP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14:paraId="1B5F0661" w14:textId="1B8A473B" w:rsidR="003249AD" w:rsidRDefault="003249AD" w:rsidP="00EE7CA4">
      <w:pPr>
        <w:pStyle w:val="a3"/>
        <w:suppressAutoHyphens w:val="0"/>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3.3. Раздел "Общие положения" состоит из следующих подразделов:</w:t>
      </w:r>
    </w:p>
    <w:p w14:paraId="1BD29220"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предмет регулирования административного регламента;</w:t>
      </w:r>
    </w:p>
    <w:p w14:paraId="6BDCEA22"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круг заявителей;</w:t>
      </w:r>
    </w:p>
    <w:p w14:paraId="2C08DB0A" w14:textId="47784431"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(далее - профилирование), а также результата, за предоставлением которого обратился заявитель.</w:t>
      </w:r>
    </w:p>
    <w:p w14:paraId="40FA63B6"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3.4. Раздел "Стандарт предоставления муниципальной услуги" состоит из следующих подразделов:</w:t>
      </w:r>
    </w:p>
    <w:p w14:paraId="0D9F3023" w14:textId="7DABC03A"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наименование муниципальной услуги;</w:t>
      </w:r>
    </w:p>
    <w:p w14:paraId="5A7D6D67"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наименование органа, предоставляющего муниципальную услугу.</w:t>
      </w:r>
    </w:p>
    <w:p w14:paraId="0C1809CE"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Данный подраздел должен включать следующие положения:</w:t>
      </w:r>
    </w:p>
    <w:p w14:paraId="5C9C38AB" w14:textId="1F6BF80F"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полное наименование органа, предоставляющего муниципальную услугу;</w:t>
      </w:r>
    </w:p>
    <w:p w14:paraId="31666745"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062F4D5B" w14:textId="64552481"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результат предоставления муниципальной услуги.</w:t>
      </w:r>
    </w:p>
    <w:p w14:paraId="5FB757A0"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Данный подраздел должен включать следующие положения:</w:t>
      </w:r>
    </w:p>
    <w:p w14:paraId="17A97E7A"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наименование результата (результатов) предоставления муниципальной услуги;</w:t>
      </w:r>
    </w:p>
    <w:p w14:paraId="5C65D0A1"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14:paraId="4901A72D"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наименование информационной системы (при наличии), в которой фиксируется факт получения заявителем результата предоставления муниципальной услуги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14:paraId="5F773865"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способ получения результата предоставления муниципальной услуги.</w:t>
      </w:r>
    </w:p>
    <w:p w14:paraId="58618E91"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Положения, указанные в настоящем подпункте,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2081C1ED"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срок предоставления муниципальной услуги.</w:t>
      </w:r>
    </w:p>
    <w:p w14:paraId="511CA52B"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Данный подраздел должен включать сведения о максимальном сроке предоставления муниципальной услуги, который исчисляется со дня </w:t>
      </w:r>
      <w:r>
        <w:rPr>
          <w:rFonts w:eastAsiaTheme="minorHAnsi"/>
          <w:sz w:val="28"/>
          <w:szCs w:val="28"/>
          <w:lang w:eastAsia="en-US"/>
        </w:rPr>
        <w:lastRenderedPageBreak/>
        <w:t>регистрации запроса и документов и (или) информации, необходимых для предоставления муниципальной услуги:</w:t>
      </w:r>
    </w:p>
    <w:p w14:paraId="2DDA41BF"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67088475"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348C752A"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2C4F7862"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5FABB6FE"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правовые основания для предоставления муниципальной услуги.</w:t>
      </w:r>
    </w:p>
    <w:p w14:paraId="025DF8A5"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Данный подраздел включает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14:paraId="5C5CD26F"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Перечень нормативных правовых актов, регулирующих предоставление муниципальной услуги, не приводится в тексте административного регламента и подлежит обязательному опубликованию органами, предоставляющими муниципальные услуги, в установленном порядке на официальном сайте Администрации муниципального образования «Селенгинский район», а также на Едином портале государственных и муниципальных услуг.</w:t>
      </w:r>
    </w:p>
    <w:p w14:paraId="33B21DBB"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2376A01A"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исчерпывающий перечень документов, необходимых для предоставления муниципальной услуги.</w:t>
      </w:r>
    </w:p>
    <w:p w14:paraId="25B4CDF4"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Данный подраздел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r>
        <w:rPr>
          <w:rFonts w:eastAsiaTheme="minorHAnsi"/>
          <w:sz w:val="28"/>
          <w:szCs w:val="28"/>
          <w:lang w:eastAsia="en-US"/>
        </w:rPr>
        <w:lastRenderedPageBreak/>
        <w:t>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14:paraId="01D0FD4E"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14:paraId="03341373"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14:paraId="1D9FB96D"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7) исчерпывающий перечень оснований для отказа в приеме документов, необходимых для предоставления муниципальной услуги.</w:t>
      </w:r>
    </w:p>
    <w:p w14:paraId="1EA33B79" w14:textId="0896D616"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w:t>
      </w:r>
    </w:p>
    <w:p w14:paraId="4E20C3FE"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отсутствия таких оснований следует указать в тексте административного регламента на их отсутствие;</w:t>
      </w:r>
    </w:p>
    <w:p w14:paraId="1F4B00A0" w14:textId="78CF91FE"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8) исчерпывающий перечень оснований для приостановления или отказа в предоставлении муниципальной услуги.</w:t>
      </w:r>
    </w:p>
    <w:p w14:paraId="0EC87214"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Исчерпывающий перечень оснований для приостановления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услуги. В случае отсутствия таких оснований следует указать в тексте административного регламента на их отсутствие.</w:t>
      </w:r>
    </w:p>
    <w:p w14:paraId="48587B5C"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14:paraId="1D928201"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9) размер платы, взимаемой с заявителя при предоставлении муниципальной услуги, и способы ее взимания. В случае отсутствия оснований для взимания платы следует прямо указать на это в тексте регламента.</w:t>
      </w:r>
    </w:p>
    <w:p w14:paraId="268A7C39"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данный подраздел включаются следующие положения:</w:t>
      </w:r>
    </w:p>
    <w:p w14:paraId="4D66BC65"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сведения о размещении на Едином портале государственных и муниципальных услуг информации о размере муниципальной пошлины или иной платы, взимаемой за предоставление муниципальной услуги;</w:t>
      </w:r>
    </w:p>
    <w:p w14:paraId="01FD6ECE"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Pr>
          <w:rFonts w:eastAsiaTheme="minorHAnsi"/>
          <w:sz w:val="28"/>
          <w:szCs w:val="28"/>
          <w:lang w:eastAsia="en-US"/>
        </w:rPr>
        <w:lastRenderedPageBreak/>
        <w:t>правовыми актами субъектов Российской Федерации, муниципальными правовыми актами;</w:t>
      </w:r>
    </w:p>
    <w:p w14:paraId="3F3F6246"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10) максимальный срок ожидания в очереди при подаче запроса о предоставлении муниципальной услуги и при получении результата ее предоставления;</w:t>
      </w:r>
    </w:p>
    <w:p w14:paraId="58EFF0A3"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11) срок и порядок регистрации запроса заявителя о предоставлении муниципальной услуги;</w:t>
      </w:r>
    </w:p>
    <w:p w14:paraId="5996FB1E"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12) требования к помещениям, в которых предоставляется муниципальная услуга.</w:t>
      </w:r>
    </w:p>
    <w:p w14:paraId="61322BF4" w14:textId="08E523B1"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данный подраздел включаются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163A379"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Требования к помещениям, в которых предоставляется муниципальная услуга, не приводятся в тексте административного регламента и подлежат обязательному размещению на официальном сайте органа, предоставляющего муниципальную услугу, на Едином портале государственных и муниципальных услуг.</w:t>
      </w:r>
    </w:p>
    <w:p w14:paraId="44B9DDC3" w14:textId="16889909"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Орган, предоставляющий муниципальную услугу, обеспечивает размещение и актуализацию указанных требований на своем официальном сайте, а также в соответствующем разделе федерального реестра;</w:t>
      </w:r>
    </w:p>
    <w:p w14:paraId="297D516A" w14:textId="77777777" w:rsidR="003249AD" w:rsidRDefault="003249AD" w:rsidP="003249AD">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13) показатели доступности и качества муниципальной услуги.</w:t>
      </w:r>
    </w:p>
    <w:p w14:paraId="58D02D44"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данный подраздел включаются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либо невозможность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предусмотренного </w:t>
      </w:r>
      <w:hyperlink r:id="rId18" w:history="1">
        <w:r>
          <w:rPr>
            <w:rFonts w:eastAsiaTheme="minorHAnsi"/>
            <w:color w:val="0000FF"/>
            <w:sz w:val="28"/>
            <w:szCs w:val="28"/>
            <w:lang w:eastAsia="en-US"/>
          </w:rPr>
          <w:t>статьей 15.1</w:t>
        </w:r>
      </w:hyperlink>
      <w:r>
        <w:rPr>
          <w:rFonts w:eastAsiaTheme="minorHAnsi"/>
          <w:sz w:val="28"/>
          <w:szCs w:val="28"/>
          <w:lang w:eastAsia="en-US"/>
        </w:rPr>
        <w:t xml:space="preserve"> Федерального закона от 27.07.2010 N 210-ФЗ "Об организации предоставления государственных и муниципальных услуг" (далее - комплексный запрос).</w:t>
      </w:r>
    </w:p>
    <w:p w14:paraId="6FA7C98D"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Также данный подраздел должен включать сведения о доступности электронных форм документов, необходимых для предоставления муниципальной услуги, возможности подачи запроса на получение </w:t>
      </w:r>
      <w:r>
        <w:rPr>
          <w:rFonts w:eastAsiaTheme="minorHAnsi"/>
          <w:sz w:val="28"/>
          <w:szCs w:val="28"/>
          <w:lang w:eastAsia="en-US"/>
        </w:rPr>
        <w:lastRenderedPageBreak/>
        <w:t>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01400805"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Показатели доступности и качества муниципальной услуги не приводятся в тексте административного регламента и подлежат обязательному размещению на официальном сайте органа, предоставляющего муниципальную услугу, на Едином портале государственных и муниципальных услуг.</w:t>
      </w:r>
    </w:p>
    <w:p w14:paraId="04B599AB"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Орган, предоставляющий муниципальную услугу, обеспечивает размещение и актуализацию указанных показателей на своем официальном сайте, а также в соответствующем разделе федерального реестра;</w:t>
      </w:r>
    </w:p>
    <w:p w14:paraId="4D8C70A2"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14) иные требования к предоставлению муниципальной услуги.</w:t>
      </w:r>
    </w:p>
    <w:p w14:paraId="53423BA7"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Данный подраздел должен включать следующие положения:</w:t>
      </w:r>
    </w:p>
    <w:p w14:paraId="4CE53C5E" w14:textId="1149B21A"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перечень услуг, которые являются необходимыми и обязательными для предоставления муниципальной услуги;</w:t>
      </w:r>
    </w:p>
    <w:p w14:paraId="335A868B"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наличие или отсутствие платы за предоставление указанных в подпункте "а" настоящего пункта услуг в случаях, когда наличие или отсутствие платы установлено законодательством Российской Федерации;</w:t>
      </w:r>
    </w:p>
    <w:p w14:paraId="556A824F"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перечень информационных систем, используемых для предоставления муниципальной услуги.</w:t>
      </w:r>
    </w:p>
    <w:p w14:paraId="3410A7F2"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3.5.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C9348E7"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Данный раздел должен содержать:</w:t>
      </w:r>
    </w:p>
    <w:p w14:paraId="1406BBBE"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5BED3816"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описание административной процедуры профилирования заявителя;</w:t>
      </w:r>
    </w:p>
    <w:p w14:paraId="6866CF96"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подразделы, содержащие описание вариантов предоставления муниципальной услуги.</w:t>
      </w:r>
    </w:p>
    <w:p w14:paraId="147A4F37" w14:textId="6F714B68" w:rsidR="003249AD"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3.5.1.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13181FD1"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5AFC2221"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3.5.2.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3.5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6032B8AC"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3.5.2.1.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10D2F5B9"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419E449A" w14:textId="77777777" w:rsidR="00EE7CA4" w:rsidRDefault="003249AD" w:rsidP="00EE7CA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3BDD78B4"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4CE842C5"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013C65F"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д)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0A424EB9"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3.5.2.2. В описание административной процедуры межведомственного информационного взаимодействия включаются:</w:t>
      </w:r>
    </w:p>
    <w:p w14:paraId="03826A8C" w14:textId="2E764503" w:rsidR="003249AD"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58816816"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14E84F64" w14:textId="2C050AF0" w:rsidR="003249AD"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3.5.2.3. В описание административной процедуры приостановления предоставления муниципальной услуги включаются следующие положения:</w:t>
      </w:r>
    </w:p>
    <w:p w14:paraId="2F3A7D41" w14:textId="77777777" w:rsidR="003249AD"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3A7AB7E5"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состав и содержание осуществляемых при приостановлении предоставления муниципальной услуги административных действий;</w:t>
      </w:r>
    </w:p>
    <w:p w14:paraId="54F25B9C"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перечень оснований для возобновления предоставления муниципальной услуги;</w:t>
      </w:r>
    </w:p>
    <w:p w14:paraId="744C92F4"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срок приостановления предоставления муниципальной услуги.</w:t>
      </w:r>
    </w:p>
    <w:p w14:paraId="596E9F3F"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3.5.2.4.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714FC422"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основания для отказа в предоставлении муниципальной услуги, а в случае их отсутствия - указание на их отсутствие;</w:t>
      </w:r>
    </w:p>
    <w:p w14:paraId="2EA3F027"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402D1FAA"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3.5.2.5. В описание административной процедуры предоставления результата муниципальной услуги включаются следующие положения:</w:t>
      </w:r>
    </w:p>
    <w:p w14:paraId="0FCD46F3"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способы предоставления результата муниципальной услуги;</w:t>
      </w:r>
    </w:p>
    <w:p w14:paraId="6568EBF1"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339847E8"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CB218BC"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3.6. В описание административной процедуры получения дополнительных сведений от заявителя включаются следующие положения:</w:t>
      </w:r>
    </w:p>
    <w:p w14:paraId="27A47F2D"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основания для получения от заявителя дополнительных документов и (или) информации в процессе предоставления муниципальной услуги;</w:t>
      </w:r>
    </w:p>
    <w:p w14:paraId="6C2A7A37"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срок, необходимый для получения таких документов и (или) информации;</w:t>
      </w:r>
    </w:p>
    <w:p w14:paraId="41C3AEBF"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6D44498F"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w:t>
      </w:r>
      <w:proofErr w:type="gramStart"/>
      <w:r>
        <w:rPr>
          <w:rFonts w:eastAsiaTheme="minorHAnsi"/>
          <w:sz w:val="28"/>
          <w:szCs w:val="28"/>
          <w:lang w:eastAsia="en-US"/>
        </w:rPr>
        <w:t>процедуре, в случае, если</w:t>
      </w:r>
      <w:proofErr w:type="gramEnd"/>
      <w:r>
        <w:rPr>
          <w:rFonts w:eastAsiaTheme="minorHAnsi"/>
          <w:sz w:val="28"/>
          <w:szCs w:val="28"/>
          <w:lang w:eastAsia="en-US"/>
        </w:rPr>
        <w:t xml:space="preserve"> они известны (при необходимости).</w:t>
      </w:r>
    </w:p>
    <w:p w14:paraId="7466230B"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3.7.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36C5A425"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наименование и продолжительность процедуры оценки;</w:t>
      </w:r>
    </w:p>
    <w:p w14:paraId="2D7E62CF"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субъекты, проводящие процедуру оценки;</w:t>
      </w:r>
    </w:p>
    <w:p w14:paraId="339CD296"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объект (объекты) процедуры оценки;</w:t>
      </w:r>
    </w:p>
    <w:p w14:paraId="0DF1E7F1"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место проведения процедуры оценки (при наличии);</w:t>
      </w:r>
    </w:p>
    <w:p w14:paraId="71F272F6"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д) наименование документа, являющегося результатом процедуры оценки (при наличии).</w:t>
      </w:r>
    </w:p>
    <w:p w14:paraId="60EFAB3E"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3.8.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025AAB53"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способ распределения ограниченного ресурса;</w:t>
      </w:r>
    </w:p>
    <w:p w14:paraId="170DC36C"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14:paraId="3215531E"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3.9. В случае если вариант предоставления муниципальной услуги предполагает предоставление муниципальной услуги в упреждающем (</w:t>
      </w:r>
      <w:proofErr w:type="spellStart"/>
      <w:r>
        <w:rPr>
          <w:rFonts w:eastAsiaTheme="minorHAnsi"/>
          <w:sz w:val="28"/>
          <w:szCs w:val="28"/>
          <w:lang w:eastAsia="en-US"/>
        </w:rPr>
        <w:t>проактивном</w:t>
      </w:r>
      <w:proofErr w:type="spellEnd"/>
      <w:r>
        <w:rPr>
          <w:rFonts w:eastAsiaTheme="minorHAnsi"/>
          <w:sz w:val="28"/>
          <w:szCs w:val="28"/>
          <w:lang w:eastAsia="en-US"/>
        </w:rPr>
        <w:t>) режиме, в состав подраздела, содержащего описание варианта предоставления муниципальной услуги, включаются следующие положения:</w:t>
      </w:r>
    </w:p>
    <w:p w14:paraId="7CB79638"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Fonts w:eastAsiaTheme="minorHAnsi"/>
          <w:sz w:val="28"/>
          <w:szCs w:val="28"/>
          <w:lang w:eastAsia="en-US"/>
        </w:rPr>
        <w:t>проактивном</w:t>
      </w:r>
      <w:proofErr w:type="spellEnd"/>
      <w:r>
        <w:rPr>
          <w:rFonts w:eastAsiaTheme="minorHAnsi"/>
          <w:sz w:val="28"/>
          <w:szCs w:val="28"/>
          <w:lang w:eastAsia="en-US"/>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9" w:history="1">
        <w:r>
          <w:rPr>
            <w:rFonts w:eastAsiaTheme="minorHAnsi"/>
            <w:color w:val="0000FF"/>
            <w:sz w:val="28"/>
            <w:szCs w:val="28"/>
            <w:lang w:eastAsia="en-US"/>
          </w:rPr>
          <w:t>пунктом 1 части 1 статьи 7.3</w:t>
        </w:r>
      </w:hyperlink>
      <w:r>
        <w:rPr>
          <w:rFonts w:eastAsiaTheme="minorHAnsi"/>
          <w:sz w:val="28"/>
          <w:szCs w:val="28"/>
          <w:lang w:eastAsia="en-US"/>
        </w:rPr>
        <w:t xml:space="preserve"> Федерального закона от 27.07.2010 N 210-ФЗ "Об организации предоставления государственных и муниципальных услуг";</w:t>
      </w:r>
    </w:p>
    <w:p w14:paraId="6AFF011A"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б) сведения о юридическом факте, поступление которых в информационную систему органа, предоставляющего муниципальную услугу, </w:t>
      </w:r>
      <w:r>
        <w:rPr>
          <w:rFonts w:eastAsiaTheme="minorHAnsi"/>
          <w:sz w:val="28"/>
          <w:szCs w:val="28"/>
          <w:lang w:eastAsia="en-US"/>
        </w:rPr>
        <w:lastRenderedPageBreak/>
        <w:t>является основанием для предоставления заявителю данной муниципальной услуги в упреждающем (</w:t>
      </w:r>
      <w:proofErr w:type="spellStart"/>
      <w:r>
        <w:rPr>
          <w:rFonts w:eastAsiaTheme="minorHAnsi"/>
          <w:sz w:val="28"/>
          <w:szCs w:val="28"/>
          <w:lang w:eastAsia="en-US"/>
        </w:rPr>
        <w:t>проактивном</w:t>
      </w:r>
      <w:proofErr w:type="spellEnd"/>
      <w:r>
        <w:rPr>
          <w:rFonts w:eastAsiaTheme="minorHAnsi"/>
          <w:sz w:val="28"/>
          <w:szCs w:val="28"/>
          <w:lang w:eastAsia="en-US"/>
        </w:rPr>
        <w:t>) режиме;</w:t>
      </w:r>
    </w:p>
    <w:p w14:paraId="108E0003"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14:paraId="224BA52B"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14:paraId="416047A7"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3.10. Раздел "Формы контроля за исполнением административного регламента" состоит из следующих подразделов:</w:t>
      </w:r>
    </w:p>
    <w:p w14:paraId="4AD21F9B"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порядка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2523AFE"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порядка и периодичности осуществления плановых и внеплановых проверок полноты и качества предоставления муниципальной услуги, в том числе порядка и форм контроля за полнотой и качеством предоставления муниципальной услуги;</w:t>
      </w:r>
    </w:p>
    <w:p w14:paraId="272AEAA2"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ответственности должностных лиц структурного подразделения за решения и действия (бездействие), принимаемые (осуществляемые) ими в ходе предоставления муниципальной услуги;</w:t>
      </w:r>
    </w:p>
    <w:p w14:paraId="0F2ACD00"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положений, характеризующих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B531671"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3.11.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4C28CE9D"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Порядок досудебного (внесудебного) обжалования решений и действий (бездействия) образовательной организации, предоставляющей услугу, а также ее должностных лиц, работников регулируется:</w:t>
      </w:r>
    </w:p>
    <w:p w14:paraId="55FEEAA9" w14:textId="77777777" w:rsidR="003C25E1"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Федеральным </w:t>
      </w:r>
      <w:hyperlink r:id="rId20" w:history="1">
        <w:r>
          <w:rPr>
            <w:rFonts w:eastAsiaTheme="minorHAnsi"/>
            <w:color w:val="0000FF"/>
            <w:sz w:val="28"/>
            <w:szCs w:val="28"/>
            <w:lang w:eastAsia="en-US"/>
          </w:rPr>
          <w:t>законом</w:t>
        </w:r>
      </w:hyperlink>
      <w:r>
        <w:rPr>
          <w:rFonts w:eastAsiaTheme="minorHAnsi"/>
          <w:sz w:val="28"/>
          <w:szCs w:val="28"/>
          <w:lang w:eastAsia="en-US"/>
        </w:rPr>
        <w:t xml:space="preserve"> от 27.07.2010 N 210-ФЗ "Об организации предоставления государственных и муниципальных услуг"</w:t>
      </w:r>
      <w:r w:rsidR="003C25E1">
        <w:rPr>
          <w:rFonts w:eastAsiaTheme="minorHAnsi"/>
          <w:sz w:val="28"/>
          <w:szCs w:val="28"/>
          <w:lang w:eastAsia="en-US"/>
        </w:rPr>
        <w:t>.</w:t>
      </w:r>
    </w:p>
    <w:p w14:paraId="775BEA05" w14:textId="035FBD1C" w:rsidR="003249AD" w:rsidRDefault="003249AD" w:rsidP="003C25E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Порядок досудебного (внесудебного) обжалования не приводится в тексте регламента и подлежит обязательному опубликованию органами, предоставляющими муниципальные услуги, в установленном порядке на официальном сайте </w:t>
      </w:r>
      <w:r w:rsidR="003C25E1">
        <w:rPr>
          <w:rFonts w:eastAsiaTheme="minorHAnsi"/>
          <w:sz w:val="28"/>
          <w:szCs w:val="28"/>
          <w:lang w:eastAsia="en-US"/>
        </w:rPr>
        <w:t>Администрации муниципального образования «Селенгинский район».</w:t>
      </w:r>
    </w:p>
    <w:p w14:paraId="5ED50D4A" w14:textId="20356884" w:rsidR="004204BD" w:rsidRPr="004204BD" w:rsidRDefault="0072657C" w:rsidP="00B36AAD">
      <w:pPr>
        <w:pStyle w:val="a3"/>
        <w:suppressAutoHyphens w:val="0"/>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lastRenderedPageBreak/>
        <w:t xml:space="preserve">  </w:t>
      </w:r>
    </w:p>
    <w:p w14:paraId="7D9CF1E9" w14:textId="77777777" w:rsidR="003A65C7" w:rsidRPr="003A65C7" w:rsidRDefault="003A65C7" w:rsidP="002A4342">
      <w:pPr>
        <w:pStyle w:val="1"/>
        <w:numPr>
          <w:ilvl w:val="0"/>
          <w:numId w:val="3"/>
        </w:numPr>
        <w:tabs>
          <w:tab w:val="left" w:pos="1049"/>
        </w:tabs>
        <w:ind w:left="0" w:firstLine="567"/>
        <w:jc w:val="both"/>
        <w:rPr>
          <w:rFonts w:ascii="Times New Roman" w:hAnsi="Times New Roman" w:cs="Times New Roman"/>
        </w:rPr>
      </w:pPr>
      <w:r w:rsidRPr="003A65C7">
        <w:rPr>
          <w:rFonts w:ascii="Times New Roman" w:hAnsi="Times New Roman" w:cs="Times New Roman"/>
        </w:rPr>
        <w:t>Отделу информационного обеспечения МКУ «Управление по обеспечению деятельности» Администрации муниципального образования «Селенгинский район» (Цыренов Т.С.) обнародовать настоящее постановление.</w:t>
      </w:r>
    </w:p>
    <w:p w14:paraId="08F9742E" w14:textId="77777777" w:rsidR="003A65C7" w:rsidRPr="003A65C7" w:rsidRDefault="003A65C7" w:rsidP="002A4342">
      <w:pPr>
        <w:numPr>
          <w:ilvl w:val="0"/>
          <w:numId w:val="3"/>
        </w:numPr>
        <w:suppressAutoHyphens w:val="0"/>
        <w:autoSpaceDE w:val="0"/>
        <w:autoSpaceDN w:val="0"/>
        <w:adjustRightInd w:val="0"/>
        <w:ind w:left="0" w:firstLine="567"/>
        <w:jc w:val="both"/>
        <w:rPr>
          <w:sz w:val="28"/>
          <w:szCs w:val="28"/>
        </w:rPr>
      </w:pPr>
      <w:bookmarkStart w:id="1" w:name="bookmark2"/>
      <w:bookmarkEnd w:id="1"/>
      <w:r w:rsidRPr="003A65C7">
        <w:rPr>
          <w:sz w:val="28"/>
          <w:szCs w:val="28"/>
        </w:rPr>
        <w:t xml:space="preserve">Контроль за исполнением настоящего постановления возложить         на председателя Комитета по имуществу, землепользованию </w:t>
      </w:r>
      <w:r>
        <w:rPr>
          <w:sz w:val="28"/>
          <w:szCs w:val="28"/>
        </w:rPr>
        <w:t xml:space="preserve">и градостроительству Селенгинского </w:t>
      </w:r>
      <w:r w:rsidRPr="003A65C7">
        <w:rPr>
          <w:sz w:val="28"/>
          <w:szCs w:val="28"/>
        </w:rPr>
        <w:t>района (Калашникова Т.Г.).</w:t>
      </w:r>
    </w:p>
    <w:p w14:paraId="64EAB7FD" w14:textId="77777777" w:rsidR="003A65C7" w:rsidRPr="003A65C7" w:rsidRDefault="003A65C7" w:rsidP="002A4342">
      <w:pPr>
        <w:numPr>
          <w:ilvl w:val="0"/>
          <w:numId w:val="3"/>
        </w:numPr>
        <w:suppressAutoHyphens w:val="0"/>
        <w:autoSpaceDE w:val="0"/>
        <w:autoSpaceDN w:val="0"/>
        <w:adjustRightInd w:val="0"/>
        <w:ind w:left="0" w:firstLine="567"/>
        <w:jc w:val="both"/>
        <w:rPr>
          <w:sz w:val="28"/>
          <w:szCs w:val="28"/>
        </w:rPr>
      </w:pPr>
      <w:r w:rsidRPr="003A65C7">
        <w:rPr>
          <w:sz w:val="28"/>
          <w:szCs w:val="28"/>
        </w:rPr>
        <w:t xml:space="preserve">Настоящее постановление вступает в силу </w:t>
      </w:r>
      <w:r w:rsidRPr="003A65C7">
        <w:rPr>
          <w:sz w:val="28"/>
          <w:szCs w:val="28"/>
          <w:lang w:eastAsia="ru-RU"/>
        </w:rPr>
        <w:t>на следующий день после дня его официального обнародования</w:t>
      </w:r>
      <w:r w:rsidRPr="003A65C7">
        <w:rPr>
          <w:sz w:val="28"/>
          <w:szCs w:val="28"/>
        </w:rPr>
        <w:t>.</w:t>
      </w:r>
    </w:p>
    <w:p w14:paraId="1BA1565B" w14:textId="77777777" w:rsidR="003A65C7" w:rsidRDefault="003A65C7" w:rsidP="002A4342">
      <w:pPr>
        <w:pStyle w:val="ConsPlusNormal"/>
        <w:ind w:firstLine="567"/>
        <w:jc w:val="both"/>
        <w:rPr>
          <w:sz w:val="28"/>
          <w:szCs w:val="28"/>
        </w:rPr>
      </w:pPr>
    </w:p>
    <w:p w14:paraId="177A94B0" w14:textId="77777777" w:rsidR="00E449E2" w:rsidRPr="00E449E2" w:rsidRDefault="00E449E2" w:rsidP="00E449E2">
      <w:pPr>
        <w:jc w:val="both"/>
        <w:rPr>
          <w:sz w:val="28"/>
          <w:szCs w:val="28"/>
        </w:rPr>
      </w:pPr>
    </w:p>
    <w:p w14:paraId="54A6DD2F" w14:textId="77777777" w:rsidR="00E449E2" w:rsidRPr="00E449E2" w:rsidRDefault="00E449E2" w:rsidP="00A640E5">
      <w:pPr>
        <w:shd w:val="clear" w:color="auto" w:fill="FFFFFF"/>
        <w:suppressAutoHyphens w:val="0"/>
        <w:ind w:left="5180" w:right="-141" w:hanging="5180"/>
        <w:contextualSpacing/>
        <w:jc w:val="both"/>
        <w:rPr>
          <w:rFonts w:eastAsia="SimSun"/>
          <w:sz w:val="28"/>
          <w:szCs w:val="28"/>
          <w:lang w:eastAsia="zh-CN"/>
        </w:rPr>
      </w:pPr>
      <w:r w:rsidRPr="00E449E2">
        <w:rPr>
          <w:rFonts w:eastAsia="SimSun"/>
          <w:sz w:val="28"/>
          <w:szCs w:val="28"/>
          <w:lang w:eastAsia="zh-CN"/>
        </w:rPr>
        <w:t xml:space="preserve">Глава муниципального образования </w:t>
      </w:r>
    </w:p>
    <w:p w14:paraId="20802539" w14:textId="77777777" w:rsidR="00E449E2" w:rsidRPr="00E449E2" w:rsidRDefault="00E449E2" w:rsidP="00A640E5">
      <w:pPr>
        <w:shd w:val="clear" w:color="auto" w:fill="FFFFFF"/>
        <w:suppressAutoHyphens w:val="0"/>
        <w:ind w:left="5180" w:right="-141" w:hanging="5180"/>
        <w:contextualSpacing/>
        <w:jc w:val="both"/>
        <w:rPr>
          <w:rFonts w:eastAsia="SimSun"/>
          <w:sz w:val="28"/>
          <w:szCs w:val="28"/>
          <w:lang w:eastAsia="zh-CN"/>
        </w:rPr>
      </w:pPr>
      <w:r w:rsidRPr="00E449E2">
        <w:rPr>
          <w:rFonts w:eastAsia="SimSun"/>
          <w:sz w:val="28"/>
          <w:szCs w:val="28"/>
          <w:lang w:eastAsia="zh-CN"/>
        </w:rPr>
        <w:t xml:space="preserve">«Селенгинский </w:t>
      </w:r>
      <w:proofErr w:type="gramStart"/>
      <w:r w:rsidRPr="00E449E2">
        <w:rPr>
          <w:rFonts w:eastAsia="SimSun"/>
          <w:sz w:val="28"/>
          <w:szCs w:val="28"/>
          <w:lang w:eastAsia="zh-CN"/>
        </w:rPr>
        <w:t xml:space="preserve">район»   </w:t>
      </w:r>
      <w:proofErr w:type="gramEnd"/>
      <w:r w:rsidRPr="00E449E2">
        <w:rPr>
          <w:rFonts w:eastAsia="SimSun"/>
          <w:sz w:val="28"/>
          <w:szCs w:val="28"/>
          <w:lang w:eastAsia="zh-CN"/>
        </w:rPr>
        <w:t xml:space="preserve">                                                                           С.Д. </w:t>
      </w:r>
      <w:proofErr w:type="spellStart"/>
      <w:r w:rsidRPr="00E449E2">
        <w:rPr>
          <w:rFonts w:eastAsia="SimSun"/>
          <w:sz w:val="28"/>
          <w:szCs w:val="28"/>
          <w:lang w:eastAsia="zh-CN"/>
        </w:rPr>
        <w:t>Гармаев</w:t>
      </w:r>
      <w:proofErr w:type="spellEnd"/>
    </w:p>
    <w:p w14:paraId="6F20CAAE" w14:textId="77777777" w:rsidR="00A640E5" w:rsidRDefault="00A640E5" w:rsidP="00A640E5">
      <w:pPr>
        <w:suppressAutoHyphens w:val="0"/>
        <w:ind w:left="-567" w:firstLine="567"/>
        <w:jc w:val="both"/>
      </w:pPr>
    </w:p>
    <w:p w14:paraId="580C6048" w14:textId="77777777" w:rsidR="003A65C7" w:rsidRDefault="005F0BB9" w:rsidP="00A640E5">
      <w:pPr>
        <w:suppressAutoHyphens w:val="0"/>
        <w:ind w:left="-567" w:firstLine="567"/>
        <w:jc w:val="both"/>
      </w:pPr>
      <w:r>
        <w:t xml:space="preserve">Исп. </w:t>
      </w:r>
      <w:r w:rsidR="003A65C7">
        <w:t>Проект подготовил</w:t>
      </w:r>
    </w:p>
    <w:p w14:paraId="6DD699B9" w14:textId="77777777" w:rsidR="003A65C7" w:rsidRDefault="003A65C7" w:rsidP="00A640E5">
      <w:pPr>
        <w:suppressAutoHyphens w:val="0"/>
        <w:ind w:left="-567" w:firstLine="567"/>
        <w:jc w:val="both"/>
      </w:pPr>
      <w:r>
        <w:t>КИЗГ Селенгинского района</w:t>
      </w:r>
    </w:p>
    <w:p w14:paraId="5CD439CD" w14:textId="09771BFE" w:rsidR="00E449E2" w:rsidRPr="00E449E2" w:rsidRDefault="008D3AF3" w:rsidP="00A640E5">
      <w:pPr>
        <w:suppressAutoHyphens w:val="0"/>
        <w:ind w:left="-567" w:firstLine="567"/>
        <w:jc w:val="both"/>
      </w:pPr>
      <w:r>
        <w:t>Нургалиева Е.Ю.</w:t>
      </w:r>
    </w:p>
    <w:p w14:paraId="54BA6761" w14:textId="339373CD" w:rsidR="00E449E2" w:rsidRPr="00E449E2" w:rsidRDefault="00E449E2" w:rsidP="00A640E5">
      <w:pPr>
        <w:ind w:left="-567" w:firstLine="567"/>
        <w:jc w:val="both"/>
      </w:pPr>
      <w:proofErr w:type="gramStart"/>
      <w:r w:rsidRPr="00E449E2">
        <w:t>Тел.(</w:t>
      </w:r>
      <w:proofErr w:type="gramEnd"/>
      <w:r w:rsidRPr="00E449E2">
        <w:t>301</w:t>
      </w:r>
      <w:r w:rsidR="005F0BB9">
        <w:t>-</w:t>
      </w:r>
      <w:r w:rsidRPr="00E449E2">
        <w:t>45) 4</w:t>
      </w:r>
      <w:r w:rsidR="008D3AF3">
        <w:t>3-400</w:t>
      </w:r>
    </w:p>
    <w:p w14:paraId="0E1CE263" w14:textId="77777777" w:rsidR="00E449E2" w:rsidRPr="00E449E2" w:rsidRDefault="00E449E2" w:rsidP="00E449E2">
      <w:pPr>
        <w:suppressAutoHyphens w:val="0"/>
        <w:autoSpaceDE w:val="0"/>
        <w:autoSpaceDN w:val="0"/>
        <w:adjustRightInd w:val="0"/>
        <w:ind w:left="-567"/>
        <w:rPr>
          <w:lang w:eastAsia="ru-RU"/>
        </w:rPr>
      </w:pPr>
    </w:p>
    <w:p w14:paraId="0525A3E5" w14:textId="77777777" w:rsidR="003A65C7" w:rsidRDefault="003A65C7" w:rsidP="005F0BB9">
      <w:pPr>
        <w:pStyle w:val="ConsPlusNormal"/>
        <w:jc w:val="right"/>
        <w:outlineLvl w:val="0"/>
        <w:rPr>
          <w:sz w:val="24"/>
          <w:szCs w:val="24"/>
        </w:rPr>
      </w:pPr>
    </w:p>
    <w:p w14:paraId="100D36F3" w14:textId="77777777" w:rsidR="003A65C7" w:rsidRDefault="003A65C7" w:rsidP="005F0BB9">
      <w:pPr>
        <w:pStyle w:val="ConsPlusNormal"/>
        <w:jc w:val="right"/>
        <w:outlineLvl w:val="0"/>
        <w:rPr>
          <w:sz w:val="24"/>
          <w:szCs w:val="24"/>
        </w:rPr>
      </w:pPr>
    </w:p>
    <w:p w14:paraId="6601C8F0" w14:textId="77777777" w:rsidR="003A65C7" w:rsidRDefault="003A65C7" w:rsidP="005F0BB9">
      <w:pPr>
        <w:pStyle w:val="ConsPlusNormal"/>
        <w:jc w:val="right"/>
        <w:outlineLvl w:val="0"/>
        <w:rPr>
          <w:sz w:val="24"/>
          <w:szCs w:val="24"/>
        </w:rPr>
      </w:pPr>
    </w:p>
    <w:p w14:paraId="6D869605" w14:textId="77777777" w:rsidR="003A65C7" w:rsidRDefault="003A65C7" w:rsidP="005F0BB9">
      <w:pPr>
        <w:pStyle w:val="ConsPlusNormal"/>
        <w:jc w:val="right"/>
        <w:outlineLvl w:val="0"/>
        <w:rPr>
          <w:sz w:val="24"/>
          <w:szCs w:val="24"/>
        </w:rPr>
      </w:pPr>
    </w:p>
    <w:p w14:paraId="5F36412A" w14:textId="77777777" w:rsidR="003A65C7" w:rsidRDefault="003A65C7" w:rsidP="005F0BB9">
      <w:pPr>
        <w:pStyle w:val="ConsPlusNormal"/>
        <w:jc w:val="right"/>
        <w:outlineLvl w:val="0"/>
        <w:rPr>
          <w:sz w:val="24"/>
          <w:szCs w:val="24"/>
        </w:rPr>
      </w:pPr>
    </w:p>
    <w:p w14:paraId="3F6ED222" w14:textId="77777777" w:rsidR="003A65C7" w:rsidRDefault="003A65C7" w:rsidP="005F0BB9">
      <w:pPr>
        <w:pStyle w:val="ConsPlusNormal"/>
        <w:jc w:val="right"/>
        <w:outlineLvl w:val="0"/>
        <w:rPr>
          <w:sz w:val="24"/>
          <w:szCs w:val="24"/>
        </w:rPr>
      </w:pPr>
    </w:p>
    <w:p w14:paraId="19802F15" w14:textId="77777777" w:rsidR="003A65C7" w:rsidRDefault="003A65C7" w:rsidP="005F0BB9">
      <w:pPr>
        <w:pStyle w:val="ConsPlusNormal"/>
        <w:jc w:val="right"/>
        <w:outlineLvl w:val="0"/>
        <w:rPr>
          <w:sz w:val="24"/>
          <w:szCs w:val="24"/>
        </w:rPr>
      </w:pPr>
    </w:p>
    <w:p w14:paraId="659AEC1A" w14:textId="77777777" w:rsidR="003A65C7" w:rsidRDefault="003A65C7" w:rsidP="005F0BB9">
      <w:pPr>
        <w:pStyle w:val="ConsPlusNormal"/>
        <w:jc w:val="right"/>
        <w:outlineLvl w:val="0"/>
        <w:rPr>
          <w:sz w:val="24"/>
          <w:szCs w:val="24"/>
        </w:rPr>
      </w:pPr>
    </w:p>
    <w:p w14:paraId="0360997C" w14:textId="77777777" w:rsidR="003A65C7" w:rsidRDefault="003A65C7" w:rsidP="005F0BB9">
      <w:pPr>
        <w:pStyle w:val="ConsPlusNormal"/>
        <w:jc w:val="right"/>
        <w:outlineLvl w:val="0"/>
        <w:rPr>
          <w:sz w:val="24"/>
          <w:szCs w:val="24"/>
        </w:rPr>
      </w:pPr>
    </w:p>
    <w:p w14:paraId="2BECDD13" w14:textId="77777777" w:rsidR="003A65C7" w:rsidRDefault="003A65C7" w:rsidP="005F0BB9">
      <w:pPr>
        <w:pStyle w:val="ConsPlusNormal"/>
        <w:jc w:val="right"/>
        <w:outlineLvl w:val="0"/>
        <w:rPr>
          <w:sz w:val="24"/>
          <w:szCs w:val="24"/>
        </w:rPr>
      </w:pPr>
    </w:p>
    <w:p w14:paraId="38E9F021" w14:textId="77777777" w:rsidR="003A65C7" w:rsidRDefault="003A65C7" w:rsidP="005F0BB9">
      <w:pPr>
        <w:pStyle w:val="ConsPlusNormal"/>
        <w:jc w:val="right"/>
        <w:outlineLvl w:val="0"/>
        <w:rPr>
          <w:sz w:val="24"/>
          <w:szCs w:val="24"/>
        </w:rPr>
      </w:pPr>
    </w:p>
    <w:p w14:paraId="01ADEDBF" w14:textId="77777777" w:rsidR="003A65C7" w:rsidRDefault="003A65C7" w:rsidP="005F0BB9">
      <w:pPr>
        <w:pStyle w:val="ConsPlusNormal"/>
        <w:jc w:val="right"/>
        <w:outlineLvl w:val="0"/>
        <w:rPr>
          <w:sz w:val="24"/>
          <w:szCs w:val="24"/>
        </w:rPr>
      </w:pPr>
    </w:p>
    <w:p w14:paraId="08865E01" w14:textId="77777777" w:rsidR="003A65C7" w:rsidRDefault="003A65C7" w:rsidP="005F0BB9">
      <w:pPr>
        <w:pStyle w:val="ConsPlusNormal"/>
        <w:jc w:val="right"/>
        <w:outlineLvl w:val="0"/>
        <w:rPr>
          <w:sz w:val="24"/>
          <w:szCs w:val="24"/>
        </w:rPr>
      </w:pPr>
    </w:p>
    <w:p w14:paraId="25D106E3" w14:textId="77777777" w:rsidR="003A65C7" w:rsidRDefault="003A65C7" w:rsidP="005F0BB9">
      <w:pPr>
        <w:pStyle w:val="ConsPlusNormal"/>
        <w:jc w:val="right"/>
        <w:outlineLvl w:val="0"/>
        <w:rPr>
          <w:sz w:val="24"/>
          <w:szCs w:val="24"/>
        </w:rPr>
      </w:pPr>
    </w:p>
    <w:p w14:paraId="5F01F79D" w14:textId="77777777" w:rsidR="003A65C7" w:rsidRDefault="003A65C7" w:rsidP="005F0BB9">
      <w:pPr>
        <w:pStyle w:val="ConsPlusNormal"/>
        <w:jc w:val="right"/>
        <w:outlineLvl w:val="0"/>
        <w:rPr>
          <w:sz w:val="24"/>
          <w:szCs w:val="24"/>
        </w:rPr>
      </w:pPr>
    </w:p>
    <w:p w14:paraId="698525BA" w14:textId="77777777" w:rsidR="003A65C7" w:rsidRDefault="003A65C7" w:rsidP="005F0BB9">
      <w:pPr>
        <w:pStyle w:val="ConsPlusNormal"/>
        <w:jc w:val="right"/>
        <w:outlineLvl w:val="0"/>
        <w:rPr>
          <w:sz w:val="24"/>
          <w:szCs w:val="24"/>
        </w:rPr>
      </w:pPr>
    </w:p>
    <w:p w14:paraId="34053114" w14:textId="77777777" w:rsidR="003A65C7" w:rsidRDefault="003A65C7" w:rsidP="005F0BB9">
      <w:pPr>
        <w:pStyle w:val="ConsPlusNormal"/>
        <w:jc w:val="right"/>
        <w:outlineLvl w:val="0"/>
        <w:rPr>
          <w:sz w:val="24"/>
          <w:szCs w:val="24"/>
        </w:rPr>
      </w:pPr>
    </w:p>
    <w:p w14:paraId="4638A44E" w14:textId="77777777" w:rsidR="003A65C7" w:rsidRDefault="003A65C7" w:rsidP="005F0BB9">
      <w:pPr>
        <w:pStyle w:val="ConsPlusNormal"/>
        <w:jc w:val="right"/>
        <w:outlineLvl w:val="0"/>
        <w:rPr>
          <w:sz w:val="24"/>
          <w:szCs w:val="24"/>
        </w:rPr>
      </w:pPr>
    </w:p>
    <w:p w14:paraId="06042E97" w14:textId="77777777" w:rsidR="003A65C7" w:rsidRDefault="003A65C7" w:rsidP="005F0BB9">
      <w:pPr>
        <w:pStyle w:val="ConsPlusNormal"/>
        <w:jc w:val="right"/>
        <w:outlineLvl w:val="0"/>
        <w:rPr>
          <w:sz w:val="24"/>
          <w:szCs w:val="24"/>
        </w:rPr>
      </w:pPr>
    </w:p>
    <w:p w14:paraId="697BF9B2" w14:textId="77777777" w:rsidR="003A65C7" w:rsidRDefault="003A65C7" w:rsidP="005F0BB9">
      <w:pPr>
        <w:pStyle w:val="ConsPlusNormal"/>
        <w:jc w:val="right"/>
        <w:outlineLvl w:val="0"/>
        <w:rPr>
          <w:sz w:val="24"/>
          <w:szCs w:val="24"/>
        </w:rPr>
      </w:pPr>
    </w:p>
    <w:p w14:paraId="54270D43" w14:textId="77777777" w:rsidR="003A65C7" w:rsidRDefault="003A65C7" w:rsidP="005F0BB9">
      <w:pPr>
        <w:pStyle w:val="ConsPlusNormal"/>
        <w:jc w:val="right"/>
        <w:outlineLvl w:val="0"/>
        <w:rPr>
          <w:sz w:val="24"/>
          <w:szCs w:val="24"/>
        </w:rPr>
      </w:pPr>
    </w:p>
    <w:p w14:paraId="793496E2" w14:textId="77777777" w:rsidR="003A65C7" w:rsidRDefault="003A65C7" w:rsidP="005F0BB9">
      <w:pPr>
        <w:pStyle w:val="ConsPlusNormal"/>
        <w:jc w:val="right"/>
        <w:outlineLvl w:val="0"/>
        <w:rPr>
          <w:sz w:val="24"/>
          <w:szCs w:val="24"/>
        </w:rPr>
      </w:pPr>
    </w:p>
    <w:p w14:paraId="718D4A3E" w14:textId="77777777" w:rsidR="003A65C7" w:rsidRDefault="003A65C7" w:rsidP="005F0BB9">
      <w:pPr>
        <w:pStyle w:val="ConsPlusNormal"/>
        <w:jc w:val="right"/>
        <w:outlineLvl w:val="0"/>
        <w:rPr>
          <w:sz w:val="24"/>
          <w:szCs w:val="24"/>
        </w:rPr>
      </w:pPr>
    </w:p>
    <w:p w14:paraId="54662D53" w14:textId="77777777" w:rsidR="003A65C7" w:rsidRDefault="003A65C7" w:rsidP="005F0BB9">
      <w:pPr>
        <w:pStyle w:val="ConsPlusNormal"/>
        <w:jc w:val="right"/>
        <w:outlineLvl w:val="0"/>
        <w:rPr>
          <w:sz w:val="24"/>
          <w:szCs w:val="24"/>
        </w:rPr>
      </w:pPr>
    </w:p>
    <w:p w14:paraId="6EE5AC48" w14:textId="77777777" w:rsidR="003A65C7" w:rsidRDefault="003A65C7" w:rsidP="005F0BB9">
      <w:pPr>
        <w:pStyle w:val="ConsPlusNormal"/>
        <w:jc w:val="right"/>
        <w:outlineLvl w:val="0"/>
        <w:rPr>
          <w:sz w:val="24"/>
          <w:szCs w:val="24"/>
        </w:rPr>
      </w:pPr>
    </w:p>
    <w:p w14:paraId="7C0F2BE8" w14:textId="77777777" w:rsidR="003A65C7" w:rsidRDefault="003A65C7" w:rsidP="005F0BB9">
      <w:pPr>
        <w:pStyle w:val="ConsPlusNormal"/>
        <w:jc w:val="right"/>
        <w:outlineLvl w:val="0"/>
        <w:rPr>
          <w:sz w:val="24"/>
          <w:szCs w:val="24"/>
        </w:rPr>
      </w:pPr>
    </w:p>
    <w:p w14:paraId="6D1456E5" w14:textId="77777777" w:rsidR="003A65C7" w:rsidRDefault="003A65C7" w:rsidP="005F0BB9">
      <w:pPr>
        <w:pStyle w:val="ConsPlusNormal"/>
        <w:jc w:val="right"/>
        <w:outlineLvl w:val="0"/>
        <w:rPr>
          <w:sz w:val="24"/>
          <w:szCs w:val="24"/>
        </w:rPr>
      </w:pPr>
    </w:p>
    <w:p w14:paraId="40567385" w14:textId="77777777" w:rsidR="003A65C7" w:rsidRDefault="003A65C7" w:rsidP="005F0BB9">
      <w:pPr>
        <w:pStyle w:val="ConsPlusNormal"/>
        <w:jc w:val="right"/>
        <w:outlineLvl w:val="0"/>
        <w:rPr>
          <w:sz w:val="24"/>
          <w:szCs w:val="24"/>
        </w:rPr>
      </w:pPr>
    </w:p>
    <w:p w14:paraId="4F9A978C" w14:textId="77777777" w:rsidR="003A65C7" w:rsidRDefault="003A65C7" w:rsidP="005F0BB9">
      <w:pPr>
        <w:pStyle w:val="ConsPlusNormal"/>
        <w:jc w:val="right"/>
        <w:outlineLvl w:val="0"/>
        <w:rPr>
          <w:sz w:val="24"/>
          <w:szCs w:val="24"/>
        </w:rPr>
      </w:pPr>
    </w:p>
    <w:p w14:paraId="78B4B4B7" w14:textId="77777777" w:rsidR="003A65C7" w:rsidRDefault="003A65C7" w:rsidP="005F0BB9">
      <w:pPr>
        <w:pStyle w:val="ConsPlusNormal"/>
        <w:jc w:val="right"/>
        <w:outlineLvl w:val="0"/>
        <w:rPr>
          <w:sz w:val="24"/>
          <w:szCs w:val="24"/>
        </w:rPr>
      </w:pPr>
    </w:p>
    <w:p w14:paraId="4785CF09" w14:textId="77777777" w:rsidR="003A65C7" w:rsidRDefault="003A65C7" w:rsidP="005F0BB9">
      <w:pPr>
        <w:pStyle w:val="ConsPlusNormal"/>
        <w:jc w:val="right"/>
        <w:outlineLvl w:val="0"/>
        <w:rPr>
          <w:sz w:val="24"/>
          <w:szCs w:val="24"/>
        </w:rPr>
      </w:pPr>
    </w:p>
    <w:p w14:paraId="73645E2A" w14:textId="77777777" w:rsidR="003A65C7" w:rsidRDefault="003A65C7" w:rsidP="005F0BB9">
      <w:pPr>
        <w:pStyle w:val="ConsPlusNormal"/>
        <w:jc w:val="right"/>
        <w:outlineLvl w:val="0"/>
        <w:rPr>
          <w:sz w:val="24"/>
          <w:szCs w:val="24"/>
        </w:rPr>
      </w:pPr>
    </w:p>
    <w:p w14:paraId="6C7D5F8D" w14:textId="77777777" w:rsidR="003A65C7" w:rsidRDefault="003A65C7" w:rsidP="005F0BB9">
      <w:pPr>
        <w:pStyle w:val="ConsPlusNormal"/>
        <w:jc w:val="right"/>
        <w:outlineLvl w:val="0"/>
        <w:rPr>
          <w:sz w:val="24"/>
          <w:szCs w:val="24"/>
        </w:rPr>
      </w:pPr>
    </w:p>
    <w:p w14:paraId="20C78C73" w14:textId="77777777" w:rsidR="00917067" w:rsidRDefault="00917067" w:rsidP="005F0BB9">
      <w:pPr>
        <w:pStyle w:val="ConsPlusNormal"/>
        <w:jc w:val="right"/>
        <w:outlineLvl w:val="0"/>
        <w:rPr>
          <w:sz w:val="24"/>
          <w:szCs w:val="24"/>
        </w:rPr>
      </w:pPr>
    </w:p>
    <w:p w14:paraId="2263E4BB" w14:textId="77777777" w:rsidR="003A65C7" w:rsidRDefault="003A65C7" w:rsidP="005F0BB9">
      <w:pPr>
        <w:pStyle w:val="ConsPlusNormal"/>
        <w:jc w:val="right"/>
        <w:outlineLvl w:val="0"/>
        <w:rPr>
          <w:sz w:val="24"/>
          <w:szCs w:val="24"/>
        </w:rPr>
      </w:pPr>
    </w:p>
    <w:p w14:paraId="6D4AA250" w14:textId="77777777" w:rsidR="003A65C7" w:rsidRDefault="003A65C7" w:rsidP="005F0BB9">
      <w:pPr>
        <w:pStyle w:val="ConsPlusNormal"/>
        <w:jc w:val="right"/>
        <w:outlineLvl w:val="0"/>
        <w:rPr>
          <w:sz w:val="24"/>
          <w:szCs w:val="24"/>
        </w:rPr>
      </w:pPr>
    </w:p>
    <w:sectPr w:rsidR="003A65C7" w:rsidSect="004E4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A41"/>
    <w:multiLevelType w:val="multilevel"/>
    <w:tmpl w:val="B5589818"/>
    <w:lvl w:ilvl="0">
      <w:start w:val="1"/>
      <w:numFmt w:val="decimal"/>
      <w:lvlText w:val="%1."/>
      <w:lvlJc w:val="left"/>
      <w:pPr>
        <w:ind w:left="1482" w:hanging="915"/>
      </w:pPr>
      <w:rPr>
        <w:rFonts w:hint="default"/>
      </w:rPr>
    </w:lvl>
    <w:lvl w:ilvl="1">
      <w:start w:val="1"/>
      <w:numFmt w:val="decimal"/>
      <w:isLgl/>
      <w:lvlText w:val="%1.%2."/>
      <w:lvlJc w:val="left"/>
      <w:pPr>
        <w:ind w:left="1977" w:hanging="1410"/>
      </w:pPr>
      <w:rPr>
        <w:rFonts w:hint="default"/>
      </w:rPr>
    </w:lvl>
    <w:lvl w:ilvl="2">
      <w:start w:val="1"/>
      <w:numFmt w:val="decimal"/>
      <w:isLgl/>
      <w:lvlText w:val="%1.%2.%3."/>
      <w:lvlJc w:val="left"/>
      <w:pPr>
        <w:ind w:left="1977" w:hanging="1410"/>
      </w:pPr>
      <w:rPr>
        <w:rFonts w:hint="default"/>
      </w:rPr>
    </w:lvl>
    <w:lvl w:ilvl="3">
      <w:start w:val="1"/>
      <w:numFmt w:val="decimal"/>
      <w:isLgl/>
      <w:lvlText w:val="%1.%2.%3.%4."/>
      <w:lvlJc w:val="left"/>
      <w:pPr>
        <w:ind w:left="1977" w:hanging="1410"/>
      </w:pPr>
      <w:rPr>
        <w:rFonts w:hint="default"/>
      </w:rPr>
    </w:lvl>
    <w:lvl w:ilvl="4">
      <w:start w:val="1"/>
      <w:numFmt w:val="decimal"/>
      <w:isLgl/>
      <w:lvlText w:val="%1.%2.%3.%4.%5."/>
      <w:lvlJc w:val="left"/>
      <w:pPr>
        <w:ind w:left="1977" w:hanging="14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A2F2776"/>
    <w:multiLevelType w:val="hybridMultilevel"/>
    <w:tmpl w:val="0270E31C"/>
    <w:lvl w:ilvl="0" w:tplc="33BC232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0F57F28"/>
    <w:multiLevelType w:val="hybridMultilevel"/>
    <w:tmpl w:val="DA6012EA"/>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5957DFB"/>
    <w:multiLevelType w:val="hybridMultilevel"/>
    <w:tmpl w:val="32704E42"/>
    <w:lvl w:ilvl="0" w:tplc="98CEAAC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30F73274"/>
    <w:multiLevelType w:val="hybridMultilevel"/>
    <w:tmpl w:val="926CE5B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A173CAA"/>
    <w:multiLevelType w:val="multilevel"/>
    <w:tmpl w:val="2A66EB68"/>
    <w:lvl w:ilvl="0">
      <w:start w:val="1"/>
      <w:numFmt w:val="decimal"/>
      <w:lvlText w:val="%1."/>
      <w:lvlJc w:val="left"/>
      <w:pPr>
        <w:ind w:left="450" w:hanging="450"/>
      </w:pPr>
      <w:rPr>
        <w:rFonts w:hint="default"/>
      </w:rPr>
    </w:lvl>
    <w:lvl w:ilvl="1">
      <w:start w:val="4"/>
      <w:numFmt w:val="decimal"/>
      <w:lvlText w:val="%1.%2."/>
      <w:lvlJc w:val="left"/>
      <w:pPr>
        <w:ind w:left="2422"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6" w15:restartNumberingAfterBreak="0">
    <w:nsid w:val="3EB57668"/>
    <w:multiLevelType w:val="hybridMultilevel"/>
    <w:tmpl w:val="3FF64AD6"/>
    <w:lvl w:ilvl="0" w:tplc="281065BC">
      <w:start w:val="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43525EF2"/>
    <w:multiLevelType w:val="hybridMultilevel"/>
    <w:tmpl w:val="6C50C5D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5163024"/>
    <w:multiLevelType w:val="multilevel"/>
    <w:tmpl w:val="222C6D6A"/>
    <w:lvl w:ilvl="0">
      <w:start w:val="1"/>
      <w:numFmt w:val="decimal"/>
      <w:lvlText w:val="%1."/>
      <w:lvlJc w:val="left"/>
      <w:pPr>
        <w:ind w:left="570" w:hanging="570"/>
      </w:pPr>
      <w:rPr>
        <w:rFonts w:hint="default"/>
      </w:rPr>
    </w:lvl>
    <w:lvl w:ilvl="1">
      <w:start w:val="1"/>
      <w:numFmt w:val="decimal"/>
      <w:lvlText w:val="%2."/>
      <w:lvlJc w:val="left"/>
      <w:pPr>
        <w:ind w:left="1713" w:hanging="720"/>
      </w:pPr>
      <w:rPr>
        <w:rFonts w:ascii="Times New Roman" w:eastAsia="Times New Roman" w:hAnsi="Times New Roman" w:cs="Times New Roman"/>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53F07890"/>
    <w:multiLevelType w:val="hybridMultilevel"/>
    <w:tmpl w:val="8846683A"/>
    <w:lvl w:ilvl="0" w:tplc="EF24DE5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76E2D47"/>
    <w:multiLevelType w:val="hybridMultilevel"/>
    <w:tmpl w:val="620284E8"/>
    <w:lvl w:ilvl="0" w:tplc="33BC2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6BF13BCC"/>
    <w:multiLevelType w:val="multilevel"/>
    <w:tmpl w:val="5C6C093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7130148F"/>
    <w:multiLevelType w:val="multilevel"/>
    <w:tmpl w:val="2A66EB68"/>
    <w:lvl w:ilvl="0">
      <w:start w:val="1"/>
      <w:numFmt w:val="decimal"/>
      <w:lvlText w:val="%1."/>
      <w:lvlJc w:val="left"/>
      <w:pPr>
        <w:ind w:left="450" w:hanging="450"/>
      </w:pPr>
      <w:rPr>
        <w:rFonts w:hint="default"/>
      </w:rPr>
    </w:lvl>
    <w:lvl w:ilvl="1">
      <w:start w:val="4"/>
      <w:numFmt w:val="decimal"/>
      <w:lvlText w:val="%1.%2."/>
      <w:lvlJc w:val="left"/>
      <w:pPr>
        <w:ind w:left="2422"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num w:numId="1">
    <w:abstractNumId w:val="6"/>
  </w:num>
  <w:num w:numId="2">
    <w:abstractNumId w:val="3"/>
  </w:num>
  <w:num w:numId="3">
    <w:abstractNumId w:val="0"/>
  </w:num>
  <w:num w:numId="4">
    <w:abstractNumId w:val="10"/>
  </w:num>
  <w:num w:numId="5">
    <w:abstractNumId w:val="7"/>
  </w:num>
  <w:num w:numId="6">
    <w:abstractNumId w:val="4"/>
  </w:num>
  <w:num w:numId="7">
    <w:abstractNumId w:val="1"/>
  </w:num>
  <w:num w:numId="8">
    <w:abstractNumId w:val="2"/>
  </w:num>
  <w:num w:numId="9">
    <w:abstractNumId w:val="8"/>
  </w:num>
  <w:num w:numId="10">
    <w:abstractNumId w:val="5"/>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5F"/>
    <w:rsid w:val="00006341"/>
    <w:rsid w:val="00007D0F"/>
    <w:rsid w:val="00007D89"/>
    <w:rsid w:val="00007DDC"/>
    <w:rsid w:val="00015258"/>
    <w:rsid w:val="00021842"/>
    <w:rsid w:val="0002509D"/>
    <w:rsid w:val="000251AB"/>
    <w:rsid w:val="000252AC"/>
    <w:rsid w:val="000266C9"/>
    <w:rsid w:val="0003128D"/>
    <w:rsid w:val="0003153F"/>
    <w:rsid w:val="000330AA"/>
    <w:rsid w:val="00033892"/>
    <w:rsid w:val="00035D15"/>
    <w:rsid w:val="00036B28"/>
    <w:rsid w:val="0004220C"/>
    <w:rsid w:val="00046383"/>
    <w:rsid w:val="00046484"/>
    <w:rsid w:val="00047010"/>
    <w:rsid w:val="00047539"/>
    <w:rsid w:val="00050703"/>
    <w:rsid w:val="0005116C"/>
    <w:rsid w:val="00052BB0"/>
    <w:rsid w:val="00055E08"/>
    <w:rsid w:val="0006035D"/>
    <w:rsid w:val="00062AE6"/>
    <w:rsid w:val="00065379"/>
    <w:rsid w:val="00065D18"/>
    <w:rsid w:val="000660CE"/>
    <w:rsid w:val="0006656B"/>
    <w:rsid w:val="00066E8E"/>
    <w:rsid w:val="000705CA"/>
    <w:rsid w:val="00071CDA"/>
    <w:rsid w:val="000746EE"/>
    <w:rsid w:val="0008228F"/>
    <w:rsid w:val="000903B7"/>
    <w:rsid w:val="00091602"/>
    <w:rsid w:val="00092864"/>
    <w:rsid w:val="00095A32"/>
    <w:rsid w:val="000A165D"/>
    <w:rsid w:val="000A40AF"/>
    <w:rsid w:val="000A6581"/>
    <w:rsid w:val="000A75E1"/>
    <w:rsid w:val="000B0088"/>
    <w:rsid w:val="000B0CE5"/>
    <w:rsid w:val="000B22BC"/>
    <w:rsid w:val="000B5A12"/>
    <w:rsid w:val="000B790F"/>
    <w:rsid w:val="000C2197"/>
    <w:rsid w:val="000C45BC"/>
    <w:rsid w:val="000C6B2F"/>
    <w:rsid w:val="000D0F52"/>
    <w:rsid w:val="000D21F6"/>
    <w:rsid w:val="000D3A3D"/>
    <w:rsid w:val="000D3C76"/>
    <w:rsid w:val="000D4A24"/>
    <w:rsid w:val="000D5005"/>
    <w:rsid w:val="000E0C27"/>
    <w:rsid w:val="000E1787"/>
    <w:rsid w:val="000E577B"/>
    <w:rsid w:val="000E69B0"/>
    <w:rsid w:val="000F51C1"/>
    <w:rsid w:val="000F6044"/>
    <w:rsid w:val="00100C4F"/>
    <w:rsid w:val="001056C5"/>
    <w:rsid w:val="0010733B"/>
    <w:rsid w:val="00110081"/>
    <w:rsid w:val="00112E2A"/>
    <w:rsid w:val="001215C1"/>
    <w:rsid w:val="00125B67"/>
    <w:rsid w:val="00126D0F"/>
    <w:rsid w:val="0014026A"/>
    <w:rsid w:val="001537E9"/>
    <w:rsid w:val="00153A14"/>
    <w:rsid w:val="00156274"/>
    <w:rsid w:val="00165096"/>
    <w:rsid w:val="0016535F"/>
    <w:rsid w:val="00166771"/>
    <w:rsid w:val="00166EAC"/>
    <w:rsid w:val="001718ED"/>
    <w:rsid w:val="00175964"/>
    <w:rsid w:val="0017672B"/>
    <w:rsid w:val="001770B3"/>
    <w:rsid w:val="00177D1E"/>
    <w:rsid w:val="00181C85"/>
    <w:rsid w:val="0018382C"/>
    <w:rsid w:val="0018400B"/>
    <w:rsid w:val="00197897"/>
    <w:rsid w:val="001A0D93"/>
    <w:rsid w:val="001A4605"/>
    <w:rsid w:val="001A5389"/>
    <w:rsid w:val="001A58A0"/>
    <w:rsid w:val="001A6226"/>
    <w:rsid w:val="001B622A"/>
    <w:rsid w:val="001C2C21"/>
    <w:rsid w:val="001C4001"/>
    <w:rsid w:val="001D0833"/>
    <w:rsid w:val="001D3AF8"/>
    <w:rsid w:val="001E1121"/>
    <w:rsid w:val="001E6BF0"/>
    <w:rsid w:val="001F1646"/>
    <w:rsid w:val="001F18A0"/>
    <w:rsid w:val="00201546"/>
    <w:rsid w:val="002026BC"/>
    <w:rsid w:val="002117DC"/>
    <w:rsid w:val="00211C06"/>
    <w:rsid w:val="002142B2"/>
    <w:rsid w:val="00214831"/>
    <w:rsid w:val="00216EC5"/>
    <w:rsid w:val="00223710"/>
    <w:rsid w:val="00223FBD"/>
    <w:rsid w:val="00226252"/>
    <w:rsid w:val="00230C03"/>
    <w:rsid w:val="002330DE"/>
    <w:rsid w:val="0023416E"/>
    <w:rsid w:val="00241D6C"/>
    <w:rsid w:val="0024238F"/>
    <w:rsid w:val="00246A22"/>
    <w:rsid w:val="00246A85"/>
    <w:rsid w:val="0024707B"/>
    <w:rsid w:val="002550EA"/>
    <w:rsid w:val="002561A4"/>
    <w:rsid w:val="002630FB"/>
    <w:rsid w:val="00265536"/>
    <w:rsid w:val="00267304"/>
    <w:rsid w:val="00276AF9"/>
    <w:rsid w:val="002848C1"/>
    <w:rsid w:val="00284D44"/>
    <w:rsid w:val="00285614"/>
    <w:rsid w:val="00286350"/>
    <w:rsid w:val="00286B7F"/>
    <w:rsid w:val="0028765F"/>
    <w:rsid w:val="00293919"/>
    <w:rsid w:val="00293FCA"/>
    <w:rsid w:val="002942FC"/>
    <w:rsid w:val="002976B5"/>
    <w:rsid w:val="002A1D0A"/>
    <w:rsid w:val="002A4342"/>
    <w:rsid w:val="002B078B"/>
    <w:rsid w:val="002B17B0"/>
    <w:rsid w:val="002B32EE"/>
    <w:rsid w:val="002B4317"/>
    <w:rsid w:val="002D09A3"/>
    <w:rsid w:val="002D0AE6"/>
    <w:rsid w:val="002D3BE4"/>
    <w:rsid w:val="002D4C0A"/>
    <w:rsid w:val="002D5B54"/>
    <w:rsid w:val="002D7C51"/>
    <w:rsid w:val="002D7D6D"/>
    <w:rsid w:val="002E04BA"/>
    <w:rsid w:val="002E2A2F"/>
    <w:rsid w:val="002E4728"/>
    <w:rsid w:val="002F1E01"/>
    <w:rsid w:val="002F5926"/>
    <w:rsid w:val="002F6692"/>
    <w:rsid w:val="002F7433"/>
    <w:rsid w:val="003018D1"/>
    <w:rsid w:val="00301ECC"/>
    <w:rsid w:val="00302AC7"/>
    <w:rsid w:val="003051E8"/>
    <w:rsid w:val="003075AB"/>
    <w:rsid w:val="00312A2D"/>
    <w:rsid w:val="003133D6"/>
    <w:rsid w:val="003137D9"/>
    <w:rsid w:val="00316140"/>
    <w:rsid w:val="00317491"/>
    <w:rsid w:val="003178A4"/>
    <w:rsid w:val="003200B4"/>
    <w:rsid w:val="00323B5A"/>
    <w:rsid w:val="003249AD"/>
    <w:rsid w:val="00326F16"/>
    <w:rsid w:val="00333136"/>
    <w:rsid w:val="003339FB"/>
    <w:rsid w:val="00334585"/>
    <w:rsid w:val="00343F0B"/>
    <w:rsid w:val="00347E57"/>
    <w:rsid w:val="00351B16"/>
    <w:rsid w:val="0035629F"/>
    <w:rsid w:val="0036088D"/>
    <w:rsid w:val="003638A2"/>
    <w:rsid w:val="003655DF"/>
    <w:rsid w:val="00373FD3"/>
    <w:rsid w:val="0038075B"/>
    <w:rsid w:val="003827BD"/>
    <w:rsid w:val="00382B14"/>
    <w:rsid w:val="00382B24"/>
    <w:rsid w:val="003857F5"/>
    <w:rsid w:val="00386963"/>
    <w:rsid w:val="0039114D"/>
    <w:rsid w:val="003933E9"/>
    <w:rsid w:val="00395B73"/>
    <w:rsid w:val="00397F45"/>
    <w:rsid w:val="003A2FA4"/>
    <w:rsid w:val="003A65C7"/>
    <w:rsid w:val="003A6DBF"/>
    <w:rsid w:val="003A7DF6"/>
    <w:rsid w:val="003B0887"/>
    <w:rsid w:val="003B2E42"/>
    <w:rsid w:val="003B4409"/>
    <w:rsid w:val="003B69E7"/>
    <w:rsid w:val="003B74DC"/>
    <w:rsid w:val="003C180C"/>
    <w:rsid w:val="003C25E1"/>
    <w:rsid w:val="003C5370"/>
    <w:rsid w:val="003C717D"/>
    <w:rsid w:val="003D21DB"/>
    <w:rsid w:val="003D2380"/>
    <w:rsid w:val="003D7DCA"/>
    <w:rsid w:val="003E29A5"/>
    <w:rsid w:val="003E2A72"/>
    <w:rsid w:val="003E5E37"/>
    <w:rsid w:val="003F05F7"/>
    <w:rsid w:val="003F1050"/>
    <w:rsid w:val="003F3CD0"/>
    <w:rsid w:val="003F401D"/>
    <w:rsid w:val="0040301E"/>
    <w:rsid w:val="00404A6D"/>
    <w:rsid w:val="00406D04"/>
    <w:rsid w:val="004174F7"/>
    <w:rsid w:val="004204BD"/>
    <w:rsid w:val="00420D1E"/>
    <w:rsid w:val="00422BE6"/>
    <w:rsid w:val="00425663"/>
    <w:rsid w:val="0042624D"/>
    <w:rsid w:val="004314DB"/>
    <w:rsid w:val="00434BB1"/>
    <w:rsid w:val="00434F65"/>
    <w:rsid w:val="00435DF4"/>
    <w:rsid w:val="0044089C"/>
    <w:rsid w:val="0044121B"/>
    <w:rsid w:val="00442C2C"/>
    <w:rsid w:val="00447CE9"/>
    <w:rsid w:val="00452337"/>
    <w:rsid w:val="004524B8"/>
    <w:rsid w:val="004534DB"/>
    <w:rsid w:val="00461275"/>
    <w:rsid w:val="00461EA2"/>
    <w:rsid w:val="00463DD9"/>
    <w:rsid w:val="00471540"/>
    <w:rsid w:val="00471DA1"/>
    <w:rsid w:val="0047280D"/>
    <w:rsid w:val="00472F3F"/>
    <w:rsid w:val="00483CA2"/>
    <w:rsid w:val="0048419D"/>
    <w:rsid w:val="00490102"/>
    <w:rsid w:val="00495128"/>
    <w:rsid w:val="004B45E8"/>
    <w:rsid w:val="004B48C8"/>
    <w:rsid w:val="004C3A13"/>
    <w:rsid w:val="004C54DF"/>
    <w:rsid w:val="004C7273"/>
    <w:rsid w:val="004C7910"/>
    <w:rsid w:val="004D09F1"/>
    <w:rsid w:val="004D2154"/>
    <w:rsid w:val="004D30DA"/>
    <w:rsid w:val="004D3CDE"/>
    <w:rsid w:val="004D3E03"/>
    <w:rsid w:val="004D46AC"/>
    <w:rsid w:val="004D6789"/>
    <w:rsid w:val="004E0C61"/>
    <w:rsid w:val="004E0D42"/>
    <w:rsid w:val="004E0ED2"/>
    <w:rsid w:val="004E2077"/>
    <w:rsid w:val="004E4B17"/>
    <w:rsid w:val="004E5B71"/>
    <w:rsid w:val="004F6067"/>
    <w:rsid w:val="00514915"/>
    <w:rsid w:val="00521B37"/>
    <w:rsid w:val="00523C5E"/>
    <w:rsid w:val="00524BC0"/>
    <w:rsid w:val="005376C0"/>
    <w:rsid w:val="00542005"/>
    <w:rsid w:val="00544D51"/>
    <w:rsid w:val="00545A8B"/>
    <w:rsid w:val="00545FB1"/>
    <w:rsid w:val="00546E45"/>
    <w:rsid w:val="005502BC"/>
    <w:rsid w:val="00552A46"/>
    <w:rsid w:val="00552E92"/>
    <w:rsid w:val="00557E6E"/>
    <w:rsid w:val="00561004"/>
    <w:rsid w:val="00561DB5"/>
    <w:rsid w:val="00562365"/>
    <w:rsid w:val="0056317D"/>
    <w:rsid w:val="00563184"/>
    <w:rsid w:val="0056441B"/>
    <w:rsid w:val="005647B5"/>
    <w:rsid w:val="0056651E"/>
    <w:rsid w:val="00567EB6"/>
    <w:rsid w:val="00570238"/>
    <w:rsid w:val="0057125C"/>
    <w:rsid w:val="00573FCC"/>
    <w:rsid w:val="00575A5A"/>
    <w:rsid w:val="00580830"/>
    <w:rsid w:val="00582258"/>
    <w:rsid w:val="00583E41"/>
    <w:rsid w:val="00591981"/>
    <w:rsid w:val="005944B7"/>
    <w:rsid w:val="0059786E"/>
    <w:rsid w:val="005B63EB"/>
    <w:rsid w:val="005C1156"/>
    <w:rsid w:val="005C3733"/>
    <w:rsid w:val="005C40E6"/>
    <w:rsid w:val="005C4E21"/>
    <w:rsid w:val="005C670F"/>
    <w:rsid w:val="005D0A09"/>
    <w:rsid w:val="005D2385"/>
    <w:rsid w:val="005D6651"/>
    <w:rsid w:val="005E204F"/>
    <w:rsid w:val="005E4D46"/>
    <w:rsid w:val="005E7B6E"/>
    <w:rsid w:val="005F0BB9"/>
    <w:rsid w:val="005F2C97"/>
    <w:rsid w:val="005F5FD7"/>
    <w:rsid w:val="006014DC"/>
    <w:rsid w:val="006015B2"/>
    <w:rsid w:val="006043DD"/>
    <w:rsid w:val="00612131"/>
    <w:rsid w:val="0062684E"/>
    <w:rsid w:val="006303CA"/>
    <w:rsid w:val="00634D1D"/>
    <w:rsid w:val="0064201E"/>
    <w:rsid w:val="00651649"/>
    <w:rsid w:val="00655593"/>
    <w:rsid w:val="00663F54"/>
    <w:rsid w:val="00670501"/>
    <w:rsid w:val="00671E63"/>
    <w:rsid w:val="006720B9"/>
    <w:rsid w:val="006747F2"/>
    <w:rsid w:val="00674A8D"/>
    <w:rsid w:val="0067707F"/>
    <w:rsid w:val="006808F7"/>
    <w:rsid w:val="00683A1C"/>
    <w:rsid w:val="00684478"/>
    <w:rsid w:val="00684B79"/>
    <w:rsid w:val="00686B57"/>
    <w:rsid w:val="00690B5D"/>
    <w:rsid w:val="00693176"/>
    <w:rsid w:val="00693E6F"/>
    <w:rsid w:val="0069695D"/>
    <w:rsid w:val="006A0C6F"/>
    <w:rsid w:val="006A29D2"/>
    <w:rsid w:val="006A79D4"/>
    <w:rsid w:val="006B146C"/>
    <w:rsid w:val="006B5A35"/>
    <w:rsid w:val="006B5AD9"/>
    <w:rsid w:val="006B6C38"/>
    <w:rsid w:val="006B7B65"/>
    <w:rsid w:val="006C2DEC"/>
    <w:rsid w:val="006C327A"/>
    <w:rsid w:val="006C4211"/>
    <w:rsid w:val="006C633D"/>
    <w:rsid w:val="006E3CE8"/>
    <w:rsid w:val="006E5F50"/>
    <w:rsid w:val="006E64F5"/>
    <w:rsid w:val="006F46C4"/>
    <w:rsid w:val="006F4943"/>
    <w:rsid w:val="006F5D0C"/>
    <w:rsid w:val="006F768A"/>
    <w:rsid w:val="00702FB2"/>
    <w:rsid w:val="00703CAB"/>
    <w:rsid w:val="00704C47"/>
    <w:rsid w:val="00707F14"/>
    <w:rsid w:val="00713F77"/>
    <w:rsid w:val="00714727"/>
    <w:rsid w:val="0072035C"/>
    <w:rsid w:val="00722264"/>
    <w:rsid w:val="00722B45"/>
    <w:rsid w:val="007231A9"/>
    <w:rsid w:val="0072657C"/>
    <w:rsid w:val="007317D9"/>
    <w:rsid w:val="00736C84"/>
    <w:rsid w:val="00740010"/>
    <w:rsid w:val="00741256"/>
    <w:rsid w:val="00743C8B"/>
    <w:rsid w:val="00745E50"/>
    <w:rsid w:val="00750BC8"/>
    <w:rsid w:val="007556ED"/>
    <w:rsid w:val="00755942"/>
    <w:rsid w:val="00761B56"/>
    <w:rsid w:val="00762691"/>
    <w:rsid w:val="0076333A"/>
    <w:rsid w:val="0077018E"/>
    <w:rsid w:val="0077201D"/>
    <w:rsid w:val="0077262F"/>
    <w:rsid w:val="00777395"/>
    <w:rsid w:val="007800C0"/>
    <w:rsid w:val="00782B88"/>
    <w:rsid w:val="0078332C"/>
    <w:rsid w:val="00785395"/>
    <w:rsid w:val="007922E1"/>
    <w:rsid w:val="00792C2C"/>
    <w:rsid w:val="00794220"/>
    <w:rsid w:val="007944FA"/>
    <w:rsid w:val="00794C3B"/>
    <w:rsid w:val="007972F9"/>
    <w:rsid w:val="007A1B6D"/>
    <w:rsid w:val="007A212B"/>
    <w:rsid w:val="007A4460"/>
    <w:rsid w:val="007A4BCF"/>
    <w:rsid w:val="007A5B35"/>
    <w:rsid w:val="007B0A38"/>
    <w:rsid w:val="007B300A"/>
    <w:rsid w:val="007B4270"/>
    <w:rsid w:val="007B6A7D"/>
    <w:rsid w:val="007B71F8"/>
    <w:rsid w:val="007B7272"/>
    <w:rsid w:val="007C0871"/>
    <w:rsid w:val="007C0C34"/>
    <w:rsid w:val="007C746C"/>
    <w:rsid w:val="007D0C83"/>
    <w:rsid w:val="007D4833"/>
    <w:rsid w:val="007E17FD"/>
    <w:rsid w:val="007F128F"/>
    <w:rsid w:val="007F2657"/>
    <w:rsid w:val="007F70EA"/>
    <w:rsid w:val="00803A5D"/>
    <w:rsid w:val="008062E6"/>
    <w:rsid w:val="00806BB5"/>
    <w:rsid w:val="00811992"/>
    <w:rsid w:val="00812C68"/>
    <w:rsid w:val="00814E45"/>
    <w:rsid w:val="0081583C"/>
    <w:rsid w:val="0082308B"/>
    <w:rsid w:val="008246CD"/>
    <w:rsid w:val="00833D6E"/>
    <w:rsid w:val="00833EF0"/>
    <w:rsid w:val="008478B6"/>
    <w:rsid w:val="00847932"/>
    <w:rsid w:val="00851CCE"/>
    <w:rsid w:val="008524E0"/>
    <w:rsid w:val="0085672B"/>
    <w:rsid w:val="0085680C"/>
    <w:rsid w:val="008572FB"/>
    <w:rsid w:val="00863E26"/>
    <w:rsid w:val="0086769A"/>
    <w:rsid w:val="00872E00"/>
    <w:rsid w:val="008754A9"/>
    <w:rsid w:val="00875999"/>
    <w:rsid w:val="00885211"/>
    <w:rsid w:val="00886C15"/>
    <w:rsid w:val="00887046"/>
    <w:rsid w:val="008870EB"/>
    <w:rsid w:val="00893684"/>
    <w:rsid w:val="0089394B"/>
    <w:rsid w:val="00893D7A"/>
    <w:rsid w:val="008946C2"/>
    <w:rsid w:val="00896B62"/>
    <w:rsid w:val="008A319D"/>
    <w:rsid w:val="008A5851"/>
    <w:rsid w:val="008B5E31"/>
    <w:rsid w:val="008B6275"/>
    <w:rsid w:val="008C0351"/>
    <w:rsid w:val="008C3264"/>
    <w:rsid w:val="008D0579"/>
    <w:rsid w:val="008D1B6A"/>
    <w:rsid w:val="008D1C10"/>
    <w:rsid w:val="008D1D1C"/>
    <w:rsid w:val="008D3AF3"/>
    <w:rsid w:val="008D4C19"/>
    <w:rsid w:val="008D7825"/>
    <w:rsid w:val="008E0C88"/>
    <w:rsid w:val="008E5AB8"/>
    <w:rsid w:val="008F1EE9"/>
    <w:rsid w:val="008F5C0E"/>
    <w:rsid w:val="00900633"/>
    <w:rsid w:val="00906662"/>
    <w:rsid w:val="00912010"/>
    <w:rsid w:val="00913D35"/>
    <w:rsid w:val="00915E0D"/>
    <w:rsid w:val="00916F73"/>
    <w:rsid w:val="00917067"/>
    <w:rsid w:val="009209CC"/>
    <w:rsid w:val="00920BE9"/>
    <w:rsid w:val="00924C7E"/>
    <w:rsid w:val="009279D1"/>
    <w:rsid w:val="00927C58"/>
    <w:rsid w:val="00930188"/>
    <w:rsid w:val="009305BB"/>
    <w:rsid w:val="00933B21"/>
    <w:rsid w:val="009420A6"/>
    <w:rsid w:val="00943CBF"/>
    <w:rsid w:val="00944803"/>
    <w:rsid w:val="00944CEE"/>
    <w:rsid w:val="0094733A"/>
    <w:rsid w:val="00947383"/>
    <w:rsid w:val="009532FE"/>
    <w:rsid w:val="00954343"/>
    <w:rsid w:val="009610BB"/>
    <w:rsid w:val="00962B04"/>
    <w:rsid w:val="00971A96"/>
    <w:rsid w:val="00971AC9"/>
    <w:rsid w:val="00972C59"/>
    <w:rsid w:val="009750C8"/>
    <w:rsid w:val="00983444"/>
    <w:rsid w:val="009835F3"/>
    <w:rsid w:val="00985EE8"/>
    <w:rsid w:val="00986813"/>
    <w:rsid w:val="00987046"/>
    <w:rsid w:val="00994812"/>
    <w:rsid w:val="009A01BC"/>
    <w:rsid w:val="009A0874"/>
    <w:rsid w:val="009A12A1"/>
    <w:rsid w:val="009A4C87"/>
    <w:rsid w:val="009A5187"/>
    <w:rsid w:val="009A51B2"/>
    <w:rsid w:val="009A6ACF"/>
    <w:rsid w:val="009A6F30"/>
    <w:rsid w:val="009A715E"/>
    <w:rsid w:val="009B24AD"/>
    <w:rsid w:val="009C0400"/>
    <w:rsid w:val="009C15BB"/>
    <w:rsid w:val="009D001A"/>
    <w:rsid w:val="009D1F44"/>
    <w:rsid w:val="009D24EF"/>
    <w:rsid w:val="009D5646"/>
    <w:rsid w:val="009D6C93"/>
    <w:rsid w:val="009E0DE6"/>
    <w:rsid w:val="009E24D1"/>
    <w:rsid w:val="009E4BCC"/>
    <w:rsid w:val="009F1B03"/>
    <w:rsid w:val="009F3975"/>
    <w:rsid w:val="00A01635"/>
    <w:rsid w:val="00A0165E"/>
    <w:rsid w:val="00A03BEF"/>
    <w:rsid w:val="00A04CB2"/>
    <w:rsid w:val="00A06C83"/>
    <w:rsid w:val="00A0724D"/>
    <w:rsid w:val="00A10C6C"/>
    <w:rsid w:val="00A11638"/>
    <w:rsid w:val="00A26317"/>
    <w:rsid w:val="00A30E4A"/>
    <w:rsid w:val="00A328BA"/>
    <w:rsid w:val="00A34F33"/>
    <w:rsid w:val="00A45408"/>
    <w:rsid w:val="00A473F2"/>
    <w:rsid w:val="00A52E17"/>
    <w:rsid w:val="00A56E83"/>
    <w:rsid w:val="00A609BB"/>
    <w:rsid w:val="00A619BC"/>
    <w:rsid w:val="00A62861"/>
    <w:rsid w:val="00A640E5"/>
    <w:rsid w:val="00A64CD1"/>
    <w:rsid w:val="00A660E7"/>
    <w:rsid w:val="00A708AE"/>
    <w:rsid w:val="00A70C6A"/>
    <w:rsid w:val="00A71A6B"/>
    <w:rsid w:val="00A739EC"/>
    <w:rsid w:val="00A7575F"/>
    <w:rsid w:val="00A7598E"/>
    <w:rsid w:val="00A849D0"/>
    <w:rsid w:val="00A84B13"/>
    <w:rsid w:val="00A859AD"/>
    <w:rsid w:val="00A87998"/>
    <w:rsid w:val="00A9107D"/>
    <w:rsid w:val="00A929E2"/>
    <w:rsid w:val="00A94FEC"/>
    <w:rsid w:val="00AA1791"/>
    <w:rsid w:val="00AA1BCF"/>
    <w:rsid w:val="00AA1EC1"/>
    <w:rsid w:val="00AA3307"/>
    <w:rsid w:val="00AA4F16"/>
    <w:rsid w:val="00AA634D"/>
    <w:rsid w:val="00AA766A"/>
    <w:rsid w:val="00AA77C2"/>
    <w:rsid w:val="00AB2FE2"/>
    <w:rsid w:val="00AB5FC0"/>
    <w:rsid w:val="00AD3728"/>
    <w:rsid w:val="00AD7627"/>
    <w:rsid w:val="00AE47D7"/>
    <w:rsid w:val="00AE6A9E"/>
    <w:rsid w:val="00AF06A3"/>
    <w:rsid w:val="00AF13D0"/>
    <w:rsid w:val="00AF239A"/>
    <w:rsid w:val="00AF275D"/>
    <w:rsid w:val="00B0260A"/>
    <w:rsid w:val="00B02911"/>
    <w:rsid w:val="00B0321D"/>
    <w:rsid w:val="00B03631"/>
    <w:rsid w:val="00B044E9"/>
    <w:rsid w:val="00B052E1"/>
    <w:rsid w:val="00B07FC8"/>
    <w:rsid w:val="00B223F9"/>
    <w:rsid w:val="00B24C1A"/>
    <w:rsid w:val="00B24EC0"/>
    <w:rsid w:val="00B25FD3"/>
    <w:rsid w:val="00B26B00"/>
    <w:rsid w:val="00B277DB"/>
    <w:rsid w:val="00B27D45"/>
    <w:rsid w:val="00B3643D"/>
    <w:rsid w:val="00B36AAD"/>
    <w:rsid w:val="00B37D92"/>
    <w:rsid w:val="00B37FBE"/>
    <w:rsid w:val="00B4007B"/>
    <w:rsid w:val="00B40A8F"/>
    <w:rsid w:val="00B414DD"/>
    <w:rsid w:val="00B44715"/>
    <w:rsid w:val="00B53127"/>
    <w:rsid w:val="00B53866"/>
    <w:rsid w:val="00B6115B"/>
    <w:rsid w:val="00B655E5"/>
    <w:rsid w:val="00B70E92"/>
    <w:rsid w:val="00B8317E"/>
    <w:rsid w:val="00B8383E"/>
    <w:rsid w:val="00B849DA"/>
    <w:rsid w:val="00B90DFD"/>
    <w:rsid w:val="00B92625"/>
    <w:rsid w:val="00B92B13"/>
    <w:rsid w:val="00B93A63"/>
    <w:rsid w:val="00B93CC6"/>
    <w:rsid w:val="00B944ED"/>
    <w:rsid w:val="00B95F11"/>
    <w:rsid w:val="00BA00AB"/>
    <w:rsid w:val="00BA019D"/>
    <w:rsid w:val="00BA01C1"/>
    <w:rsid w:val="00BA4416"/>
    <w:rsid w:val="00BA6D33"/>
    <w:rsid w:val="00BC0C91"/>
    <w:rsid w:val="00BC68F3"/>
    <w:rsid w:val="00BC6FEB"/>
    <w:rsid w:val="00BD78AB"/>
    <w:rsid w:val="00BD7A8D"/>
    <w:rsid w:val="00BE0208"/>
    <w:rsid w:val="00BE493B"/>
    <w:rsid w:val="00BF0CBE"/>
    <w:rsid w:val="00BF2524"/>
    <w:rsid w:val="00BF2E82"/>
    <w:rsid w:val="00BF3201"/>
    <w:rsid w:val="00BF4A0B"/>
    <w:rsid w:val="00BF6728"/>
    <w:rsid w:val="00BF6CF1"/>
    <w:rsid w:val="00C00590"/>
    <w:rsid w:val="00C00738"/>
    <w:rsid w:val="00C00D3A"/>
    <w:rsid w:val="00C01396"/>
    <w:rsid w:val="00C03C81"/>
    <w:rsid w:val="00C04361"/>
    <w:rsid w:val="00C05FF8"/>
    <w:rsid w:val="00C16731"/>
    <w:rsid w:val="00C235AC"/>
    <w:rsid w:val="00C25312"/>
    <w:rsid w:val="00C25D78"/>
    <w:rsid w:val="00C33F73"/>
    <w:rsid w:val="00C361E7"/>
    <w:rsid w:val="00C42563"/>
    <w:rsid w:val="00C42DA7"/>
    <w:rsid w:val="00C466F5"/>
    <w:rsid w:val="00C47733"/>
    <w:rsid w:val="00C537DF"/>
    <w:rsid w:val="00C62E12"/>
    <w:rsid w:val="00C62EAE"/>
    <w:rsid w:val="00C64D0F"/>
    <w:rsid w:val="00C654FD"/>
    <w:rsid w:val="00C67236"/>
    <w:rsid w:val="00C70C58"/>
    <w:rsid w:val="00C73947"/>
    <w:rsid w:val="00C7604C"/>
    <w:rsid w:val="00C76474"/>
    <w:rsid w:val="00C805ED"/>
    <w:rsid w:val="00C82310"/>
    <w:rsid w:val="00C8394E"/>
    <w:rsid w:val="00C85E78"/>
    <w:rsid w:val="00C8657F"/>
    <w:rsid w:val="00C96E54"/>
    <w:rsid w:val="00C975D3"/>
    <w:rsid w:val="00CA2F1B"/>
    <w:rsid w:val="00CA5C39"/>
    <w:rsid w:val="00CA614E"/>
    <w:rsid w:val="00CB33AA"/>
    <w:rsid w:val="00CB37D1"/>
    <w:rsid w:val="00CB4868"/>
    <w:rsid w:val="00CB56E5"/>
    <w:rsid w:val="00CB60B1"/>
    <w:rsid w:val="00CC09AA"/>
    <w:rsid w:val="00CC0A99"/>
    <w:rsid w:val="00CC3151"/>
    <w:rsid w:val="00CC3A86"/>
    <w:rsid w:val="00CC443F"/>
    <w:rsid w:val="00CC6E70"/>
    <w:rsid w:val="00CD18A8"/>
    <w:rsid w:val="00CD1D46"/>
    <w:rsid w:val="00CD4D62"/>
    <w:rsid w:val="00CD4E13"/>
    <w:rsid w:val="00CE043A"/>
    <w:rsid w:val="00CE09C7"/>
    <w:rsid w:val="00CE43CB"/>
    <w:rsid w:val="00CF1F8D"/>
    <w:rsid w:val="00CF41DA"/>
    <w:rsid w:val="00CF6E49"/>
    <w:rsid w:val="00D02109"/>
    <w:rsid w:val="00D06C88"/>
    <w:rsid w:val="00D07A85"/>
    <w:rsid w:val="00D1319D"/>
    <w:rsid w:val="00D14A69"/>
    <w:rsid w:val="00D159E4"/>
    <w:rsid w:val="00D24EAB"/>
    <w:rsid w:val="00D26114"/>
    <w:rsid w:val="00D30087"/>
    <w:rsid w:val="00D30FE9"/>
    <w:rsid w:val="00D3181C"/>
    <w:rsid w:val="00D33CFE"/>
    <w:rsid w:val="00D34AF4"/>
    <w:rsid w:val="00D412D1"/>
    <w:rsid w:val="00D41A5F"/>
    <w:rsid w:val="00D424E0"/>
    <w:rsid w:val="00D504B7"/>
    <w:rsid w:val="00D506CE"/>
    <w:rsid w:val="00D50C46"/>
    <w:rsid w:val="00D54EBD"/>
    <w:rsid w:val="00D54F13"/>
    <w:rsid w:val="00D55091"/>
    <w:rsid w:val="00D61C30"/>
    <w:rsid w:val="00D625D5"/>
    <w:rsid w:val="00D64400"/>
    <w:rsid w:val="00D65D12"/>
    <w:rsid w:val="00D66802"/>
    <w:rsid w:val="00D677EB"/>
    <w:rsid w:val="00D736ED"/>
    <w:rsid w:val="00D77C60"/>
    <w:rsid w:val="00D802D9"/>
    <w:rsid w:val="00D818B3"/>
    <w:rsid w:val="00D83FD2"/>
    <w:rsid w:val="00D87705"/>
    <w:rsid w:val="00D901AA"/>
    <w:rsid w:val="00D91126"/>
    <w:rsid w:val="00D943D2"/>
    <w:rsid w:val="00D948B6"/>
    <w:rsid w:val="00D94988"/>
    <w:rsid w:val="00D9541F"/>
    <w:rsid w:val="00DA015C"/>
    <w:rsid w:val="00DA0C33"/>
    <w:rsid w:val="00DA106C"/>
    <w:rsid w:val="00DA340F"/>
    <w:rsid w:val="00DA7A22"/>
    <w:rsid w:val="00DB0659"/>
    <w:rsid w:val="00DB6369"/>
    <w:rsid w:val="00DC23FD"/>
    <w:rsid w:val="00DC2CD8"/>
    <w:rsid w:val="00DC302A"/>
    <w:rsid w:val="00DC3059"/>
    <w:rsid w:val="00DC3E7C"/>
    <w:rsid w:val="00DC3FDF"/>
    <w:rsid w:val="00DC56E9"/>
    <w:rsid w:val="00DC5F65"/>
    <w:rsid w:val="00DC6845"/>
    <w:rsid w:val="00DC6A92"/>
    <w:rsid w:val="00DD373B"/>
    <w:rsid w:val="00DD37CD"/>
    <w:rsid w:val="00DE03D2"/>
    <w:rsid w:val="00DE4180"/>
    <w:rsid w:val="00DE5146"/>
    <w:rsid w:val="00DE5F6A"/>
    <w:rsid w:val="00DF42D9"/>
    <w:rsid w:val="00DF4416"/>
    <w:rsid w:val="00DF5B5C"/>
    <w:rsid w:val="00E026EF"/>
    <w:rsid w:val="00E060C1"/>
    <w:rsid w:val="00E07812"/>
    <w:rsid w:val="00E209FB"/>
    <w:rsid w:val="00E22219"/>
    <w:rsid w:val="00E2227C"/>
    <w:rsid w:val="00E31192"/>
    <w:rsid w:val="00E322BD"/>
    <w:rsid w:val="00E33950"/>
    <w:rsid w:val="00E33DBF"/>
    <w:rsid w:val="00E33E3B"/>
    <w:rsid w:val="00E350E0"/>
    <w:rsid w:val="00E3530B"/>
    <w:rsid w:val="00E401E1"/>
    <w:rsid w:val="00E449E2"/>
    <w:rsid w:val="00E466BC"/>
    <w:rsid w:val="00E46AEE"/>
    <w:rsid w:val="00E546A9"/>
    <w:rsid w:val="00E54AF4"/>
    <w:rsid w:val="00E551CD"/>
    <w:rsid w:val="00E650C2"/>
    <w:rsid w:val="00E67ABE"/>
    <w:rsid w:val="00E67FE0"/>
    <w:rsid w:val="00E71CF3"/>
    <w:rsid w:val="00E77E47"/>
    <w:rsid w:val="00E80F73"/>
    <w:rsid w:val="00E82CE1"/>
    <w:rsid w:val="00E83843"/>
    <w:rsid w:val="00E8731B"/>
    <w:rsid w:val="00E91F88"/>
    <w:rsid w:val="00E97D01"/>
    <w:rsid w:val="00EA5A03"/>
    <w:rsid w:val="00EA6832"/>
    <w:rsid w:val="00EB2AC6"/>
    <w:rsid w:val="00EB69BC"/>
    <w:rsid w:val="00EC0B0A"/>
    <w:rsid w:val="00EC704C"/>
    <w:rsid w:val="00EC72D0"/>
    <w:rsid w:val="00ED05AD"/>
    <w:rsid w:val="00ED17EA"/>
    <w:rsid w:val="00ED43E1"/>
    <w:rsid w:val="00ED4EBB"/>
    <w:rsid w:val="00ED6FA3"/>
    <w:rsid w:val="00EE02DA"/>
    <w:rsid w:val="00EE2915"/>
    <w:rsid w:val="00EE2C96"/>
    <w:rsid w:val="00EE3FDE"/>
    <w:rsid w:val="00EE4212"/>
    <w:rsid w:val="00EE6C91"/>
    <w:rsid w:val="00EE7CA4"/>
    <w:rsid w:val="00EF4CC5"/>
    <w:rsid w:val="00EF4DC1"/>
    <w:rsid w:val="00EF5742"/>
    <w:rsid w:val="00EF7152"/>
    <w:rsid w:val="00F02690"/>
    <w:rsid w:val="00F10119"/>
    <w:rsid w:val="00F202E3"/>
    <w:rsid w:val="00F22477"/>
    <w:rsid w:val="00F2284F"/>
    <w:rsid w:val="00F23E4F"/>
    <w:rsid w:val="00F30449"/>
    <w:rsid w:val="00F332DF"/>
    <w:rsid w:val="00F34EE0"/>
    <w:rsid w:val="00F404FB"/>
    <w:rsid w:val="00F430A7"/>
    <w:rsid w:val="00F444C9"/>
    <w:rsid w:val="00F47044"/>
    <w:rsid w:val="00F52254"/>
    <w:rsid w:val="00F53850"/>
    <w:rsid w:val="00F53DF0"/>
    <w:rsid w:val="00F54F0A"/>
    <w:rsid w:val="00F567C2"/>
    <w:rsid w:val="00F575C5"/>
    <w:rsid w:val="00F640A0"/>
    <w:rsid w:val="00F71D3A"/>
    <w:rsid w:val="00F73314"/>
    <w:rsid w:val="00F7635F"/>
    <w:rsid w:val="00F814AC"/>
    <w:rsid w:val="00F931AF"/>
    <w:rsid w:val="00F93DDF"/>
    <w:rsid w:val="00F9480C"/>
    <w:rsid w:val="00F94EF0"/>
    <w:rsid w:val="00F95D9E"/>
    <w:rsid w:val="00F975F9"/>
    <w:rsid w:val="00F97CC1"/>
    <w:rsid w:val="00FA2DF3"/>
    <w:rsid w:val="00FA4950"/>
    <w:rsid w:val="00FA5DCD"/>
    <w:rsid w:val="00FB07C3"/>
    <w:rsid w:val="00FB1FEC"/>
    <w:rsid w:val="00FB21E7"/>
    <w:rsid w:val="00FB28FF"/>
    <w:rsid w:val="00FB3012"/>
    <w:rsid w:val="00FC0165"/>
    <w:rsid w:val="00FC0F25"/>
    <w:rsid w:val="00FC47F2"/>
    <w:rsid w:val="00FC7403"/>
    <w:rsid w:val="00FD0BE3"/>
    <w:rsid w:val="00FD4106"/>
    <w:rsid w:val="00FD7FDF"/>
    <w:rsid w:val="00FE02D6"/>
    <w:rsid w:val="00FE03A7"/>
    <w:rsid w:val="00FF3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7A3B"/>
  <w15:docId w15:val="{DB1ACB62-C155-4FA4-9D75-FF31F001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A5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A5F"/>
    <w:pPr>
      <w:ind w:left="720"/>
      <w:contextualSpacing/>
    </w:pPr>
  </w:style>
  <w:style w:type="paragraph" w:customStyle="1" w:styleId="ConsPlusNonformat">
    <w:name w:val="ConsPlusNonformat"/>
    <w:rsid w:val="00D41A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C62E12"/>
    <w:pPr>
      <w:suppressAutoHyphens w:val="0"/>
      <w:ind w:firstLine="705"/>
      <w:jc w:val="both"/>
    </w:pPr>
    <w:rPr>
      <w:sz w:val="28"/>
      <w:szCs w:val="24"/>
      <w:lang w:eastAsia="ru-RU"/>
    </w:rPr>
  </w:style>
  <w:style w:type="character" w:customStyle="1" w:styleId="a5">
    <w:name w:val="Основной текст с отступом Знак"/>
    <w:basedOn w:val="a0"/>
    <w:link w:val="a4"/>
    <w:rsid w:val="00C62E12"/>
    <w:rPr>
      <w:rFonts w:ascii="Times New Roman" w:eastAsia="Times New Roman" w:hAnsi="Times New Roman" w:cs="Times New Roman"/>
      <w:sz w:val="28"/>
      <w:szCs w:val="24"/>
      <w:lang w:eastAsia="ru-RU"/>
    </w:rPr>
  </w:style>
  <w:style w:type="character" w:styleId="a6">
    <w:name w:val="Hyperlink"/>
    <w:basedOn w:val="a0"/>
    <w:uiPriority w:val="99"/>
    <w:rsid w:val="00C62E12"/>
    <w:rPr>
      <w:color w:val="0000FF"/>
      <w:u w:val="single"/>
    </w:rPr>
  </w:style>
  <w:style w:type="paragraph" w:styleId="a7">
    <w:name w:val="No Spacing"/>
    <w:link w:val="a8"/>
    <w:uiPriority w:val="1"/>
    <w:qFormat/>
    <w:rsid w:val="006014DC"/>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6014DC"/>
    <w:rPr>
      <w:rFonts w:ascii="Calibri" w:eastAsia="Times New Roman" w:hAnsi="Calibri" w:cs="Times New Roman"/>
      <w:lang w:eastAsia="ru-RU"/>
    </w:rPr>
  </w:style>
  <w:style w:type="paragraph" w:customStyle="1" w:styleId="ConsPlusTitle">
    <w:name w:val="ConsPlusTitle"/>
    <w:rsid w:val="00A52E17"/>
    <w:pPr>
      <w:widowControl w:val="0"/>
      <w:autoSpaceDE w:val="0"/>
      <w:autoSpaceDN w:val="0"/>
      <w:spacing w:after="0" w:line="240" w:lineRule="auto"/>
    </w:pPr>
    <w:rPr>
      <w:rFonts w:ascii="Calibri" w:eastAsia="Times New Roman" w:hAnsi="Calibri" w:cs="Calibri"/>
      <w:b/>
      <w:szCs w:val="20"/>
      <w:lang w:eastAsia="ru-RU"/>
    </w:rPr>
  </w:style>
  <w:style w:type="paragraph" w:styleId="a9">
    <w:name w:val="Normal (Web)"/>
    <w:basedOn w:val="a"/>
    <w:uiPriority w:val="99"/>
    <w:unhideWhenUsed/>
    <w:rsid w:val="007B71F8"/>
    <w:pPr>
      <w:suppressAutoHyphens w:val="0"/>
      <w:spacing w:before="100" w:beforeAutospacing="1" w:after="100" w:afterAutospacing="1"/>
    </w:pPr>
    <w:rPr>
      <w:sz w:val="24"/>
      <w:szCs w:val="24"/>
      <w:lang w:eastAsia="ru-RU"/>
    </w:rPr>
  </w:style>
  <w:style w:type="character" w:styleId="aa">
    <w:name w:val="Strong"/>
    <w:basedOn w:val="a0"/>
    <w:uiPriority w:val="22"/>
    <w:qFormat/>
    <w:rsid w:val="007B71F8"/>
    <w:rPr>
      <w:b/>
      <w:bCs/>
    </w:rPr>
  </w:style>
  <w:style w:type="paragraph" w:customStyle="1" w:styleId="ConsPlusNormal">
    <w:name w:val="ConsPlusNormal"/>
    <w:link w:val="ConsPlusNormal0"/>
    <w:uiPriority w:val="99"/>
    <w:rsid w:val="002D4C0A"/>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D4C0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E449E2"/>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Unresolved Mention"/>
    <w:basedOn w:val="a0"/>
    <w:uiPriority w:val="99"/>
    <w:semiHidden/>
    <w:unhideWhenUsed/>
    <w:rsid w:val="00D948B6"/>
    <w:rPr>
      <w:color w:val="605E5C"/>
      <w:shd w:val="clear" w:color="auto" w:fill="E1DFDD"/>
    </w:rPr>
  </w:style>
  <w:style w:type="paragraph" w:styleId="ad">
    <w:name w:val="Balloon Text"/>
    <w:basedOn w:val="a"/>
    <w:link w:val="ae"/>
    <w:uiPriority w:val="99"/>
    <w:semiHidden/>
    <w:unhideWhenUsed/>
    <w:rsid w:val="00671E63"/>
    <w:rPr>
      <w:rFonts w:ascii="Segoe UI" w:hAnsi="Segoe UI" w:cs="Segoe UI"/>
      <w:sz w:val="18"/>
      <w:szCs w:val="18"/>
    </w:rPr>
  </w:style>
  <w:style w:type="character" w:customStyle="1" w:styleId="ae">
    <w:name w:val="Текст выноски Знак"/>
    <w:basedOn w:val="a0"/>
    <w:link w:val="ad"/>
    <w:uiPriority w:val="99"/>
    <w:semiHidden/>
    <w:rsid w:val="00671E63"/>
    <w:rPr>
      <w:rFonts w:ascii="Segoe UI" w:eastAsia="Times New Roman" w:hAnsi="Segoe UI" w:cs="Segoe UI"/>
      <w:sz w:val="18"/>
      <w:szCs w:val="18"/>
      <w:lang w:eastAsia="ar-SA"/>
    </w:rPr>
  </w:style>
  <w:style w:type="character" w:customStyle="1" w:styleId="ConsPlusNormal0">
    <w:name w:val="ConsPlusNormal Знак"/>
    <w:link w:val="ConsPlusNormal"/>
    <w:uiPriority w:val="99"/>
    <w:locked/>
    <w:rsid w:val="003A65C7"/>
    <w:rPr>
      <w:rFonts w:ascii="Times New Roman" w:eastAsia="Times New Roman" w:hAnsi="Times New Roman" w:cs="Times New Roman"/>
      <w:sz w:val="20"/>
      <w:szCs w:val="20"/>
      <w:lang w:eastAsia="ru-RU"/>
    </w:rPr>
  </w:style>
  <w:style w:type="character" w:customStyle="1" w:styleId="af">
    <w:name w:val="Основной текст_"/>
    <w:link w:val="1"/>
    <w:rsid w:val="003A65C7"/>
    <w:rPr>
      <w:rFonts w:eastAsia="Times New Roman"/>
      <w:sz w:val="28"/>
      <w:szCs w:val="28"/>
    </w:rPr>
  </w:style>
  <w:style w:type="paragraph" w:customStyle="1" w:styleId="1">
    <w:name w:val="Основной текст1"/>
    <w:basedOn w:val="a"/>
    <w:link w:val="af"/>
    <w:rsid w:val="003A65C7"/>
    <w:pPr>
      <w:widowControl w:val="0"/>
      <w:suppressAutoHyphens w:val="0"/>
      <w:ind w:firstLine="400"/>
    </w:pPr>
    <w:rPr>
      <w:rFonts w:ascii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71240">
      <w:bodyDiv w:val="1"/>
      <w:marLeft w:val="0"/>
      <w:marRight w:val="0"/>
      <w:marTop w:val="0"/>
      <w:marBottom w:val="0"/>
      <w:divBdr>
        <w:top w:val="none" w:sz="0" w:space="0" w:color="auto"/>
        <w:left w:val="none" w:sz="0" w:space="0" w:color="auto"/>
        <w:bottom w:val="none" w:sz="0" w:space="0" w:color="auto"/>
        <w:right w:val="none" w:sz="0" w:space="0" w:color="auto"/>
      </w:divBdr>
    </w:div>
    <w:div w:id="20054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55&amp;n=72795&amp;dst=100148" TargetMode="External"/><Relationship Id="rId13" Type="http://schemas.openxmlformats.org/officeDocument/2006/relationships/hyperlink" Target="https://login.consultant.ru/link/?req=doc&amp;base=LAW&amp;n=480453&amp;dst=100352" TargetMode="External"/><Relationship Id="rId18" Type="http://schemas.openxmlformats.org/officeDocument/2006/relationships/hyperlink" Target="https://login.consultant.ru/link/?req=doc&amp;base=LAW&amp;n=480453&amp;dst=24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ogin.consultant.ru/link/?req=doc&amp;base=LAW&amp;n=475408" TargetMode="External"/><Relationship Id="rId12" Type="http://schemas.openxmlformats.org/officeDocument/2006/relationships/hyperlink" Target="https://login.consultant.ru/link/?req=doc&amp;base=LAW&amp;n=480453&amp;dst=339" TargetMode="External"/><Relationship Id="rId17" Type="http://schemas.openxmlformats.org/officeDocument/2006/relationships/hyperlink" Target="https://login.consultant.ru/link/?req=doc&amp;base=LAW&amp;n=480453&amp;dst=100352" TargetMode="External"/><Relationship Id="rId2" Type="http://schemas.openxmlformats.org/officeDocument/2006/relationships/numbering" Target="numbering.xml"/><Relationship Id="rId16" Type="http://schemas.openxmlformats.org/officeDocument/2006/relationships/hyperlink" Target="https://login.consultant.ru/link/?req=doc&amp;base=RLAW355&amp;n=85274&amp;dst=100176" TargetMode="External"/><Relationship Id="rId20" Type="http://schemas.openxmlformats.org/officeDocument/2006/relationships/hyperlink" Target="https://login.consultant.ru/link/?req=doc&amp;base=LAW&amp;n=48045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80453&amp;dst=4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453&amp;dst=359" TargetMode="External"/><Relationship Id="rId10" Type="http://schemas.openxmlformats.org/officeDocument/2006/relationships/hyperlink" Target="https://login.consultant.ru/link/?req=doc&amp;base=LAW&amp;n=480453&amp;dst=100010" TargetMode="External"/><Relationship Id="rId19" Type="http://schemas.openxmlformats.org/officeDocument/2006/relationships/hyperlink" Target="https://login.consultant.ru/link/?req=doc&amp;base=LAW&amp;n=480453&amp;dst=336" TargetMode="External"/><Relationship Id="rId4" Type="http://schemas.openxmlformats.org/officeDocument/2006/relationships/settings" Target="settings.xml"/><Relationship Id="rId9" Type="http://schemas.openxmlformats.org/officeDocument/2006/relationships/hyperlink" Target="https://login.consultant.ru/link/?req=doc&amp;base=RLAW355&amp;n=85274&amp;dst=100156" TargetMode="External"/><Relationship Id="rId14" Type="http://schemas.openxmlformats.org/officeDocument/2006/relationships/hyperlink" Target="https://login.consultant.ru/link/?req=doc&amp;base=LAW&amp;n=480453&amp;dst=10035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E5C90-EEDF-4847-B38C-7058974A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14</Pages>
  <Words>4908</Words>
  <Characters>27980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Chernikova</dc:creator>
  <cp:lastModifiedBy>Пользователь</cp:lastModifiedBy>
  <cp:revision>19</cp:revision>
  <cp:lastPrinted>2025-03-28T02:24:00Z</cp:lastPrinted>
  <dcterms:created xsi:type="dcterms:W3CDTF">2025-02-26T03:26:00Z</dcterms:created>
  <dcterms:modified xsi:type="dcterms:W3CDTF">2025-03-28T02:50:00Z</dcterms:modified>
</cp:coreProperties>
</file>