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33" w:rsidRDefault="003B7B33" w:rsidP="00DA5E6A">
      <w:pPr>
        <w:tabs>
          <w:tab w:val="left" w:pos="5910"/>
        </w:tabs>
        <w:spacing w:after="0" w:line="27" w:lineRule="atLeast"/>
        <w:contextualSpacing/>
        <w:rPr>
          <w:rFonts w:ascii="Times New Roman" w:hAnsi="Times New Roman"/>
          <w:noProof/>
          <w:sz w:val="28"/>
          <w:szCs w:val="28"/>
        </w:rPr>
      </w:pPr>
    </w:p>
    <w:p w:rsidR="009B15CF" w:rsidRDefault="009B15CF" w:rsidP="009B15C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  <w:r w:rsidRPr="005333F8">
        <w:rPr>
          <w:rFonts w:ascii="Times New Roman" w:hAnsi="Times New Roman" w:cs="Times New Roman"/>
          <w:sz w:val="22"/>
        </w:rPr>
        <w:t>Приложение N 1</w:t>
      </w:r>
    </w:p>
    <w:p w:rsidR="00863806" w:rsidRDefault="00863806" w:rsidP="009B15C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к  Приказу председателя Комитета по имуществу, </w:t>
      </w:r>
    </w:p>
    <w:p w:rsidR="00863806" w:rsidRDefault="00863806" w:rsidP="009B15C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землепользованию и градостроительству </w:t>
      </w:r>
    </w:p>
    <w:p w:rsidR="00863806" w:rsidRDefault="00863806" w:rsidP="009B15CF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Селенгинского района </w:t>
      </w:r>
    </w:p>
    <w:p w:rsidR="00863806" w:rsidRPr="005333F8" w:rsidRDefault="00863806" w:rsidP="009B15C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от 12.04.2018 года №30</w:t>
      </w:r>
    </w:p>
    <w:p w:rsidR="009B15CF" w:rsidRDefault="009B15CF" w:rsidP="009B15CF">
      <w:pPr>
        <w:pStyle w:val="ConsPlusNormal"/>
        <w:ind w:firstLine="540"/>
        <w:jc w:val="both"/>
      </w:pPr>
    </w:p>
    <w:p w:rsidR="009B15CF" w:rsidRDefault="009B15CF" w:rsidP="009B15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</w:p>
    <w:p w:rsidR="009B15CF" w:rsidRPr="008800F4" w:rsidRDefault="009B15CF" w:rsidP="009B15C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800F4">
        <w:rPr>
          <w:rFonts w:ascii="Times New Roman" w:hAnsi="Times New Roman" w:cs="Times New Roman"/>
          <w:b w:val="0"/>
          <w:sz w:val="24"/>
          <w:szCs w:val="24"/>
        </w:rPr>
        <w:t xml:space="preserve">ПОРЯДОК РАБОТЫ  КОМИССИИ ПО </w:t>
      </w:r>
      <w:proofErr w:type="gramStart"/>
      <w:r w:rsidRPr="008800F4">
        <w:rPr>
          <w:rFonts w:ascii="Times New Roman" w:hAnsi="Times New Roman" w:cs="Times New Roman"/>
          <w:b w:val="0"/>
          <w:sz w:val="24"/>
          <w:szCs w:val="24"/>
        </w:rPr>
        <w:t>КОНТРОЛЮ ЗА</w:t>
      </w:r>
      <w:proofErr w:type="gramEnd"/>
      <w:r w:rsidRPr="008800F4">
        <w:rPr>
          <w:rFonts w:ascii="Times New Roman" w:hAnsi="Times New Roman" w:cs="Times New Roman"/>
          <w:b w:val="0"/>
          <w:sz w:val="24"/>
          <w:szCs w:val="24"/>
        </w:rPr>
        <w:t xml:space="preserve"> УСТАНОВКОЙ И ЭКСПЛУАТАЦИЕЙ РЕКЛАМНЫХ КОНСТРУКЦИЙ  НА ТЕРРИТОРИИ СЕЛЕНГИНСКОГО РАЙОНА КОМИТЕТА ПО ИМУЩЕСТВУ, ЗЕМЛЕПОЛЬЗОВАНИЮ И ГРАДОСТРОИТЕЛЬСТВУ СЕЛЕНГИНСКОГО РАЙОНА</w:t>
      </w:r>
    </w:p>
    <w:p w:rsidR="009B15CF" w:rsidRDefault="009B15CF" w:rsidP="009B15CF">
      <w:pPr>
        <w:pStyle w:val="ConsPlusNormal"/>
        <w:ind w:firstLine="540"/>
        <w:jc w:val="both"/>
        <w:rPr>
          <w:sz w:val="22"/>
        </w:rPr>
      </w:pPr>
      <w:r>
        <w:rPr>
          <w:sz w:val="22"/>
        </w:rPr>
        <w:t xml:space="preserve"> </w:t>
      </w:r>
    </w:p>
    <w:p w:rsidR="009B15CF" w:rsidRDefault="00662307" w:rsidP="009B15CF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Настоящим Порядком </w:t>
      </w:r>
      <w:r w:rsidR="009B15CF" w:rsidRPr="005333F8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 процедура и состав </w:t>
      </w:r>
      <w:r w:rsidR="009B15CF" w:rsidRPr="005333F8">
        <w:rPr>
          <w:rFonts w:ascii="Times New Roman" w:hAnsi="Times New Roman" w:cs="Times New Roman"/>
          <w:sz w:val="28"/>
          <w:szCs w:val="28"/>
        </w:rPr>
        <w:t xml:space="preserve">комиссии по </w:t>
      </w:r>
      <w:proofErr w:type="gramStart"/>
      <w:r w:rsidR="009B15CF" w:rsidRPr="005333F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9B15CF" w:rsidRPr="005333F8">
        <w:rPr>
          <w:rFonts w:ascii="Times New Roman" w:hAnsi="Times New Roman" w:cs="Times New Roman"/>
          <w:sz w:val="28"/>
          <w:szCs w:val="28"/>
        </w:rPr>
        <w:t xml:space="preserve"> установкой и эксплуатацией рекламных конструкций </w:t>
      </w:r>
      <w:r w:rsidR="009B15CF">
        <w:rPr>
          <w:rFonts w:ascii="Times New Roman" w:hAnsi="Times New Roman" w:cs="Times New Roman"/>
          <w:sz w:val="28"/>
          <w:szCs w:val="28"/>
        </w:rPr>
        <w:t xml:space="preserve"> на территории Селенгинского района </w:t>
      </w:r>
      <w:r w:rsidR="009B15CF" w:rsidRPr="005333F8">
        <w:rPr>
          <w:rFonts w:ascii="Times New Roman" w:hAnsi="Times New Roman" w:cs="Times New Roman"/>
          <w:sz w:val="28"/>
          <w:szCs w:val="28"/>
        </w:rPr>
        <w:t xml:space="preserve"> Комитета по имуществу, землепользованию и градостроительству Селенгинского района</w:t>
      </w:r>
      <w:r w:rsidR="009B15CF" w:rsidRPr="005333F8">
        <w:rPr>
          <w:sz w:val="22"/>
        </w:rPr>
        <w:t xml:space="preserve"> </w:t>
      </w:r>
      <w:r w:rsidR="009B15CF">
        <w:rPr>
          <w:rFonts w:ascii="Times New Roman" w:hAnsi="Times New Roman" w:cs="Times New Roman"/>
          <w:sz w:val="28"/>
          <w:szCs w:val="28"/>
        </w:rPr>
        <w:t>(далее - К</w:t>
      </w:r>
      <w:r w:rsidR="009B15CF" w:rsidRPr="005333F8">
        <w:rPr>
          <w:rFonts w:ascii="Times New Roman" w:hAnsi="Times New Roman" w:cs="Times New Roman"/>
          <w:sz w:val="28"/>
          <w:szCs w:val="28"/>
        </w:rPr>
        <w:t>омиссия).</w:t>
      </w:r>
    </w:p>
    <w:p w:rsidR="00E54B3A" w:rsidRDefault="009B15CF" w:rsidP="009B15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9A4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Федеральным </w:t>
      </w:r>
      <w:hyperlink r:id="rId5" w:history="1">
        <w:r w:rsidRPr="00A909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909A4">
        <w:rPr>
          <w:rFonts w:ascii="Times New Roman" w:hAnsi="Times New Roman" w:cs="Times New Roman"/>
          <w:sz w:val="28"/>
          <w:szCs w:val="28"/>
        </w:rPr>
        <w:t xml:space="preserve"> N 38-ФЗ от 13.03.2006 "О рекламе", Постановлением администрации МО «Селенгинский район» от 17.12.2015 года №499 «Об утверждении правил распространения наружной рекламы, информации и установки рекламных конструкций на </w:t>
      </w:r>
      <w:r w:rsidR="00E54B3A">
        <w:rPr>
          <w:rFonts w:ascii="Times New Roman" w:hAnsi="Times New Roman" w:cs="Times New Roman"/>
          <w:sz w:val="28"/>
          <w:szCs w:val="28"/>
        </w:rPr>
        <w:t>территории Селенгинского района».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5CF" w:rsidRPr="00330BD2" w:rsidRDefault="009B15CF" w:rsidP="009B15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Основными задачами К</w:t>
      </w:r>
      <w:r w:rsidRPr="00330BD2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9B15CF" w:rsidRPr="00330BD2" w:rsidRDefault="009B15CF" w:rsidP="009B15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0BD2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330B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0BD2">
        <w:rPr>
          <w:rFonts w:ascii="Times New Roman" w:hAnsi="Times New Roman" w:cs="Times New Roman"/>
          <w:sz w:val="28"/>
          <w:szCs w:val="28"/>
        </w:rPr>
        <w:t xml:space="preserve"> использованием мест для установки и эксплуатации рекламных конструкций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Селенгинского района</w:t>
      </w:r>
      <w:r w:rsidRPr="00330BD2">
        <w:rPr>
          <w:rFonts w:ascii="Times New Roman" w:hAnsi="Times New Roman" w:cs="Times New Roman"/>
          <w:sz w:val="28"/>
          <w:szCs w:val="28"/>
        </w:rPr>
        <w:t>;</w:t>
      </w:r>
    </w:p>
    <w:p w:rsidR="009B15CF" w:rsidRPr="00330BD2" w:rsidRDefault="009B15CF" w:rsidP="009B15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0BD2">
        <w:rPr>
          <w:rFonts w:ascii="Times New Roman" w:hAnsi="Times New Roman" w:cs="Times New Roman"/>
          <w:sz w:val="28"/>
          <w:szCs w:val="28"/>
        </w:rPr>
        <w:t>б) выявление неиспользуемых, используемых не по назначению, а также установленных без правовых оснований рекламных конструкций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Селенгинского района</w:t>
      </w:r>
      <w:r w:rsidRPr="00330BD2">
        <w:rPr>
          <w:rFonts w:ascii="Times New Roman" w:hAnsi="Times New Roman" w:cs="Times New Roman"/>
          <w:sz w:val="28"/>
          <w:szCs w:val="28"/>
        </w:rPr>
        <w:t>.</w:t>
      </w:r>
    </w:p>
    <w:p w:rsidR="009B15CF" w:rsidRPr="00330BD2" w:rsidRDefault="009B15CF" w:rsidP="009B15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0BD2">
        <w:rPr>
          <w:rFonts w:ascii="Times New Roman" w:hAnsi="Times New Roman" w:cs="Times New Roman"/>
          <w:sz w:val="28"/>
          <w:szCs w:val="28"/>
        </w:rPr>
        <w:t>4. Комиссия для решения возложенных на нее основных задач имеет право:</w:t>
      </w:r>
    </w:p>
    <w:p w:rsidR="009B15CF" w:rsidRPr="00330BD2" w:rsidRDefault="009B15CF" w:rsidP="009B15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0BD2">
        <w:rPr>
          <w:rFonts w:ascii="Times New Roman" w:hAnsi="Times New Roman" w:cs="Times New Roman"/>
          <w:sz w:val="28"/>
          <w:szCs w:val="28"/>
        </w:rPr>
        <w:t>а) осуществлять инвентаризацию установленных рекламных конструкций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Селенгинского района</w:t>
      </w:r>
      <w:r w:rsidRPr="00330BD2">
        <w:rPr>
          <w:rFonts w:ascii="Times New Roman" w:hAnsi="Times New Roman" w:cs="Times New Roman"/>
          <w:sz w:val="28"/>
          <w:szCs w:val="28"/>
        </w:rPr>
        <w:t>;</w:t>
      </w:r>
    </w:p>
    <w:p w:rsidR="009B15CF" w:rsidRDefault="009B15CF" w:rsidP="009B15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0BD2">
        <w:rPr>
          <w:rFonts w:ascii="Times New Roman" w:hAnsi="Times New Roman" w:cs="Times New Roman"/>
          <w:sz w:val="28"/>
          <w:szCs w:val="28"/>
        </w:rPr>
        <w:t>б) составлять акты обследования мест установки рекламы и средств рекламы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Селенгинском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районе; </w:t>
      </w:r>
    </w:p>
    <w:p w:rsidR="009B15CF" w:rsidRDefault="009B15CF" w:rsidP="009B15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выдавать </w:t>
      </w:r>
      <w:r w:rsidR="00E54B3A">
        <w:rPr>
          <w:rFonts w:ascii="Times New Roman" w:hAnsi="Times New Roman" w:cs="Times New Roman"/>
          <w:sz w:val="28"/>
          <w:szCs w:val="28"/>
        </w:rPr>
        <w:t xml:space="preserve">уведомления и </w:t>
      </w:r>
      <w:r>
        <w:rPr>
          <w:rFonts w:ascii="Times New Roman" w:hAnsi="Times New Roman" w:cs="Times New Roman"/>
          <w:sz w:val="28"/>
          <w:szCs w:val="28"/>
        </w:rPr>
        <w:t xml:space="preserve">предписания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устранении нарушений в рекламно-информационной деятельности и о демонтаже рекламных конструкций;</w:t>
      </w:r>
    </w:p>
    <w:p w:rsidR="009B15CF" w:rsidRDefault="009B15CF" w:rsidP="00E54B3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составлять протоколы об административных правонарушениях и передавать в Административную комиссию МО «Селенгинский район» для рассмотрения и принятия решения по штрафным санкциям</w:t>
      </w:r>
      <w:r w:rsidR="00E54B3A" w:rsidRPr="00E54B3A">
        <w:rPr>
          <w:rFonts w:ascii="Times New Roman" w:hAnsi="Times New Roman" w:cs="Times New Roman"/>
          <w:sz w:val="28"/>
          <w:szCs w:val="28"/>
        </w:rPr>
        <w:t xml:space="preserve"> </w:t>
      </w:r>
      <w:r w:rsidR="00E54B3A">
        <w:rPr>
          <w:rFonts w:ascii="Times New Roman" w:hAnsi="Times New Roman" w:cs="Times New Roman"/>
          <w:sz w:val="28"/>
          <w:szCs w:val="28"/>
        </w:rPr>
        <w:t xml:space="preserve">(Постановление </w:t>
      </w:r>
      <w:r w:rsidR="00E54B3A" w:rsidRPr="005333F8">
        <w:rPr>
          <w:rFonts w:ascii="Times New Roman" w:hAnsi="Times New Roman" w:cs="Times New Roman"/>
          <w:sz w:val="28"/>
          <w:szCs w:val="28"/>
        </w:rPr>
        <w:t xml:space="preserve">администрации МО «Селенгинский район» </w:t>
      </w:r>
      <w:r w:rsidR="00E54B3A">
        <w:rPr>
          <w:rFonts w:ascii="Times New Roman" w:hAnsi="Times New Roman" w:cs="Times New Roman"/>
          <w:sz w:val="28"/>
          <w:szCs w:val="28"/>
        </w:rPr>
        <w:t>от 28.04.2017 года №265 «О внесении изменений в постановление Администрации муниципального образования «Селенгинский район» №158 от 21.03.2017 года «Об утверждении перечня должностных лиц, уполномоченных составлять протоколы об административных правонарушениях и примерной формы протокола</w:t>
      </w:r>
      <w:proofErr w:type="gramEnd"/>
      <w:r w:rsidR="00E54B3A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правонарушении»)</w:t>
      </w:r>
      <w:r w:rsidR="00E54B3A" w:rsidRPr="00A909A4">
        <w:rPr>
          <w:rFonts w:ascii="Times New Roman" w:hAnsi="Times New Roman" w:cs="Times New Roman"/>
          <w:sz w:val="28"/>
          <w:szCs w:val="28"/>
        </w:rPr>
        <w:t>.</w:t>
      </w:r>
    </w:p>
    <w:p w:rsidR="00785C9D" w:rsidRPr="00330BD2" w:rsidRDefault="00FE0494" w:rsidP="00785C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21"/>
      <w:r>
        <w:rPr>
          <w:rFonts w:ascii="Times New Roman" w:hAnsi="Times New Roman" w:cs="Times New Roman"/>
          <w:sz w:val="28"/>
          <w:szCs w:val="28"/>
        </w:rPr>
        <w:t>5. Состав К</w:t>
      </w:r>
      <w:r w:rsidR="00785C9D" w:rsidRPr="00330BD2">
        <w:rPr>
          <w:rFonts w:ascii="Times New Roman" w:hAnsi="Times New Roman" w:cs="Times New Roman"/>
          <w:sz w:val="28"/>
          <w:szCs w:val="28"/>
        </w:rPr>
        <w:t>омиссии:</w:t>
      </w:r>
    </w:p>
    <w:p w:rsidR="00785C9D" w:rsidRDefault="00785C9D" w:rsidP="00785C9D">
      <w:pPr>
        <w:pStyle w:val="ConsPlusNormal"/>
        <w:spacing w:before="2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E0494">
        <w:rPr>
          <w:rFonts w:ascii="Times New Roman" w:hAnsi="Times New Roman" w:cs="Times New Roman"/>
          <w:sz w:val="28"/>
          <w:szCs w:val="28"/>
        </w:rPr>
        <w:t>редседатель к</w:t>
      </w:r>
      <w:r w:rsidRPr="00330BD2">
        <w:rPr>
          <w:rFonts w:ascii="Times New Roman" w:hAnsi="Times New Roman" w:cs="Times New Roman"/>
          <w:sz w:val="28"/>
          <w:szCs w:val="28"/>
        </w:rPr>
        <w:t>омиссии:</w:t>
      </w:r>
      <w:r>
        <w:rPr>
          <w:rFonts w:ascii="Times New Roman" w:hAnsi="Times New Roman" w:cs="Times New Roman"/>
          <w:sz w:val="28"/>
          <w:szCs w:val="28"/>
        </w:rPr>
        <w:t xml:space="preserve"> Т.Г. Калашникова – председатель Комитета по имуществу, землепользования и градостроительству Селенгинского района.</w:t>
      </w:r>
    </w:p>
    <w:p w:rsidR="00785C9D" w:rsidRDefault="00785C9D" w:rsidP="00785C9D">
      <w:pPr>
        <w:pStyle w:val="ConsPlusNormal"/>
        <w:spacing w:before="2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Секретарь комиссии: Т.И. Кузнецов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консультант по земельным отношениям и землеустройству КИЗГ Селенгинского района;</w:t>
      </w:r>
    </w:p>
    <w:p w:rsidR="00785C9D" w:rsidRPr="00330BD2" w:rsidRDefault="00785C9D" w:rsidP="00785C9D">
      <w:pPr>
        <w:pStyle w:val="ConsPlusNormal"/>
        <w:spacing w:before="2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30B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Ч</w:t>
      </w:r>
      <w:r w:rsidRPr="00330BD2">
        <w:rPr>
          <w:rFonts w:ascii="Times New Roman" w:hAnsi="Times New Roman" w:cs="Times New Roman"/>
          <w:sz w:val="28"/>
          <w:szCs w:val="28"/>
        </w:rPr>
        <w:t>лены комиссии:</w:t>
      </w:r>
    </w:p>
    <w:p w:rsidR="00785C9D" w:rsidRDefault="00785C9D" w:rsidP="00785C9D">
      <w:pPr>
        <w:pStyle w:val="ConsPlusNormal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онсультант по строительству и архитектуре КИЗГ Селенгинского района;</w:t>
      </w:r>
    </w:p>
    <w:p w:rsidR="00785C9D" w:rsidRDefault="00785C9D" w:rsidP="00785C9D">
      <w:pPr>
        <w:pStyle w:val="ConsPlusNormal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6C49">
        <w:rPr>
          <w:rFonts w:ascii="Times New Roman" w:hAnsi="Times New Roman" w:cs="Times New Roman"/>
          <w:sz w:val="28"/>
          <w:szCs w:val="28"/>
        </w:rPr>
        <w:t xml:space="preserve">М.Б. Михайлова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едущий специалист по земельным отношениям и землеустройству КИЗГ Селенгинского района;</w:t>
      </w:r>
    </w:p>
    <w:p w:rsidR="00785C9D" w:rsidRDefault="00785C9D" w:rsidP="00785C9D">
      <w:pPr>
        <w:pStyle w:val="ConsPlusNormal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С.М. Волкова – директор МКУ «Управление по имуществу, землепользованию, архитектуре и градостроительству»- (по согласованию);</w:t>
      </w:r>
    </w:p>
    <w:p w:rsidR="00785C9D" w:rsidRDefault="00785C9D" w:rsidP="00785C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Главы МО СП – (по согласованию).</w:t>
      </w:r>
    </w:p>
    <w:p w:rsidR="00FE0494" w:rsidRDefault="00FE0494" w:rsidP="00FE0494">
      <w:pPr>
        <w:pStyle w:val="ConsPlusNormal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FE0494" w:rsidRPr="001D43FE" w:rsidRDefault="00FE0494" w:rsidP="001D43FE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 w:val="0"/>
          <w:color w:val="auto"/>
        </w:rPr>
      </w:pPr>
      <w:r w:rsidRPr="001D43FE">
        <w:rPr>
          <w:rFonts w:ascii="Times New Roman" w:hAnsi="Times New Roman" w:cs="Times New Roman"/>
          <w:b w:val="0"/>
          <w:color w:val="auto"/>
        </w:rPr>
        <w:t xml:space="preserve">6. </w:t>
      </w:r>
      <w:r w:rsidR="001D43FE" w:rsidRPr="001D43FE">
        <w:rPr>
          <w:rFonts w:ascii="Times New Roman" w:hAnsi="Times New Roman" w:cs="Times New Roman"/>
          <w:b w:val="0"/>
          <w:color w:val="auto"/>
        </w:rPr>
        <w:t xml:space="preserve">Проведение контрольных мероприятий Комиссией, направленных на выявление рекламных конструкций, установленных и (или) эксплуатируемых без разрешения. </w:t>
      </w:r>
    </w:p>
    <w:p w:rsidR="00785C9D" w:rsidRPr="00FE0494" w:rsidRDefault="00FE0494" w:rsidP="00FE0494">
      <w:pPr>
        <w:ind w:firstLine="539"/>
        <w:jc w:val="both"/>
        <w:rPr>
          <w:rStyle w:val="ac"/>
          <w:rFonts w:ascii="Times New Roman" w:hAnsi="Times New Roman"/>
          <w:b w:val="0"/>
          <w:color w:val="auto"/>
          <w:sz w:val="28"/>
          <w:szCs w:val="28"/>
        </w:rPr>
      </w:pPr>
      <w:bookmarkStart w:id="2" w:name="sub_22"/>
      <w:r>
        <w:rPr>
          <w:rFonts w:ascii="Times New Roman" w:hAnsi="Times New Roman"/>
          <w:sz w:val="28"/>
          <w:szCs w:val="28"/>
        </w:rPr>
        <w:t xml:space="preserve">6.1. </w:t>
      </w:r>
      <w:r w:rsidR="00785C9D">
        <w:rPr>
          <w:rFonts w:ascii="Times New Roman" w:hAnsi="Times New Roman"/>
          <w:sz w:val="28"/>
          <w:szCs w:val="28"/>
        </w:rPr>
        <w:t xml:space="preserve">Комиссия </w:t>
      </w:r>
      <w:r w:rsidR="00785C9D" w:rsidRPr="001C2B99">
        <w:rPr>
          <w:rFonts w:ascii="Times New Roman" w:hAnsi="Times New Roman"/>
          <w:sz w:val="28"/>
          <w:szCs w:val="28"/>
        </w:rPr>
        <w:t>проводит контрольные мероприятия на основании обращений граждан, организаций о незаконно установленных рекламных конструкциях, а также в форме проведения плановых мероприятий</w:t>
      </w:r>
      <w:bookmarkEnd w:id="2"/>
      <w:r w:rsidR="001D43FE">
        <w:rPr>
          <w:rFonts w:ascii="Times New Roman" w:hAnsi="Times New Roman"/>
          <w:sz w:val="28"/>
          <w:szCs w:val="28"/>
        </w:rPr>
        <w:t xml:space="preserve"> на основании графика </w:t>
      </w:r>
      <w:r w:rsidR="001C7288">
        <w:rPr>
          <w:rFonts w:ascii="Times New Roman" w:hAnsi="Times New Roman"/>
          <w:sz w:val="28"/>
          <w:szCs w:val="28"/>
        </w:rPr>
        <w:t xml:space="preserve">выездных рейдовых </w:t>
      </w:r>
      <w:r w:rsidR="001D43FE">
        <w:rPr>
          <w:rFonts w:ascii="Times New Roman" w:hAnsi="Times New Roman"/>
          <w:sz w:val="28"/>
          <w:szCs w:val="28"/>
        </w:rPr>
        <w:t>проверок, утвержденного председателем Комитета по имуществу, землепользованию и градостроительству Селенгинского района.</w:t>
      </w:r>
    </w:p>
    <w:p w:rsidR="00FE0494" w:rsidRDefault="00FE0494" w:rsidP="00F31B16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proofErr w:type="gramStart"/>
      <w:r w:rsidR="00AF28CA" w:rsidRPr="001C2B99">
        <w:rPr>
          <w:rFonts w:ascii="Times New Roman" w:hAnsi="Times New Roman"/>
          <w:sz w:val="28"/>
          <w:szCs w:val="28"/>
        </w:rPr>
        <w:t xml:space="preserve">По результатам выезда </w:t>
      </w:r>
      <w:r w:rsidR="00AF28C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AF28CA">
        <w:rPr>
          <w:rFonts w:ascii="Times New Roman" w:hAnsi="Times New Roman"/>
          <w:sz w:val="28"/>
          <w:szCs w:val="28"/>
        </w:rPr>
        <w:t xml:space="preserve"> </w:t>
      </w:r>
      <w:r w:rsidR="001C7288">
        <w:rPr>
          <w:rFonts w:ascii="Times New Roman" w:hAnsi="Times New Roman"/>
          <w:sz w:val="28"/>
          <w:szCs w:val="28"/>
        </w:rPr>
        <w:t xml:space="preserve">уполномоченным специалистом Комитета </w:t>
      </w:r>
      <w:r w:rsidR="00AF28CA" w:rsidRPr="001C2B99">
        <w:rPr>
          <w:rFonts w:ascii="Times New Roman" w:hAnsi="Times New Roman"/>
          <w:sz w:val="28"/>
          <w:szCs w:val="28"/>
        </w:rPr>
        <w:t>составляется акт осмотра рекламной конструкции, установленной и (или) эксплуатируемой без разрешения, по форме согласно</w:t>
      </w:r>
      <w:r w:rsidR="00AF28CA" w:rsidRPr="00FE0494">
        <w:rPr>
          <w:rFonts w:ascii="Times New Roman" w:hAnsi="Times New Roman"/>
          <w:b/>
          <w:sz w:val="28"/>
          <w:szCs w:val="28"/>
        </w:rPr>
        <w:t xml:space="preserve"> </w:t>
      </w:r>
      <w:hyperlink w:anchor="sub_1001" w:history="1">
        <w:r w:rsidR="00AF28CA" w:rsidRPr="00FE0494">
          <w:rPr>
            <w:rStyle w:val="ad"/>
            <w:rFonts w:ascii="Times New Roman" w:hAnsi="Times New Roman"/>
            <w:b w:val="0"/>
            <w:color w:val="auto"/>
            <w:sz w:val="28"/>
            <w:szCs w:val="28"/>
          </w:rPr>
          <w:t>приложению 1</w:t>
        </w:r>
      </w:hyperlink>
      <w:r w:rsidR="00AF28CA" w:rsidRPr="001C2B99">
        <w:rPr>
          <w:rFonts w:ascii="Times New Roman" w:hAnsi="Times New Roman"/>
          <w:sz w:val="28"/>
          <w:szCs w:val="28"/>
        </w:rPr>
        <w:t xml:space="preserve"> к настоящему Порядку, в котором указываются дата выезда рабочей группы, адрес места расположения рекламной конструкции, тип рекламной установки, владелец рекламной конструкции.</w:t>
      </w:r>
      <w:proofErr w:type="gramEnd"/>
      <w:r w:rsidR="00AF28CA" w:rsidRPr="001C2B99">
        <w:rPr>
          <w:rFonts w:ascii="Times New Roman" w:hAnsi="Times New Roman"/>
          <w:sz w:val="28"/>
          <w:szCs w:val="28"/>
        </w:rPr>
        <w:t xml:space="preserve"> К вышеуказанному акту прилагаются фотографии рекламной конструкции с указанием даты изготовления</w:t>
      </w:r>
      <w:bookmarkStart w:id="3" w:name="sub_31"/>
      <w:bookmarkEnd w:id="1"/>
      <w:r>
        <w:rPr>
          <w:rFonts w:ascii="Times New Roman" w:hAnsi="Times New Roman"/>
          <w:sz w:val="28"/>
          <w:szCs w:val="28"/>
        </w:rPr>
        <w:t>.</w:t>
      </w:r>
    </w:p>
    <w:p w:rsidR="00FE0494" w:rsidRPr="001C2B99" w:rsidRDefault="00FE0494" w:rsidP="00FE04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6.3. </w:t>
      </w:r>
      <w:r w:rsidRPr="001C2B99">
        <w:rPr>
          <w:rFonts w:ascii="Times New Roman" w:hAnsi="Times New Roman"/>
          <w:sz w:val="28"/>
          <w:szCs w:val="28"/>
        </w:rPr>
        <w:t>Акт осмотра рекламной конструкции, установленной и (или) эксплуатируемой без разрешения, составляется в течение 2 дней в 2 экземплярах с момента выявления такой рекламной конструкции.</w:t>
      </w:r>
    </w:p>
    <w:p w:rsidR="00AF28CA" w:rsidRPr="001C2B99" w:rsidRDefault="00FE0494" w:rsidP="00F31B16">
      <w:pPr>
        <w:ind w:firstLine="539"/>
        <w:jc w:val="both"/>
        <w:rPr>
          <w:rFonts w:ascii="Times New Roman" w:hAnsi="Times New Roman"/>
          <w:sz w:val="28"/>
          <w:szCs w:val="28"/>
        </w:rPr>
      </w:pPr>
      <w:bookmarkStart w:id="4" w:name="sub_32"/>
      <w:bookmarkEnd w:id="3"/>
      <w:r>
        <w:rPr>
          <w:rFonts w:ascii="Times New Roman" w:hAnsi="Times New Roman"/>
          <w:sz w:val="28"/>
          <w:szCs w:val="28"/>
        </w:rPr>
        <w:t>7</w:t>
      </w:r>
      <w:r w:rsidR="00F31B16">
        <w:rPr>
          <w:rFonts w:ascii="Times New Roman" w:hAnsi="Times New Roman"/>
          <w:sz w:val="28"/>
          <w:szCs w:val="28"/>
        </w:rPr>
        <w:t xml:space="preserve">. </w:t>
      </w:r>
      <w:r w:rsidR="00AF28CA" w:rsidRPr="001C2B99">
        <w:rPr>
          <w:rFonts w:ascii="Times New Roman" w:hAnsi="Times New Roman"/>
          <w:sz w:val="28"/>
          <w:szCs w:val="28"/>
        </w:rPr>
        <w:t xml:space="preserve"> </w:t>
      </w:r>
      <w:r w:rsidR="001C7288">
        <w:rPr>
          <w:rFonts w:ascii="Times New Roman" w:hAnsi="Times New Roman"/>
          <w:sz w:val="28"/>
          <w:szCs w:val="28"/>
        </w:rPr>
        <w:t xml:space="preserve">На основании </w:t>
      </w:r>
      <w:r w:rsidR="00AF28CA" w:rsidRPr="001C2B99">
        <w:rPr>
          <w:rFonts w:ascii="Times New Roman" w:hAnsi="Times New Roman"/>
          <w:sz w:val="28"/>
          <w:szCs w:val="28"/>
        </w:rPr>
        <w:t xml:space="preserve">акта осмотра рекламной конструкции, установленной и (или) эксплуатируемой без разрешения на территории </w:t>
      </w:r>
      <w:r w:rsidR="00F31B16">
        <w:rPr>
          <w:rFonts w:ascii="Times New Roman" w:hAnsi="Times New Roman"/>
          <w:sz w:val="28"/>
          <w:szCs w:val="28"/>
        </w:rPr>
        <w:t xml:space="preserve">Селенгинского </w:t>
      </w:r>
      <w:r w:rsidR="00AF28CA" w:rsidRPr="001C2B99">
        <w:rPr>
          <w:rFonts w:ascii="Times New Roman" w:hAnsi="Times New Roman"/>
          <w:sz w:val="28"/>
          <w:szCs w:val="28"/>
        </w:rPr>
        <w:t>района, в течение 7 дней</w:t>
      </w:r>
      <w:r w:rsidR="00F31B16">
        <w:rPr>
          <w:rFonts w:ascii="Times New Roman" w:hAnsi="Times New Roman"/>
          <w:sz w:val="28"/>
          <w:szCs w:val="28"/>
        </w:rPr>
        <w:t xml:space="preserve"> </w:t>
      </w:r>
      <w:r w:rsidR="001C7288">
        <w:rPr>
          <w:rFonts w:ascii="Times New Roman" w:hAnsi="Times New Roman"/>
          <w:sz w:val="28"/>
          <w:szCs w:val="28"/>
        </w:rPr>
        <w:t xml:space="preserve">уполномоченным специалистом Комитета </w:t>
      </w:r>
      <w:r w:rsidR="00F31B16">
        <w:rPr>
          <w:rFonts w:ascii="Times New Roman" w:hAnsi="Times New Roman"/>
          <w:sz w:val="28"/>
          <w:szCs w:val="28"/>
        </w:rPr>
        <w:t xml:space="preserve">готовится </w:t>
      </w:r>
      <w:r w:rsidR="00AF28CA" w:rsidRPr="001C2B99">
        <w:rPr>
          <w:rFonts w:ascii="Times New Roman" w:hAnsi="Times New Roman"/>
          <w:sz w:val="28"/>
          <w:szCs w:val="28"/>
        </w:rPr>
        <w:t xml:space="preserve"> предписание о демонтаже рекламной конструкции, установленной и (или) эксплуатируемой без разрешения администрации</w:t>
      </w:r>
      <w:r w:rsidR="00F31B16">
        <w:rPr>
          <w:rFonts w:ascii="Times New Roman" w:hAnsi="Times New Roman"/>
          <w:sz w:val="28"/>
          <w:szCs w:val="28"/>
        </w:rPr>
        <w:t xml:space="preserve"> МО «Селенгинский район»</w:t>
      </w:r>
      <w:r w:rsidR="00AF28CA" w:rsidRPr="001C2B99">
        <w:rPr>
          <w:rFonts w:ascii="Times New Roman" w:hAnsi="Times New Roman"/>
          <w:sz w:val="28"/>
          <w:szCs w:val="28"/>
        </w:rPr>
        <w:t xml:space="preserve">, </w:t>
      </w:r>
      <w:r w:rsidR="00F31B16">
        <w:rPr>
          <w:rFonts w:ascii="Times New Roman" w:hAnsi="Times New Roman"/>
          <w:sz w:val="28"/>
          <w:szCs w:val="28"/>
        </w:rPr>
        <w:t xml:space="preserve"> </w:t>
      </w:r>
      <w:r w:rsidR="00AF28CA" w:rsidRPr="001C2B99">
        <w:rPr>
          <w:rFonts w:ascii="Times New Roman" w:hAnsi="Times New Roman"/>
          <w:sz w:val="28"/>
          <w:szCs w:val="28"/>
        </w:rPr>
        <w:t xml:space="preserve">по форме согласно </w:t>
      </w:r>
      <w:hyperlink w:anchor="sub_1002" w:history="1">
        <w:r w:rsidR="00AF28CA" w:rsidRPr="00546E2C">
          <w:rPr>
            <w:rStyle w:val="ad"/>
            <w:rFonts w:ascii="Times New Roman" w:hAnsi="Times New Roman"/>
            <w:b w:val="0"/>
            <w:color w:val="auto"/>
            <w:sz w:val="28"/>
            <w:szCs w:val="28"/>
          </w:rPr>
          <w:t>приложению 2</w:t>
        </w:r>
      </w:hyperlink>
      <w:r w:rsidR="00AF28CA" w:rsidRPr="00546E2C">
        <w:rPr>
          <w:rFonts w:ascii="Times New Roman" w:hAnsi="Times New Roman"/>
          <w:b/>
          <w:sz w:val="28"/>
          <w:szCs w:val="28"/>
        </w:rPr>
        <w:t xml:space="preserve"> </w:t>
      </w:r>
      <w:r w:rsidR="00AF28CA" w:rsidRPr="001C2B99">
        <w:rPr>
          <w:rFonts w:ascii="Times New Roman" w:hAnsi="Times New Roman"/>
          <w:sz w:val="28"/>
          <w:szCs w:val="28"/>
        </w:rPr>
        <w:t>к настоящему Порядку.</w:t>
      </w:r>
    </w:p>
    <w:p w:rsidR="00AF28CA" w:rsidRPr="001C2B99" w:rsidRDefault="00546E2C" w:rsidP="00546E2C">
      <w:pPr>
        <w:ind w:firstLine="539"/>
        <w:jc w:val="both"/>
        <w:rPr>
          <w:rFonts w:ascii="Times New Roman" w:hAnsi="Times New Roman"/>
          <w:sz w:val="28"/>
          <w:szCs w:val="28"/>
        </w:rPr>
      </w:pPr>
      <w:bookmarkStart w:id="5" w:name="sub_33"/>
      <w:bookmarkEnd w:id="4"/>
      <w:r>
        <w:rPr>
          <w:rFonts w:ascii="Times New Roman" w:hAnsi="Times New Roman"/>
          <w:sz w:val="28"/>
          <w:szCs w:val="28"/>
        </w:rPr>
        <w:t>7</w:t>
      </w:r>
      <w:r w:rsidR="00F31B16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="00AF28CA" w:rsidRPr="001C2B99">
        <w:rPr>
          <w:rFonts w:ascii="Times New Roman" w:hAnsi="Times New Roman"/>
          <w:sz w:val="28"/>
          <w:szCs w:val="28"/>
        </w:rPr>
        <w:t xml:space="preserve">Предписание </w:t>
      </w:r>
      <w:r>
        <w:rPr>
          <w:rFonts w:ascii="Times New Roman" w:hAnsi="Times New Roman"/>
          <w:sz w:val="28"/>
          <w:szCs w:val="28"/>
        </w:rPr>
        <w:t xml:space="preserve">готовится </w:t>
      </w:r>
      <w:r w:rsidR="00AF28CA" w:rsidRPr="001C2B99">
        <w:rPr>
          <w:rFonts w:ascii="Times New Roman" w:hAnsi="Times New Roman"/>
          <w:sz w:val="28"/>
          <w:szCs w:val="28"/>
        </w:rPr>
        <w:t xml:space="preserve">в двух экземплярах и </w:t>
      </w:r>
      <w:r w:rsidR="00F31B16">
        <w:rPr>
          <w:rFonts w:ascii="Times New Roman" w:hAnsi="Times New Roman"/>
          <w:sz w:val="28"/>
          <w:szCs w:val="28"/>
        </w:rPr>
        <w:t xml:space="preserve">подписывается </w:t>
      </w:r>
      <w:r>
        <w:rPr>
          <w:rFonts w:ascii="Times New Roman" w:hAnsi="Times New Roman"/>
          <w:sz w:val="28"/>
          <w:szCs w:val="28"/>
        </w:rPr>
        <w:t>Председателем</w:t>
      </w:r>
      <w:r w:rsidR="00F31B16">
        <w:rPr>
          <w:rFonts w:ascii="Times New Roman" w:hAnsi="Times New Roman"/>
          <w:sz w:val="28"/>
          <w:szCs w:val="28"/>
        </w:rPr>
        <w:t xml:space="preserve"> Комиссии</w:t>
      </w:r>
      <w:r w:rsidR="00AF28CA" w:rsidRPr="001C2B99">
        <w:rPr>
          <w:rFonts w:ascii="Times New Roman" w:hAnsi="Times New Roman"/>
          <w:sz w:val="28"/>
          <w:szCs w:val="28"/>
        </w:rPr>
        <w:t>. Один экземпляр остается в</w:t>
      </w:r>
      <w:r w:rsidR="00F31B16">
        <w:rPr>
          <w:rFonts w:ascii="Times New Roman" w:hAnsi="Times New Roman"/>
          <w:sz w:val="28"/>
          <w:szCs w:val="28"/>
        </w:rPr>
        <w:t xml:space="preserve"> Комитете</w:t>
      </w:r>
      <w:r w:rsidR="00AF28CA" w:rsidRPr="001C2B99">
        <w:rPr>
          <w:rFonts w:ascii="Times New Roman" w:hAnsi="Times New Roman"/>
          <w:sz w:val="28"/>
          <w:szCs w:val="28"/>
        </w:rPr>
        <w:t>, второй вручается владельцу рекламной конструкции под роспись или направляется по почте заказным письмом с уведомлением о вручении.</w:t>
      </w:r>
    </w:p>
    <w:p w:rsidR="00AF28CA" w:rsidRPr="001C2B99" w:rsidRDefault="00546E2C" w:rsidP="00546E2C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34"/>
      <w:bookmarkEnd w:id="5"/>
      <w:r>
        <w:rPr>
          <w:rFonts w:ascii="Times New Roman" w:hAnsi="Times New Roman"/>
          <w:sz w:val="28"/>
          <w:szCs w:val="28"/>
        </w:rPr>
        <w:lastRenderedPageBreak/>
        <w:t>7</w:t>
      </w:r>
      <w:r w:rsidR="00F31B16">
        <w:rPr>
          <w:rFonts w:ascii="Times New Roman" w:hAnsi="Times New Roman"/>
          <w:sz w:val="28"/>
          <w:szCs w:val="28"/>
        </w:rPr>
        <w:t xml:space="preserve">.2. </w:t>
      </w:r>
      <w:r w:rsidR="00AF28CA" w:rsidRPr="001C2B99">
        <w:rPr>
          <w:rFonts w:ascii="Times New Roman" w:hAnsi="Times New Roman"/>
          <w:sz w:val="28"/>
          <w:szCs w:val="28"/>
        </w:rPr>
        <w:t xml:space="preserve"> Владелец рекламной конструкции обязан осуществить демонтаж рекламной конструкции в течение месяца со дня выдачи предписания, а также удалить информацию, размещенную на такой рекламной конструкции, в течение трех дней со дня выдачи указанного предписания.</w:t>
      </w:r>
    </w:p>
    <w:p w:rsidR="00AF28CA" w:rsidRPr="00546E2C" w:rsidRDefault="00546E2C" w:rsidP="00546E2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sub_35"/>
      <w:bookmarkEnd w:id="6"/>
      <w:r w:rsidRPr="00546E2C">
        <w:rPr>
          <w:rFonts w:ascii="Times New Roman" w:hAnsi="Times New Roman"/>
          <w:sz w:val="28"/>
          <w:szCs w:val="28"/>
        </w:rPr>
        <w:t>7</w:t>
      </w:r>
      <w:r w:rsidR="00F31B16" w:rsidRPr="00546E2C"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="00AF28CA" w:rsidRPr="00546E2C">
        <w:rPr>
          <w:rFonts w:ascii="Times New Roman" w:hAnsi="Times New Roman"/>
          <w:sz w:val="28"/>
          <w:szCs w:val="28"/>
        </w:rPr>
        <w:t xml:space="preserve">Если в установленный срок владелец рекламной конструкции не выполнил указанную в </w:t>
      </w:r>
      <w:r w:rsidRPr="00546E2C">
        <w:rPr>
          <w:rFonts w:ascii="Times New Roman" w:hAnsi="Times New Roman"/>
          <w:sz w:val="28"/>
          <w:szCs w:val="28"/>
        </w:rPr>
        <w:t>пункте 7</w:t>
      </w:r>
      <w:r w:rsidR="00F31B16" w:rsidRPr="00546E2C">
        <w:rPr>
          <w:rFonts w:ascii="Times New Roman" w:hAnsi="Times New Roman"/>
          <w:sz w:val="28"/>
          <w:szCs w:val="28"/>
        </w:rPr>
        <w:t xml:space="preserve">.2. </w:t>
      </w:r>
      <w:r w:rsidR="00AF28CA" w:rsidRPr="00546E2C">
        <w:rPr>
          <w:rFonts w:ascii="Times New Roman" w:hAnsi="Times New Roman"/>
          <w:sz w:val="28"/>
          <w:szCs w:val="28"/>
        </w:rPr>
        <w:t xml:space="preserve">настоящего Порядка обязанность по демонтажу рекламной конструкции или владелец рекламной конструкции не известен, </w:t>
      </w:r>
      <w:r w:rsidR="001C7288">
        <w:rPr>
          <w:rFonts w:ascii="Times New Roman" w:hAnsi="Times New Roman"/>
          <w:sz w:val="28"/>
          <w:szCs w:val="28"/>
        </w:rPr>
        <w:t xml:space="preserve"> уполномоченный  специалист Комитета готовит</w:t>
      </w:r>
      <w:r w:rsidR="00F31B16" w:rsidRPr="00546E2C">
        <w:rPr>
          <w:rFonts w:ascii="Times New Roman" w:hAnsi="Times New Roman"/>
          <w:sz w:val="28"/>
          <w:szCs w:val="28"/>
        </w:rPr>
        <w:t xml:space="preserve">  предписание</w:t>
      </w:r>
      <w:r w:rsidR="00AF28CA" w:rsidRPr="00546E2C">
        <w:rPr>
          <w:rFonts w:ascii="Times New Roman" w:hAnsi="Times New Roman"/>
          <w:sz w:val="28"/>
          <w:szCs w:val="28"/>
        </w:rPr>
        <w:t xml:space="preserve"> собственнику или иному законному владельцу недвижимого имущества, к которому присоединена рекламная конструкция, по форме согласно </w:t>
      </w:r>
      <w:hyperlink w:anchor="sub_1002" w:history="1">
        <w:r w:rsidR="00AF28CA" w:rsidRPr="00546E2C">
          <w:rPr>
            <w:rStyle w:val="ad"/>
            <w:rFonts w:ascii="Times New Roman" w:hAnsi="Times New Roman"/>
            <w:b w:val="0"/>
            <w:color w:val="auto"/>
            <w:sz w:val="28"/>
            <w:szCs w:val="28"/>
          </w:rPr>
          <w:t>приложению 2</w:t>
        </w:r>
      </w:hyperlink>
      <w:r w:rsidR="00AF28CA" w:rsidRPr="00546E2C">
        <w:rPr>
          <w:rFonts w:ascii="Times New Roman" w:hAnsi="Times New Roman"/>
          <w:sz w:val="28"/>
          <w:szCs w:val="28"/>
        </w:rPr>
        <w:t xml:space="preserve"> к настоящему Порядку в порядке и в сроки, определенные </w:t>
      </w:r>
      <w:r>
        <w:rPr>
          <w:rFonts w:ascii="Times New Roman" w:hAnsi="Times New Roman"/>
          <w:sz w:val="28"/>
          <w:szCs w:val="28"/>
        </w:rPr>
        <w:t xml:space="preserve"> п.7</w:t>
      </w:r>
      <w:r w:rsidR="00F31B16" w:rsidRPr="00546E2C">
        <w:rPr>
          <w:rFonts w:ascii="Times New Roman" w:hAnsi="Times New Roman"/>
          <w:sz w:val="28"/>
          <w:szCs w:val="28"/>
        </w:rPr>
        <w:t xml:space="preserve">. </w:t>
      </w:r>
      <w:r w:rsidR="00AF28CA" w:rsidRPr="00546E2C">
        <w:rPr>
          <w:rFonts w:ascii="Times New Roman" w:hAnsi="Times New Roman"/>
          <w:sz w:val="28"/>
          <w:szCs w:val="28"/>
        </w:rPr>
        <w:t>настоящего</w:t>
      </w:r>
      <w:proofErr w:type="gramEnd"/>
      <w:r w:rsidR="00AF28CA" w:rsidRPr="00546E2C">
        <w:rPr>
          <w:rFonts w:ascii="Times New Roman" w:hAnsi="Times New Roman"/>
          <w:sz w:val="28"/>
          <w:szCs w:val="28"/>
        </w:rPr>
        <w:t xml:space="preserve"> Порядка,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конструкции.</w:t>
      </w:r>
    </w:p>
    <w:p w:rsidR="00AF28CA" w:rsidRPr="001C2B99" w:rsidRDefault="00546E2C" w:rsidP="00546E2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sub_351"/>
      <w:bookmarkEnd w:id="7"/>
      <w:r>
        <w:rPr>
          <w:rFonts w:ascii="Times New Roman" w:hAnsi="Times New Roman"/>
          <w:sz w:val="28"/>
          <w:szCs w:val="28"/>
        </w:rPr>
        <w:t xml:space="preserve">7.4. </w:t>
      </w:r>
      <w:r w:rsidR="00AF28CA" w:rsidRPr="001C2B99">
        <w:rPr>
          <w:rFonts w:ascii="Times New Roman" w:hAnsi="Times New Roman"/>
          <w:sz w:val="28"/>
          <w:szCs w:val="28"/>
        </w:rPr>
        <w:t>Собственник или иной законный владелец недвижимого имущества, к которому присоединена рекламная конструкция, обязан демонтировать рекламную конструкцию в течение месяца со дня выдачи предписания. Демонтаж, хранение или в необходимых случаях уничтожение незаконно установленной рекламной конструкции осуществляется за счет собственника или иного законного владельца недвижимого имущества, к которому была присоединена рекламная конструкция.</w:t>
      </w:r>
    </w:p>
    <w:p w:rsidR="00AF28CA" w:rsidRPr="001C2B99" w:rsidRDefault="00546E2C" w:rsidP="00546E2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sub_36"/>
      <w:bookmarkEnd w:id="8"/>
      <w:r>
        <w:rPr>
          <w:rFonts w:ascii="Times New Roman" w:hAnsi="Times New Roman"/>
          <w:sz w:val="28"/>
          <w:szCs w:val="28"/>
        </w:rPr>
        <w:t>7.5</w:t>
      </w:r>
      <w:r w:rsidR="00AF28CA" w:rsidRPr="001C2B9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F28CA" w:rsidRPr="001C2B99">
        <w:rPr>
          <w:rFonts w:ascii="Times New Roman" w:hAnsi="Times New Roman"/>
          <w:sz w:val="28"/>
          <w:szCs w:val="28"/>
        </w:rPr>
        <w:t xml:space="preserve">В случае если владелец рекламной конструкции, либо собственник или иной законный владелец недвижимого имущества, к которому присоединена рекламная конструкция, не известен, либо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конструкции, а также в случаях невозможности вручения предписания владельцу рекламной конструкции, </w:t>
      </w:r>
      <w:r w:rsidR="00E54B3A">
        <w:rPr>
          <w:rFonts w:ascii="Times New Roman" w:hAnsi="Times New Roman"/>
          <w:sz w:val="28"/>
          <w:szCs w:val="28"/>
        </w:rPr>
        <w:t>уполномоченный</w:t>
      </w:r>
      <w:proofErr w:type="gramEnd"/>
      <w:r w:rsidR="00E54B3A">
        <w:rPr>
          <w:rFonts w:ascii="Times New Roman" w:hAnsi="Times New Roman"/>
          <w:sz w:val="28"/>
          <w:szCs w:val="28"/>
        </w:rPr>
        <w:t xml:space="preserve"> специалист</w:t>
      </w:r>
      <w:r w:rsidR="001C7288">
        <w:rPr>
          <w:rFonts w:ascii="Times New Roman" w:hAnsi="Times New Roman"/>
          <w:sz w:val="28"/>
          <w:szCs w:val="28"/>
        </w:rPr>
        <w:t xml:space="preserve"> Комитета готовит</w:t>
      </w:r>
      <w:r w:rsidR="00AF28CA" w:rsidRPr="001C2B99">
        <w:rPr>
          <w:rFonts w:ascii="Times New Roman" w:hAnsi="Times New Roman"/>
          <w:sz w:val="28"/>
          <w:szCs w:val="28"/>
        </w:rPr>
        <w:t xml:space="preserve"> уведомление о необходимости демонтажа рекламной конструкции, которое размещается на рекламной конструкции и на официальном сайте </w:t>
      </w:r>
      <w:r>
        <w:rPr>
          <w:rFonts w:ascii="Times New Roman" w:hAnsi="Times New Roman"/>
          <w:sz w:val="28"/>
          <w:szCs w:val="28"/>
        </w:rPr>
        <w:t xml:space="preserve"> Селенгинского района </w:t>
      </w:r>
      <w:r w:rsidR="00AF28CA" w:rsidRPr="001C2B99">
        <w:rPr>
          <w:rFonts w:ascii="Times New Roman" w:hAnsi="Times New Roman"/>
          <w:sz w:val="28"/>
          <w:szCs w:val="28"/>
        </w:rPr>
        <w:t>в информационно - телекоммуникационной сети «Интернет».</w:t>
      </w:r>
    </w:p>
    <w:p w:rsidR="00AF28CA" w:rsidRPr="001C2B99" w:rsidRDefault="00546E2C" w:rsidP="00546E2C">
      <w:pPr>
        <w:ind w:firstLine="708"/>
        <w:rPr>
          <w:rFonts w:ascii="Times New Roman" w:hAnsi="Times New Roman"/>
          <w:sz w:val="28"/>
          <w:szCs w:val="28"/>
        </w:rPr>
      </w:pPr>
      <w:bookmarkStart w:id="10" w:name="sub_37"/>
      <w:bookmarkEnd w:id="9"/>
      <w:r>
        <w:rPr>
          <w:rFonts w:ascii="Times New Roman" w:hAnsi="Times New Roman"/>
          <w:sz w:val="28"/>
          <w:szCs w:val="28"/>
        </w:rPr>
        <w:t>7.6</w:t>
      </w:r>
      <w:r w:rsidR="00AF28CA" w:rsidRPr="001C2B99">
        <w:rPr>
          <w:rFonts w:ascii="Times New Roman" w:hAnsi="Times New Roman"/>
          <w:sz w:val="28"/>
          <w:szCs w:val="28"/>
        </w:rPr>
        <w:t>. Решение о выдаче предписания о демонтаже рекламной конструкции может быть обжаловано в суде или арбитражном суде в течение 90 дней со дня получения соответствующего предписания или со дня демонтажа рекламной конструкции.</w:t>
      </w:r>
    </w:p>
    <w:p w:rsidR="00AF28CA" w:rsidRPr="001C2B99" w:rsidRDefault="00546E2C" w:rsidP="00546E2C">
      <w:pPr>
        <w:jc w:val="both"/>
        <w:rPr>
          <w:rFonts w:ascii="Times New Roman" w:hAnsi="Times New Roman"/>
          <w:sz w:val="28"/>
          <w:szCs w:val="28"/>
        </w:rPr>
      </w:pPr>
      <w:bookmarkStart w:id="11" w:name="sub_38"/>
      <w:bookmarkEnd w:id="10"/>
      <w:r>
        <w:rPr>
          <w:rFonts w:ascii="Times New Roman" w:hAnsi="Times New Roman"/>
          <w:sz w:val="28"/>
          <w:szCs w:val="28"/>
        </w:rPr>
        <w:lastRenderedPageBreak/>
        <w:t>7.7</w:t>
      </w:r>
      <w:r w:rsidR="00AF28CA" w:rsidRPr="001C2B99">
        <w:rPr>
          <w:rFonts w:ascii="Times New Roman" w:hAnsi="Times New Roman"/>
          <w:sz w:val="28"/>
          <w:szCs w:val="28"/>
        </w:rPr>
        <w:t xml:space="preserve">. В случае если рекламная конструкция не демонтирована по истечении 30 дней со дня выдачи предписания о демонтаже или со дня размещения извещения, </w:t>
      </w:r>
      <w:r w:rsidR="00AF28CA" w:rsidRPr="00546E2C">
        <w:rPr>
          <w:rFonts w:ascii="Times New Roman" w:hAnsi="Times New Roman"/>
          <w:sz w:val="28"/>
          <w:szCs w:val="28"/>
        </w:rPr>
        <w:t xml:space="preserve">предусмотренного </w:t>
      </w:r>
      <w:r w:rsidRPr="00546E2C">
        <w:rPr>
          <w:sz w:val="28"/>
          <w:szCs w:val="28"/>
        </w:rPr>
        <w:t xml:space="preserve"> </w:t>
      </w:r>
      <w:r w:rsidRPr="00546E2C">
        <w:rPr>
          <w:rFonts w:ascii="Times New Roman" w:hAnsi="Times New Roman"/>
          <w:sz w:val="28"/>
          <w:szCs w:val="28"/>
        </w:rPr>
        <w:t>п.7.5</w:t>
      </w:r>
      <w:r w:rsidRPr="00546E2C">
        <w:rPr>
          <w:rFonts w:ascii="Times New Roman" w:hAnsi="Times New Roman"/>
        </w:rPr>
        <w:t xml:space="preserve"> </w:t>
      </w:r>
      <w:r w:rsidR="00AF28CA" w:rsidRPr="001C2B99">
        <w:rPr>
          <w:rFonts w:ascii="Times New Roman" w:hAnsi="Times New Roman"/>
          <w:sz w:val="28"/>
          <w:szCs w:val="28"/>
        </w:rPr>
        <w:t xml:space="preserve">настоящего Порядка, </w:t>
      </w:r>
      <w:r>
        <w:rPr>
          <w:rFonts w:ascii="Times New Roman" w:hAnsi="Times New Roman"/>
          <w:sz w:val="28"/>
          <w:szCs w:val="28"/>
        </w:rPr>
        <w:t xml:space="preserve">Комитет </w:t>
      </w:r>
      <w:r w:rsidR="00AF28CA" w:rsidRPr="001C2B99">
        <w:rPr>
          <w:rFonts w:ascii="Times New Roman" w:hAnsi="Times New Roman"/>
          <w:sz w:val="28"/>
          <w:szCs w:val="28"/>
        </w:rPr>
        <w:t>обеспечивает проведение работ по демонтажу, хранению и в необходимых случаях по уничтожению рекламной конструкции за счет средств бюджета</w:t>
      </w:r>
      <w:r>
        <w:rPr>
          <w:rFonts w:ascii="Times New Roman" w:hAnsi="Times New Roman"/>
          <w:sz w:val="28"/>
          <w:szCs w:val="28"/>
        </w:rPr>
        <w:t xml:space="preserve"> администрации МО «Селенгинский район»</w:t>
      </w:r>
      <w:r w:rsidR="00AF28CA" w:rsidRPr="001C2B99">
        <w:rPr>
          <w:rFonts w:ascii="Times New Roman" w:hAnsi="Times New Roman"/>
          <w:sz w:val="28"/>
          <w:szCs w:val="28"/>
        </w:rPr>
        <w:t>.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конструкции.</w:t>
      </w:r>
    </w:p>
    <w:p w:rsidR="00662307" w:rsidRDefault="00662307" w:rsidP="00662307">
      <w:pPr>
        <w:jc w:val="right"/>
        <w:rPr>
          <w:rStyle w:val="ac"/>
          <w:rFonts w:ascii="Times New Roman" w:hAnsi="Times New Roman"/>
          <w:b w:val="0"/>
          <w:bCs/>
          <w:sz w:val="28"/>
          <w:szCs w:val="28"/>
        </w:rPr>
      </w:pPr>
      <w:bookmarkStart w:id="12" w:name="sub_1001"/>
      <w:bookmarkEnd w:id="11"/>
    </w:p>
    <w:p w:rsidR="00662307" w:rsidRDefault="00662307" w:rsidP="00662307">
      <w:pPr>
        <w:jc w:val="right"/>
        <w:rPr>
          <w:rStyle w:val="ac"/>
          <w:rFonts w:ascii="Times New Roman" w:hAnsi="Times New Roman"/>
          <w:b w:val="0"/>
          <w:bCs/>
          <w:sz w:val="28"/>
          <w:szCs w:val="28"/>
        </w:rPr>
      </w:pPr>
    </w:p>
    <w:p w:rsidR="00662307" w:rsidRDefault="00662307" w:rsidP="00662307">
      <w:pPr>
        <w:jc w:val="right"/>
        <w:rPr>
          <w:rStyle w:val="ac"/>
          <w:rFonts w:ascii="Times New Roman" w:hAnsi="Times New Roman"/>
          <w:b w:val="0"/>
          <w:bCs/>
          <w:sz w:val="28"/>
          <w:szCs w:val="28"/>
        </w:rPr>
      </w:pPr>
    </w:p>
    <w:p w:rsidR="00662307" w:rsidRDefault="00662307" w:rsidP="00662307">
      <w:pPr>
        <w:jc w:val="right"/>
        <w:rPr>
          <w:rStyle w:val="ac"/>
          <w:rFonts w:ascii="Times New Roman" w:hAnsi="Times New Roman"/>
          <w:b w:val="0"/>
          <w:bCs/>
          <w:sz w:val="28"/>
          <w:szCs w:val="28"/>
        </w:rPr>
      </w:pPr>
    </w:p>
    <w:p w:rsidR="00662307" w:rsidRDefault="00662307" w:rsidP="00662307">
      <w:pPr>
        <w:jc w:val="right"/>
        <w:rPr>
          <w:rStyle w:val="ac"/>
          <w:rFonts w:ascii="Times New Roman" w:hAnsi="Times New Roman"/>
          <w:b w:val="0"/>
          <w:bCs/>
          <w:sz w:val="28"/>
          <w:szCs w:val="28"/>
        </w:rPr>
      </w:pPr>
    </w:p>
    <w:p w:rsidR="00662307" w:rsidRDefault="00662307" w:rsidP="00662307">
      <w:pPr>
        <w:jc w:val="right"/>
        <w:rPr>
          <w:rStyle w:val="ac"/>
          <w:rFonts w:ascii="Times New Roman" w:hAnsi="Times New Roman"/>
          <w:b w:val="0"/>
          <w:bCs/>
          <w:sz w:val="28"/>
          <w:szCs w:val="28"/>
        </w:rPr>
      </w:pPr>
    </w:p>
    <w:p w:rsidR="00662307" w:rsidRDefault="00662307" w:rsidP="00662307">
      <w:pPr>
        <w:jc w:val="right"/>
        <w:rPr>
          <w:rStyle w:val="ac"/>
          <w:rFonts w:ascii="Times New Roman" w:hAnsi="Times New Roman"/>
          <w:b w:val="0"/>
          <w:bCs/>
          <w:sz w:val="28"/>
          <w:szCs w:val="28"/>
        </w:rPr>
      </w:pPr>
    </w:p>
    <w:p w:rsidR="00662307" w:rsidRDefault="00662307" w:rsidP="00662307">
      <w:pPr>
        <w:jc w:val="right"/>
        <w:rPr>
          <w:rStyle w:val="ac"/>
          <w:rFonts w:ascii="Times New Roman" w:hAnsi="Times New Roman"/>
          <w:b w:val="0"/>
          <w:bCs/>
          <w:sz w:val="28"/>
          <w:szCs w:val="28"/>
        </w:rPr>
      </w:pPr>
    </w:p>
    <w:p w:rsidR="00662307" w:rsidRDefault="00662307" w:rsidP="00662307">
      <w:pPr>
        <w:jc w:val="right"/>
        <w:rPr>
          <w:rStyle w:val="ac"/>
          <w:rFonts w:ascii="Times New Roman" w:hAnsi="Times New Roman"/>
          <w:b w:val="0"/>
          <w:bCs/>
          <w:sz w:val="28"/>
          <w:szCs w:val="28"/>
        </w:rPr>
      </w:pPr>
    </w:p>
    <w:p w:rsidR="00662307" w:rsidRDefault="00662307" w:rsidP="00662307">
      <w:pPr>
        <w:jc w:val="right"/>
        <w:rPr>
          <w:rStyle w:val="ac"/>
          <w:rFonts w:ascii="Times New Roman" w:hAnsi="Times New Roman"/>
          <w:b w:val="0"/>
          <w:bCs/>
          <w:sz w:val="28"/>
          <w:szCs w:val="28"/>
        </w:rPr>
      </w:pPr>
    </w:p>
    <w:p w:rsidR="00662307" w:rsidRDefault="00662307" w:rsidP="00662307">
      <w:pPr>
        <w:jc w:val="right"/>
        <w:rPr>
          <w:rStyle w:val="ac"/>
          <w:rFonts w:ascii="Times New Roman" w:hAnsi="Times New Roman"/>
          <w:b w:val="0"/>
          <w:bCs/>
          <w:sz w:val="28"/>
          <w:szCs w:val="28"/>
        </w:rPr>
      </w:pPr>
    </w:p>
    <w:p w:rsidR="00662307" w:rsidRDefault="00662307" w:rsidP="00662307">
      <w:pPr>
        <w:jc w:val="right"/>
        <w:rPr>
          <w:rStyle w:val="ac"/>
          <w:rFonts w:ascii="Times New Roman" w:hAnsi="Times New Roman"/>
          <w:b w:val="0"/>
          <w:bCs/>
          <w:sz w:val="28"/>
          <w:szCs w:val="28"/>
        </w:rPr>
      </w:pPr>
    </w:p>
    <w:p w:rsidR="00662307" w:rsidRDefault="00662307" w:rsidP="00662307">
      <w:pPr>
        <w:jc w:val="right"/>
        <w:rPr>
          <w:rStyle w:val="ac"/>
          <w:rFonts w:ascii="Times New Roman" w:hAnsi="Times New Roman"/>
          <w:b w:val="0"/>
          <w:bCs/>
          <w:sz w:val="28"/>
          <w:szCs w:val="28"/>
        </w:rPr>
      </w:pPr>
    </w:p>
    <w:p w:rsidR="00662307" w:rsidRDefault="00662307" w:rsidP="00662307">
      <w:pPr>
        <w:jc w:val="right"/>
        <w:rPr>
          <w:rStyle w:val="ac"/>
          <w:rFonts w:ascii="Times New Roman" w:hAnsi="Times New Roman"/>
          <w:b w:val="0"/>
          <w:bCs/>
          <w:sz w:val="28"/>
          <w:szCs w:val="28"/>
        </w:rPr>
      </w:pPr>
    </w:p>
    <w:p w:rsidR="00662307" w:rsidRDefault="00662307" w:rsidP="00662307">
      <w:pPr>
        <w:jc w:val="right"/>
        <w:rPr>
          <w:rStyle w:val="ac"/>
          <w:rFonts w:ascii="Times New Roman" w:hAnsi="Times New Roman"/>
          <w:b w:val="0"/>
          <w:bCs/>
          <w:sz w:val="28"/>
          <w:szCs w:val="28"/>
        </w:rPr>
      </w:pPr>
    </w:p>
    <w:p w:rsidR="00662307" w:rsidRDefault="00662307" w:rsidP="00662307">
      <w:pPr>
        <w:jc w:val="right"/>
        <w:rPr>
          <w:rStyle w:val="ac"/>
          <w:rFonts w:ascii="Times New Roman" w:hAnsi="Times New Roman"/>
          <w:b w:val="0"/>
          <w:bCs/>
          <w:sz w:val="28"/>
          <w:szCs w:val="28"/>
        </w:rPr>
      </w:pPr>
    </w:p>
    <w:p w:rsidR="00662307" w:rsidRDefault="00662307" w:rsidP="00662307">
      <w:pPr>
        <w:jc w:val="right"/>
        <w:rPr>
          <w:rStyle w:val="ac"/>
          <w:rFonts w:ascii="Times New Roman" w:hAnsi="Times New Roman"/>
          <w:b w:val="0"/>
          <w:bCs/>
          <w:sz w:val="28"/>
          <w:szCs w:val="28"/>
        </w:rPr>
      </w:pPr>
    </w:p>
    <w:p w:rsidR="00546E2C" w:rsidRDefault="00546E2C" w:rsidP="00662307">
      <w:pPr>
        <w:jc w:val="right"/>
        <w:rPr>
          <w:rStyle w:val="ac"/>
          <w:rFonts w:ascii="Times New Roman" w:hAnsi="Times New Roman"/>
          <w:b w:val="0"/>
          <w:bCs/>
          <w:sz w:val="28"/>
          <w:szCs w:val="28"/>
        </w:rPr>
      </w:pPr>
    </w:p>
    <w:p w:rsidR="00546E2C" w:rsidRDefault="00546E2C" w:rsidP="00662307">
      <w:pPr>
        <w:jc w:val="right"/>
        <w:rPr>
          <w:rStyle w:val="ac"/>
          <w:rFonts w:ascii="Times New Roman" w:hAnsi="Times New Roman"/>
          <w:b w:val="0"/>
          <w:bCs/>
          <w:sz w:val="28"/>
          <w:szCs w:val="28"/>
        </w:rPr>
      </w:pPr>
    </w:p>
    <w:p w:rsidR="00546E2C" w:rsidRDefault="00546E2C" w:rsidP="00662307">
      <w:pPr>
        <w:jc w:val="right"/>
        <w:rPr>
          <w:rStyle w:val="ac"/>
          <w:rFonts w:ascii="Times New Roman" w:hAnsi="Times New Roman"/>
          <w:b w:val="0"/>
          <w:bCs/>
          <w:sz w:val="28"/>
          <w:szCs w:val="28"/>
        </w:rPr>
      </w:pPr>
    </w:p>
    <w:p w:rsidR="00546E2C" w:rsidRDefault="00546E2C" w:rsidP="00662307">
      <w:pPr>
        <w:jc w:val="right"/>
        <w:rPr>
          <w:rStyle w:val="ac"/>
          <w:rFonts w:ascii="Times New Roman" w:hAnsi="Times New Roman"/>
          <w:b w:val="0"/>
          <w:bCs/>
          <w:sz w:val="28"/>
          <w:szCs w:val="28"/>
        </w:rPr>
      </w:pPr>
    </w:p>
    <w:p w:rsidR="003B7B33" w:rsidRDefault="003B7B33" w:rsidP="001C7288">
      <w:pPr>
        <w:rPr>
          <w:rStyle w:val="ac"/>
          <w:rFonts w:ascii="Times New Roman" w:hAnsi="Times New Roman"/>
          <w:b w:val="0"/>
          <w:bCs/>
          <w:sz w:val="28"/>
          <w:szCs w:val="28"/>
        </w:rPr>
      </w:pPr>
    </w:p>
    <w:p w:rsidR="003B7B33" w:rsidRDefault="003B7B33" w:rsidP="00546E2C">
      <w:pPr>
        <w:spacing w:after="0" w:line="240" w:lineRule="auto"/>
        <w:jc w:val="right"/>
        <w:rPr>
          <w:rStyle w:val="ac"/>
          <w:rFonts w:ascii="Times New Roman" w:hAnsi="Times New Roman"/>
          <w:b w:val="0"/>
          <w:bCs/>
          <w:sz w:val="28"/>
          <w:szCs w:val="28"/>
        </w:rPr>
      </w:pPr>
    </w:p>
    <w:p w:rsidR="001C7288" w:rsidRDefault="001C7288" w:rsidP="00546E2C">
      <w:pPr>
        <w:spacing w:after="0" w:line="240" w:lineRule="auto"/>
        <w:jc w:val="right"/>
        <w:rPr>
          <w:rStyle w:val="ac"/>
          <w:rFonts w:ascii="Times New Roman" w:hAnsi="Times New Roman"/>
          <w:b w:val="0"/>
          <w:bCs/>
          <w:sz w:val="28"/>
          <w:szCs w:val="28"/>
        </w:rPr>
      </w:pPr>
    </w:p>
    <w:p w:rsidR="00662307" w:rsidRPr="00546E2C" w:rsidRDefault="00662307" w:rsidP="00546E2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46E2C">
        <w:rPr>
          <w:rStyle w:val="ac"/>
          <w:rFonts w:ascii="Times New Roman" w:hAnsi="Times New Roman"/>
          <w:b w:val="0"/>
          <w:bCs/>
          <w:sz w:val="24"/>
          <w:szCs w:val="24"/>
        </w:rPr>
        <w:t>Приложение 1</w:t>
      </w:r>
    </w:p>
    <w:bookmarkEnd w:id="12"/>
    <w:p w:rsidR="00662307" w:rsidRPr="00546E2C" w:rsidRDefault="00662307" w:rsidP="00546E2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46E2C">
        <w:rPr>
          <w:rStyle w:val="ac"/>
          <w:rFonts w:ascii="Times New Roman" w:hAnsi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546E2C">
          <w:rPr>
            <w:rStyle w:val="ad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</w:p>
    <w:p w:rsidR="00662307" w:rsidRPr="00E54B3A" w:rsidRDefault="00662307" w:rsidP="00546E2C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E54B3A">
        <w:rPr>
          <w:rFonts w:ascii="Times New Roman" w:hAnsi="Times New Roman" w:cs="Times New Roman"/>
          <w:color w:val="auto"/>
        </w:rPr>
        <w:t>Акт №_____</w:t>
      </w:r>
      <w:r w:rsidRPr="00E54B3A">
        <w:rPr>
          <w:rFonts w:ascii="Times New Roman" w:hAnsi="Times New Roman" w:cs="Times New Roman"/>
          <w:color w:val="auto"/>
        </w:rPr>
        <w:br/>
      </w:r>
      <w:r w:rsidR="00E54B3A" w:rsidRPr="00E54B3A">
        <w:rPr>
          <w:rFonts w:ascii="Times New Roman" w:hAnsi="Times New Roman" w:cs="Times New Roman"/>
          <w:color w:val="auto"/>
        </w:rPr>
        <w:t xml:space="preserve">обследования места установки рекламы и средств рекламы </w:t>
      </w:r>
    </w:p>
    <w:p w:rsidR="00662307" w:rsidRPr="00E54B3A" w:rsidRDefault="00662307" w:rsidP="00662307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94"/>
        <w:gridCol w:w="3452"/>
      </w:tblGrid>
      <w:tr w:rsidR="00662307" w:rsidRPr="00E54B3A" w:rsidTr="009876E0"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662307" w:rsidRPr="00E54B3A" w:rsidRDefault="00662307" w:rsidP="009876E0">
            <w:pPr>
              <w:pStyle w:val="af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>«____» ____________ 20____ года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662307" w:rsidRPr="00E54B3A" w:rsidRDefault="00662307" w:rsidP="009876E0">
            <w:pPr>
              <w:pStyle w:val="ae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662307" w:rsidRPr="00E54B3A" w:rsidTr="009876E0"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662307" w:rsidRPr="00E54B3A" w:rsidRDefault="00662307" w:rsidP="009876E0">
            <w:pPr>
              <w:pStyle w:val="ae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662307" w:rsidRPr="00E54B3A" w:rsidRDefault="00662307" w:rsidP="009876E0">
            <w:pPr>
              <w:pStyle w:val="ae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>место составления акта</w:t>
            </w:r>
          </w:p>
        </w:tc>
      </w:tr>
    </w:tbl>
    <w:p w:rsidR="00662307" w:rsidRPr="00E54B3A" w:rsidRDefault="00662307" w:rsidP="00662307">
      <w:pPr>
        <w:rPr>
          <w:rFonts w:ascii="Times New Roman" w:hAnsi="Times New Roman"/>
          <w:sz w:val="28"/>
          <w:szCs w:val="28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60"/>
        <w:gridCol w:w="5090"/>
      </w:tblGrid>
      <w:tr w:rsidR="00662307" w:rsidRPr="00E54B3A" w:rsidTr="00662307">
        <w:tc>
          <w:tcPr>
            <w:tcW w:w="9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307" w:rsidRPr="00E54B3A" w:rsidRDefault="00662307" w:rsidP="006623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B3A">
              <w:rPr>
                <w:rFonts w:ascii="Times New Roman" w:eastAsiaTheme="minorEastAsia" w:hAnsi="Times New Roman"/>
                <w:sz w:val="28"/>
                <w:szCs w:val="28"/>
              </w:rPr>
              <w:t>Комиссией</w:t>
            </w:r>
            <w:r w:rsidRPr="00E54B3A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gramStart"/>
            <w:r w:rsidRPr="00E54B3A">
              <w:rPr>
                <w:rFonts w:ascii="Times New Roman" w:hAnsi="Times New Roman"/>
                <w:sz w:val="28"/>
                <w:szCs w:val="28"/>
              </w:rPr>
              <w:t>контролю за</w:t>
            </w:r>
            <w:proofErr w:type="gramEnd"/>
            <w:r w:rsidRPr="00E54B3A">
              <w:rPr>
                <w:rFonts w:ascii="Times New Roman" w:hAnsi="Times New Roman"/>
                <w:sz w:val="28"/>
                <w:szCs w:val="28"/>
              </w:rPr>
              <w:t xml:space="preserve"> установкой и эксплуатацией рекламных конструкций на территории Селенгинского района Комитета по имуществу, землепользованию и градостроительству Селенгинского района </w:t>
            </w:r>
          </w:p>
          <w:p w:rsidR="00662307" w:rsidRPr="00E54B3A" w:rsidRDefault="00662307" w:rsidP="00546E2C">
            <w:pPr>
              <w:pStyle w:val="af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 составе:</w:t>
            </w:r>
          </w:p>
          <w:p w:rsidR="00E54B3A" w:rsidRPr="00E54B3A" w:rsidRDefault="00E54B3A" w:rsidP="00E54B3A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662307" w:rsidRPr="00E54B3A" w:rsidTr="00662307"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4B3A" w:rsidRDefault="00662307" w:rsidP="00E54B3A">
            <w:pPr>
              <w:pStyle w:val="ae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>(Ф.И.О., должность)</w:t>
            </w:r>
          </w:p>
          <w:p w:rsidR="00E54B3A" w:rsidRPr="00E54B3A" w:rsidRDefault="00E54B3A" w:rsidP="00E54B3A">
            <w:pPr>
              <w:rPr>
                <w:rFonts w:eastAsiaTheme="minorEastAsia"/>
              </w:rPr>
            </w:pPr>
          </w:p>
        </w:tc>
      </w:tr>
      <w:tr w:rsidR="00662307" w:rsidRPr="00E54B3A" w:rsidTr="00662307"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307" w:rsidRPr="00E54B3A" w:rsidRDefault="00E54B3A" w:rsidP="00E54B3A">
            <w:pPr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54B3A">
              <w:rPr>
                <w:rFonts w:ascii="Times New Roman" w:eastAsiaTheme="minorEastAsia" w:hAnsi="Times New Roman"/>
                <w:sz w:val="28"/>
                <w:szCs w:val="28"/>
              </w:rPr>
              <w:t>(Ф.И.О., должность)</w:t>
            </w:r>
          </w:p>
          <w:p w:rsidR="00E54B3A" w:rsidRPr="00E54B3A" w:rsidRDefault="00E54B3A" w:rsidP="003B7B33">
            <w:pPr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</w:p>
          <w:p w:rsidR="00E54B3A" w:rsidRPr="00E54B3A" w:rsidRDefault="00E54B3A" w:rsidP="003B7B33">
            <w:pPr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662307" w:rsidRPr="00E54B3A" w:rsidTr="00662307"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307" w:rsidRPr="00E54B3A" w:rsidRDefault="00662307" w:rsidP="003B7B33">
            <w:pPr>
              <w:pStyle w:val="ae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>(Ф.И.О., должность)</w:t>
            </w:r>
          </w:p>
          <w:p w:rsidR="00E54B3A" w:rsidRPr="00E54B3A" w:rsidRDefault="00E54B3A" w:rsidP="00E54B3A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662307" w:rsidRPr="00E54B3A" w:rsidTr="00662307"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307" w:rsidRPr="00E54B3A" w:rsidRDefault="00E54B3A" w:rsidP="00E54B3A">
            <w:pPr>
              <w:pStyle w:val="ae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>(Ф.И.О., должность)</w:t>
            </w:r>
          </w:p>
          <w:p w:rsidR="00E54B3A" w:rsidRPr="00E54B3A" w:rsidRDefault="00E54B3A" w:rsidP="00E54B3A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662307" w:rsidRPr="00E54B3A" w:rsidTr="00662307"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307" w:rsidRPr="00E54B3A" w:rsidRDefault="00662307" w:rsidP="003B7B33">
            <w:pPr>
              <w:pStyle w:val="ae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>(Ф.И.О., должность)</w:t>
            </w:r>
          </w:p>
          <w:p w:rsidR="00E54B3A" w:rsidRPr="00E54B3A" w:rsidRDefault="00E54B3A" w:rsidP="00E54B3A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662307" w:rsidRPr="00E54B3A" w:rsidTr="00662307"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307" w:rsidRPr="00E54B3A" w:rsidRDefault="00662307" w:rsidP="00E54B3A">
            <w:pPr>
              <w:pStyle w:val="ae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2307" w:rsidRPr="00E54B3A" w:rsidTr="00662307"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307" w:rsidRPr="00E54B3A" w:rsidRDefault="00662307" w:rsidP="009876E0">
            <w:pPr>
              <w:pStyle w:val="af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проведён визуальный осмотр рекламной конструкции, </w:t>
            </w:r>
            <w:r w:rsid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установленной по </w:t>
            </w:r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>адресу:</w:t>
            </w:r>
          </w:p>
        </w:tc>
      </w:tr>
      <w:tr w:rsidR="00662307" w:rsidRPr="00E54B3A" w:rsidTr="00662307">
        <w:tc>
          <w:tcPr>
            <w:tcW w:w="9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307" w:rsidRPr="00E54B3A" w:rsidRDefault="00662307" w:rsidP="009876E0">
            <w:pPr>
              <w:pStyle w:val="ae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2307" w:rsidRPr="00E54B3A" w:rsidTr="00662307"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307" w:rsidRPr="00E54B3A" w:rsidRDefault="00662307" w:rsidP="009876E0">
            <w:pPr>
              <w:pStyle w:val="af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2307" w:rsidRPr="00E54B3A" w:rsidTr="00662307"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4B3A" w:rsidRDefault="00E54B3A" w:rsidP="009876E0">
            <w:pPr>
              <w:pStyle w:val="af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62307" w:rsidRPr="00E54B3A" w:rsidRDefault="00662307" w:rsidP="009876E0">
            <w:pPr>
              <w:pStyle w:val="af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>В ходе осмотра использовались технические средства: лента измерительная</w:t>
            </w:r>
          </w:p>
          <w:p w:rsidR="00662307" w:rsidRPr="00E54B3A" w:rsidRDefault="00AD39E4" w:rsidP="009876E0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margin-left:280.8pt;margin-top:14.6pt;width:123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BGNMgIAAHc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"/>
              </w:pict>
            </w:r>
            <w:r>
              <w:rPr>
                <w:rFonts w:ascii="Times New Roman" w:eastAsiaTheme="minorEastAsia" w:hAnsi="Times New Roman"/>
                <w:noProof/>
                <w:sz w:val="28"/>
                <w:szCs w:val="28"/>
              </w:rPr>
              <w:pict>
                <v:shape id="AutoShape 2" o:spid="_x0000_s1027" type="#_x0000_t32" style="position:absolute;margin-left:31.05pt;margin-top:14.6pt;width:13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/Bc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"/>
              </w:pict>
            </w:r>
            <w:r w:rsidR="00662307" w:rsidRPr="00E54B3A">
              <w:rPr>
                <w:rFonts w:ascii="Times New Roman" w:eastAsiaTheme="minorEastAsia" w:hAnsi="Times New Roman"/>
                <w:sz w:val="28"/>
                <w:szCs w:val="28"/>
              </w:rPr>
              <w:t>(тип:</w:t>
            </w:r>
            <w:proofErr w:type="gramStart"/>
            <w:r w:rsidR="00662307" w:rsidRPr="00E54B3A">
              <w:rPr>
                <w:rFonts w:ascii="Times New Roman" w:eastAsiaTheme="minorEastAsia" w:hAnsi="Times New Roman"/>
                <w:sz w:val="28"/>
                <w:szCs w:val="28"/>
              </w:rPr>
              <w:t xml:space="preserve">                                     ,</w:t>
            </w:r>
            <w:proofErr w:type="gramEnd"/>
            <w:r w:rsidR="00662307" w:rsidRPr="00E54B3A">
              <w:rPr>
                <w:rFonts w:ascii="Times New Roman" w:eastAsiaTheme="minorEastAsia" w:hAnsi="Times New Roman"/>
                <w:sz w:val="28"/>
                <w:szCs w:val="28"/>
              </w:rPr>
              <w:t xml:space="preserve"> заводской номер                                  );</w:t>
            </w:r>
          </w:p>
          <w:p w:rsidR="00662307" w:rsidRPr="00E54B3A" w:rsidRDefault="00662307" w:rsidP="009876E0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54B3A">
              <w:rPr>
                <w:rFonts w:ascii="Times New Roman" w:eastAsiaTheme="minorEastAsia" w:hAnsi="Times New Roman"/>
                <w:sz w:val="28"/>
                <w:szCs w:val="28"/>
              </w:rPr>
              <w:t>средство, поддерживающее режим фотосъёмки:</w:t>
            </w:r>
          </w:p>
        </w:tc>
      </w:tr>
      <w:tr w:rsidR="00662307" w:rsidRPr="00E54B3A" w:rsidTr="00662307"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4B3A" w:rsidRDefault="00E54B3A" w:rsidP="009876E0">
            <w:pPr>
              <w:pStyle w:val="af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62307" w:rsidRPr="00E54B3A" w:rsidRDefault="00662307" w:rsidP="009876E0">
            <w:pPr>
              <w:pStyle w:val="af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>В результате осмотра установлено:</w:t>
            </w:r>
          </w:p>
        </w:tc>
      </w:tr>
      <w:tr w:rsidR="00662307" w:rsidRPr="00E54B3A" w:rsidTr="00662307"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4B3A" w:rsidRDefault="00E54B3A" w:rsidP="009876E0">
            <w:pPr>
              <w:pStyle w:val="af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62307" w:rsidRPr="00E54B3A" w:rsidRDefault="00662307" w:rsidP="009876E0">
            <w:pPr>
              <w:pStyle w:val="af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>1. Владелец рекламной конструкции:</w:t>
            </w:r>
          </w:p>
        </w:tc>
      </w:tr>
      <w:tr w:rsidR="00662307" w:rsidRPr="00E54B3A" w:rsidTr="00662307"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307" w:rsidRPr="00E54B3A" w:rsidRDefault="00662307" w:rsidP="009876E0">
            <w:pPr>
              <w:pStyle w:val="ae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2307" w:rsidRPr="00E54B3A" w:rsidTr="00662307"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4B3A" w:rsidRDefault="00E54B3A" w:rsidP="009876E0">
            <w:pPr>
              <w:pStyle w:val="ae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62307" w:rsidRPr="00E54B3A" w:rsidRDefault="00662307" w:rsidP="009876E0">
            <w:pPr>
              <w:pStyle w:val="ae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2. Маркировка с указанием </w:t>
            </w:r>
            <w:proofErr w:type="spellStart"/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>рекламораспространителя</w:t>
            </w:r>
            <w:proofErr w:type="spellEnd"/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номера его телефона: </w:t>
            </w:r>
            <w:proofErr w:type="gramStart"/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>/не имеется.</w:t>
            </w:r>
          </w:p>
        </w:tc>
      </w:tr>
      <w:tr w:rsidR="00662307" w:rsidRPr="00E54B3A" w:rsidTr="00662307"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307" w:rsidRPr="00E54B3A" w:rsidRDefault="00662307" w:rsidP="009876E0">
            <w:pPr>
              <w:pStyle w:val="ae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2307" w:rsidRPr="00E54B3A" w:rsidTr="00662307"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4B3A" w:rsidRDefault="00E54B3A" w:rsidP="009876E0">
            <w:pPr>
              <w:pStyle w:val="ae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62307" w:rsidRPr="00E54B3A" w:rsidRDefault="00662307" w:rsidP="009876E0">
            <w:pPr>
              <w:pStyle w:val="ae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>3. Разрешение на установку рекламной конструкции – имеется (номер и дата выдачи) не имеется</w:t>
            </w:r>
          </w:p>
        </w:tc>
      </w:tr>
      <w:tr w:rsidR="00662307" w:rsidRPr="00E54B3A" w:rsidTr="00662307"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307" w:rsidRPr="00E54B3A" w:rsidRDefault="00662307" w:rsidP="009876E0">
            <w:pPr>
              <w:pStyle w:val="ae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Размер рекламного поля -                          кв</w:t>
            </w:r>
            <w:proofErr w:type="gramStart"/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>.м</w:t>
            </w:r>
            <w:proofErr w:type="gramEnd"/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(       м </w:t>
            </w:r>
            <w:proofErr w:type="spellStart"/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proofErr w:type="spellEnd"/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м)</w:t>
            </w:r>
          </w:p>
        </w:tc>
      </w:tr>
      <w:tr w:rsidR="00662307" w:rsidRPr="00E54B3A" w:rsidTr="00662307"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307" w:rsidRPr="00E54B3A" w:rsidRDefault="00662307" w:rsidP="009876E0">
            <w:pPr>
              <w:pStyle w:val="ae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>Владелец рекламной конструкции: 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</w:tcPr>
          <w:p w:rsidR="00662307" w:rsidRPr="00E54B3A" w:rsidRDefault="00662307" w:rsidP="009876E0">
            <w:pPr>
              <w:pStyle w:val="ae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2307" w:rsidRPr="00E54B3A" w:rsidTr="00662307"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307" w:rsidRPr="00E54B3A" w:rsidRDefault="00662307" w:rsidP="009876E0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62307" w:rsidRPr="00E54B3A" w:rsidTr="00662307"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4B3A" w:rsidRDefault="00E54B3A" w:rsidP="003B7B33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62307" w:rsidRPr="00E54B3A" w:rsidRDefault="00E54B3A" w:rsidP="003B7B33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  <w:r w:rsidR="00662307" w:rsidRPr="00E54B3A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proofErr w:type="gramStart"/>
            <w:r w:rsidR="00662307" w:rsidRPr="00E54B3A">
              <w:rPr>
                <w:rFonts w:ascii="Times New Roman" w:eastAsiaTheme="minorEastAsia" w:hAnsi="Times New Roman"/>
                <w:sz w:val="28"/>
                <w:szCs w:val="28"/>
              </w:rPr>
              <w:t>Установлена</w:t>
            </w:r>
            <w:proofErr w:type="gramEnd"/>
            <w:r w:rsidR="00662307" w:rsidRPr="00E54B3A">
              <w:rPr>
                <w:rFonts w:ascii="Times New Roman" w:eastAsiaTheme="minorEastAsia" w:hAnsi="Times New Roman"/>
                <w:sz w:val="28"/>
                <w:szCs w:val="28"/>
              </w:rPr>
              <w:t xml:space="preserve"> сбоку от автодороги. Расстояние от рекламной конструкции до </w:t>
            </w:r>
            <w:r w:rsidR="003B7B33" w:rsidRPr="00E54B3A">
              <w:rPr>
                <w:rFonts w:ascii="Times New Roman" w:eastAsiaTheme="minorEastAsia" w:hAnsi="Times New Roman"/>
                <w:sz w:val="28"/>
                <w:szCs w:val="28"/>
              </w:rPr>
              <w:t xml:space="preserve">бровки дороги - </w:t>
            </w:r>
            <w:r w:rsidR="00662307" w:rsidRPr="00E54B3A">
              <w:rPr>
                <w:rFonts w:ascii="Times New Roman" w:eastAsiaTheme="minorEastAsia" w:hAnsi="Times New Roman"/>
                <w:sz w:val="28"/>
                <w:szCs w:val="28"/>
              </w:rPr>
              <w:t>м,</w:t>
            </w:r>
            <w:r w:rsidR="003B7B33" w:rsidRPr="00E54B3A">
              <w:rPr>
                <w:rFonts w:ascii="Times New Roman" w:eastAsiaTheme="minorEastAsia" w:hAnsi="Times New Roman"/>
                <w:sz w:val="28"/>
                <w:szCs w:val="28"/>
              </w:rPr>
              <w:t xml:space="preserve"> до перекрёстка - </w:t>
            </w:r>
            <w:r w:rsidR="00662307" w:rsidRPr="00E54B3A">
              <w:rPr>
                <w:rFonts w:ascii="Times New Roman" w:eastAsiaTheme="minorEastAsia" w:hAnsi="Times New Roman"/>
                <w:sz w:val="28"/>
                <w:szCs w:val="28"/>
              </w:rPr>
              <w:t>м, до ав</w:t>
            </w:r>
            <w:r w:rsidR="003B7B33" w:rsidRPr="00E54B3A">
              <w:rPr>
                <w:rFonts w:ascii="Times New Roman" w:eastAsiaTheme="minorEastAsia" w:hAnsi="Times New Roman"/>
                <w:sz w:val="28"/>
                <w:szCs w:val="28"/>
              </w:rPr>
              <w:t>тобусной остановк</w:t>
            </w:r>
            <w:proofErr w:type="gramStart"/>
            <w:r w:rsidR="003B7B33" w:rsidRPr="00E54B3A">
              <w:rPr>
                <w:rFonts w:ascii="Times New Roman" w:eastAsiaTheme="minorEastAsia" w:hAnsi="Times New Roman"/>
                <w:sz w:val="28"/>
                <w:szCs w:val="28"/>
              </w:rPr>
              <w:t>и-</w:t>
            </w:r>
            <w:proofErr w:type="gramEnd"/>
            <w:r w:rsidR="00662307" w:rsidRPr="00E54B3A">
              <w:rPr>
                <w:rFonts w:ascii="Times New Roman" w:eastAsiaTheme="minorEastAsia" w:hAnsi="Times New Roman"/>
                <w:sz w:val="28"/>
                <w:szCs w:val="28"/>
              </w:rPr>
              <w:t xml:space="preserve"> м, до д</w:t>
            </w:r>
            <w:r w:rsidR="003B7B33" w:rsidRPr="00E54B3A">
              <w:rPr>
                <w:rFonts w:ascii="Times New Roman" w:eastAsiaTheme="minorEastAsia" w:hAnsi="Times New Roman"/>
                <w:sz w:val="28"/>
                <w:szCs w:val="28"/>
              </w:rPr>
              <w:t>орожного знака  -</w:t>
            </w:r>
            <w:r w:rsidR="00662307" w:rsidRPr="00E54B3A">
              <w:rPr>
                <w:rFonts w:ascii="Times New Roman" w:eastAsiaTheme="minorEastAsia" w:hAnsi="Times New Roman"/>
                <w:sz w:val="28"/>
                <w:szCs w:val="28"/>
              </w:rPr>
              <w:t>м.</w:t>
            </w:r>
          </w:p>
        </w:tc>
      </w:tr>
      <w:tr w:rsidR="00662307" w:rsidRPr="00E54B3A" w:rsidTr="00662307"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4B3A" w:rsidRDefault="00E54B3A" w:rsidP="009876E0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62307" w:rsidRPr="00E54B3A" w:rsidRDefault="00E54B3A" w:rsidP="009876E0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  <w:r w:rsidR="00662307" w:rsidRPr="00E54B3A">
              <w:rPr>
                <w:rFonts w:ascii="Times New Roman" w:eastAsiaTheme="minorEastAsia" w:hAnsi="Times New Roman"/>
                <w:sz w:val="28"/>
                <w:szCs w:val="28"/>
              </w:rPr>
              <w:t xml:space="preserve">. Фундаментная подушка </w:t>
            </w:r>
            <w:proofErr w:type="gramStart"/>
            <w:r w:rsidR="00662307" w:rsidRPr="00E54B3A">
              <w:rPr>
                <w:rFonts w:ascii="Times New Roman" w:eastAsiaTheme="minorEastAsia" w:hAnsi="Times New Roman"/>
                <w:sz w:val="28"/>
                <w:szCs w:val="28"/>
              </w:rPr>
              <w:t>заглублена</w:t>
            </w:r>
            <w:proofErr w:type="gramEnd"/>
            <w:r w:rsidR="00662307" w:rsidRPr="00E54B3A">
              <w:rPr>
                <w:rFonts w:ascii="Times New Roman" w:eastAsiaTheme="minorEastAsia" w:hAnsi="Times New Roman"/>
                <w:sz w:val="28"/>
                <w:szCs w:val="28"/>
              </w:rPr>
              <w:t>/не заглублена, высота -         см.</w:t>
            </w:r>
          </w:p>
        </w:tc>
      </w:tr>
      <w:tr w:rsidR="00662307" w:rsidRPr="00E54B3A" w:rsidTr="00662307"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4B3A" w:rsidRDefault="00E54B3A" w:rsidP="009876E0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62307" w:rsidRPr="00E54B3A" w:rsidRDefault="00E54B3A" w:rsidP="009876E0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6</w:t>
            </w:r>
            <w:r w:rsidR="00662307" w:rsidRPr="00E54B3A">
              <w:rPr>
                <w:rFonts w:ascii="Times New Roman" w:eastAsiaTheme="minorEastAsia" w:hAnsi="Times New Roman"/>
                <w:sz w:val="28"/>
                <w:szCs w:val="28"/>
              </w:rPr>
              <w:t xml:space="preserve">. Другие выявленные нарушения ГОСТ </w:t>
            </w:r>
            <w:proofErr w:type="gramStart"/>
            <w:r w:rsidR="00662307" w:rsidRPr="00E54B3A">
              <w:rPr>
                <w:rFonts w:ascii="Times New Roman" w:eastAsiaTheme="minorEastAsia" w:hAnsi="Times New Roman"/>
                <w:sz w:val="28"/>
                <w:szCs w:val="28"/>
              </w:rPr>
              <w:t>Р</w:t>
            </w:r>
            <w:proofErr w:type="gramEnd"/>
            <w:r w:rsidR="00662307" w:rsidRPr="00E54B3A">
              <w:rPr>
                <w:rFonts w:ascii="Times New Roman" w:eastAsiaTheme="minorEastAsia" w:hAnsi="Times New Roman"/>
                <w:sz w:val="28"/>
                <w:szCs w:val="28"/>
              </w:rPr>
      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размещения».</w:t>
            </w:r>
          </w:p>
          <w:p w:rsidR="003B7B33" w:rsidRPr="00E54B3A" w:rsidRDefault="003B7B33" w:rsidP="009876E0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3B7B33" w:rsidRDefault="00662307" w:rsidP="001C7288">
      <w:pPr>
        <w:jc w:val="center"/>
        <w:rPr>
          <w:rFonts w:ascii="Times New Roman" w:hAnsi="Times New Roman"/>
          <w:sz w:val="28"/>
          <w:szCs w:val="28"/>
        </w:rPr>
      </w:pPr>
      <w:r w:rsidRPr="00E54B3A">
        <w:rPr>
          <w:rFonts w:ascii="Times New Roman" w:hAnsi="Times New Roman"/>
          <w:sz w:val="28"/>
          <w:szCs w:val="28"/>
        </w:rPr>
        <w:t>Фото рекламной конструкции</w:t>
      </w:r>
    </w:p>
    <w:p w:rsidR="00E54B3A" w:rsidRDefault="00E54B3A" w:rsidP="001C7288">
      <w:pPr>
        <w:jc w:val="center"/>
        <w:rPr>
          <w:rFonts w:ascii="Times New Roman" w:hAnsi="Times New Roman"/>
          <w:sz w:val="28"/>
          <w:szCs w:val="28"/>
        </w:rPr>
      </w:pPr>
    </w:p>
    <w:p w:rsidR="00E54B3A" w:rsidRDefault="00E54B3A" w:rsidP="001C7288">
      <w:pPr>
        <w:jc w:val="center"/>
        <w:rPr>
          <w:rFonts w:ascii="Times New Roman" w:hAnsi="Times New Roman"/>
          <w:sz w:val="28"/>
          <w:szCs w:val="28"/>
        </w:rPr>
      </w:pPr>
    </w:p>
    <w:p w:rsidR="00E54B3A" w:rsidRPr="00E54B3A" w:rsidRDefault="00E54B3A" w:rsidP="001C7288">
      <w:pPr>
        <w:jc w:val="center"/>
        <w:rPr>
          <w:rFonts w:ascii="Times New Roman" w:hAnsi="Times New Roman"/>
          <w:sz w:val="28"/>
          <w:szCs w:val="28"/>
        </w:rPr>
      </w:pPr>
    </w:p>
    <w:p w:rsidR="00662307" w:rsidRPr="00E54B3A" w:rsidRDefault="00AD39E4" w:rsidP="00546E2C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5" o:spid="_x0000_s1029" type="#_x0000_t32" style="position:absolute;margin-left:3.45pt;margin-top:2.95pt;width:483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fT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"/>
        </w:pict>
      </w:r>
    </w:p>
    <w:p w:rsidR="00662307" w:rsidRPr="00E54B3A" w:rsidRDefault="00662307" w:rsidP="003B7B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4B3A">
        <w:rPr>
          <w:rFonts w:ascii="Times New Roman" w:hAnsi="Times New Roman"/>
          <w:sz w:val="28"/>
          <w:szCs w:val="28"/>
        </w:rPr>
        <w:t>Подписи лиц, присутствовавших при осмотре рекламной конструкции:</w:t>
      </w:r>
    </w:p>
    <w:p w:rsidR="00662307" w:rsidRPr="00E54B3A" w:rsidRDefault="00662307" w:rsidP="003B7B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4B3A">
        <w:rPr>
          <w:rFonts w:ascii="Times New Roman" w:hAnsi="Times New Roman"/>
          <w:sz w:val="28"/>
          <w:szCs w:val="28"/>
        </w:rPr>
        <w:t>1.</w:t>
      </w:r>
    </w:p>
    <w:p w:rsidR="00662307" w:rsidRPr="00E54B3A" w:rsidRDefault="00AD39E4" w:rsidP="003B7B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AutoShape 8" o:spid="_x0000_s1031" type="#_x0000_t32" style="position:absolute;left:0;text-align:left;margin-left:50.7pt;margin-top:-.35pt;width:435.7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ZOMgIAAHcEAAAOAAAAZHJzL2Uyb0RvYy54bWysVE2P2yAQvVfqf0DcE9tZJ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"/>
        </w:pict>
      </w:r>
      <w:r w:rsidR="00662307" w:rsidRPr="00E54B3A">
        <w:rPr>
          <w:rFonts w:ascii="Times New Roman" w:hAnsi="Times New Roman"/>
          <w:sz w:val="28"/>
          <w:szCs w:val="28"/>
        </w:rPr>
        <w:t>(должность, фамилия, имя, отчество, подпись)</w:t>
      </w:r>
    </w:p>
    <w:p w:rsidR="00662307" w:rsidRPr="00E54B3A" w:rsidRDefault="00AD39E4" w:rsidP="003B7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AutoShape 9" o:spid="_x0000_s1032" type="#_x0000_t32" style="position:absolute;margin-left:50.7pt;margin-top:14.3pt;width:435.7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"/>
        </w:pict>
      </w:r>
      <w:r w:rsidR="00662307" w:rsidRPr="00E54B3A">
        <w:rPr>
          <w:rFonts w:ascii="Times New Roman" w:hAnsi="Times New Roman"/>
          <w:sz w:val="28"/>
          <w:szCs w:val="28"/>
        </w:rPr>
        <w:t>2.</w:t>
      </w:r>
    </w:p>
    <w:p w:rsidR="00662307" w:rsidRPr="00E54B3A" w:rsidRDefault="00662307" w:rsidP="003B7B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4B3A">
        <w:rPr>
          <w:rFonts w:ascii="Times New Roman" w:hAnsi="Times New Roman"/>
          <w:sz w:val="28"/>
          <w:szCs w:val="28"/>
        </w:rPr>
        <w:t>(должность, фамилия, имя, отчество, подпись)</w:t>
      </w:r>
    </w:p>
    <w:p w:rsidR="00662307" w:rsidRPr="00E54B3A" w:rsidRDefault="00AD39E4" w:rsidP="003B7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AutoShape 10" o:spid="_x0000_s1033" type="#_x0000_t32" style="position:absolute;margin-left:50.7pt;margin-top:15.1pt;width:435.7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"/>
        </w:pict>
      </w:r>
      <w:r w:rsidR="00662307" w:rsidRPr="00E54B3A">
        <w:rPr>
          <w:rFonts w:ascii="Times New Roman" w:hAnsi="Times New Roman"/>
          <w:sz w:val="28"/>
          <w:szCs w:val="28"/>
        </w:rPr>
        <w:t>3.</w:t>
      </w:r>
    </w:p>
    <w:p w:rsidR="00662307" w:rsidRPr="00E54B3A" w:rsidRDefault="00662307" w:rsidP="003B7B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4B3A">
        <w:rPr>
          <w:rFonts w:ascii="Times New Roman" w:hAnsi="Times New Roman"/>
          <w:sz w:val="28"/>
          <w:szCs w:val="28"/>
        </w:rPr>
        <w:t>(должность, фамилия, имя, отчество, подпись)</w:t>
      </w:r>
    </w:p>
    <w:p w:rsidR="00662307" w:rsidRPr="00E54B3A" w:rsidRDefault="00AD39E4" w:rsidP="003B7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AutoShape 11" o:spid="_x0000_s1034" type="#_x0000_t32" style="position:absolute;margin-left:50.7pt;margin-top:13.65pt;width:435.7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"/>
        </w:pict>
      </w:r>
      <w:r w:rsidR="00662307" w:rsidRPr="00E54B3A">
        <w:rPr>
          <w:rFonts w:ascii="Times New Roman" w:hAnsi="Times New Roman"/>
          <w:sz w:val="28"/>
          <w:szCs w:val="28"/>
        </w:rPr>
        <w:t>4.</w:t>
      </w:r>
    </w:p>
    <w:p w:rsidR="00662307" w:rsidRPr="00E54B3A" w:rsidRDefault="00662307" w:rsidP="003B7B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4B3A">
        <w:rPr>
          <w:rFonts w:ascii="Times New Roman" w:hAnsi="Times New Roman"/>
          <w:sz w:val="28"/>
          <w:szCs w:val="28"/>
        </w:rPr>
        <w:t>(должность, фамилия, имя, отчество, подпись)</w:t>
      </w:r>
    </w:p>
    <w:p w:rsidR="00662307" w:rsidRPr="00E54B3A" w:rsidRDefault="00E54B3A" w:rsidP="003B7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         ___________________________________________________________</w:t>
      </w:r>
    </w:p>
    <w:p w:rsidR="00E54B3A" w:rsidRPr="00E54B3A" w:rsidRDefault="00E54B3A" w:rsidP="00E54B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4B3A">
        <w:rPr>
          <w:rFonts w:ascii="Times New Roman" w:hAnsi="Times New Roman"/>
          <w:sz w:val="28"/>
          <w:szCs w:val="28"/>
        </w:rPr>
        <w:lastRenderedPageBreak/>
        <w:t>(должность, фамилия, имя, отчество, подпись)</w:t>
      </w:r>
    </w:p>
    <w:p w:rsidR="001C7288" w:rsidRDefault="001C7288" w:rsidP="00E54B3A">
      <w:pPr>
        <w:jc w:val="center"/>
        <w:rPr>
          <w:rFonts w:ascii="Times New Roman" w:hAnsi="Times New Roman"/>
          <w:sz w:val="28"/>
          <w:szCs w:val="28"/>
        </w:rPr>
      </w:pPr>
    </w:p>
    <w:p w:rsidR="00E54B3A" w:rsidRDefault="00E54B3A" w:rsidP="00E54B3A">
      <w:pPr>
        <w:jc w:val="center"/>
        <w:rPr>
          <w:rStyle w:val="ac"/>
          <w:rFonts w:ascii="Times New Roman" w:hAnsi="Times New Roman"/>
          <w:bCs/>
          <w:sz w:val="24"/>
          <w:szCs w:val="24"/>
        </w:rPr>
      </w:pPr>
    </w:p>
    <w:p w:rsidR="00662307" w:rsidRPr="00546E2C" w:rsidRDefault="00662307" w:rsidP="00662307">
      <w:pPr>
        <w:jc w:val="right"/>
        <w:rPr>
          <w:rFonts w:ascii="Times New Roman" w:hAnsi="Times New Roman"/>
          <w:b/>
          <w:sz w:val="24"/>
          <w:szCs w:val="24"/>
        </w:rPr>
      </w:pPr>
      <w:r w:rsidRPr="00546E2C">
        <w:rPr>
          <w:rStyle w:val="ac"/>
          <w:rFonts w:ascii="Times New Roman" w:hAnsi="Times New Roman"/>
          <w:b w:val="0"/>
          <w:bCs/>
          <w:color w:val="auto"/>
          <w:sz w:val="24"/>
          <w:szCs w:val="24"/>
        </w:rPr>
        <w:t>Приложение 2</w:t>
      </w:r>
    </w:p>
    <w:p w:rsidR="00662307" w:rsidRPr="00546E2C" w:rsidRDefault="00662307" w:rsidP="00662307">
      <w:pPr>
        <w:jc w:val="right"/>
        <w:rPr>
          <w:rFonts w:ascii="Times New Roman" w:hAnsi="Times New Roman"/>
          <w:sz w:val="24"/>
          <w:szCs w:val="24"/>
        </w:rPr>
      </w:pPr>
      <w:r w:rsidRPr="00546E2C">
        <w:rPr>
          <w:rStyle w:val="ac"/>
          <w:rFonts w:ascii="Times New Roman" w:hAnsi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546E2C">
          <w:rPr>
            <w:rStyle w:val="ad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</w:p>
    <w:p w:rsidR="00662307" w:rsidRPr="00E54B3A" w:rsidRDefault="00662307" w:rsidP="00546E2C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E54B3A">
        <w:rPr>
          <w:rFonts w:ascii="Times New Roman" w:hAnsi="Times New Roman" w:cs="Times New Roman"/>
          <w:color w:val="auto"/>
        </w:rPr>
        <w:t>Предписание № ____</w:t>
      </w:r>
      <w:r w:rsidRPr="00E54B3A">
        <w:rPr>
          <w:rFonts w:ascii="Times New Roman" w:hAnsi="Times New Roman" w:cs="Times New Roman"/>
          <w:color w:val="auto"/>
        </w:rPr>
        <w:br/>
        <w:t xml:space="preserve">о демонтаже рекламной конструкции, установленной и эксплуатируемой без разрешения администрации </w:t>
      </w:r>
      <w:r w:rsidR="00E54B3A" w:rsidRPr="00E54B3A">
        <w:rPr>
          <w:rFonts w:ascii="Times New Roman" w:hAnsi="Times New Roman" w:cs="Times New Roman"/>
          <w:color w:val="auto"/>
        </w:rPr>
        <w:t>МО «Селенгинский район»</w:t>
      </w:r>
    </w:p>
    <w:p w:rsidR="00546E2C" w:rsidRPr="00E54B3A" w:rsidRDefault="00546E2C" w:rsidP="00546E2C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182"/>
        <w:gridCol w:w="3564"/>
      </w:tblGrid>
      <w:tr w:rsidR="00662307" w:rsidRPr="00E54B3A" w:rsidTr="009876E0"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</w:tcPr>
          <w:p w:rsidR="00662307" w:rsidRPr="00E54B3A" w:rsidRDefault="00662307" w:rsidP="00546E2C">
            <w:pPr>
              <w:pStyle w:val="af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>«____»____________20____года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:rsidR="00662307" w:rsidRPr="00E54B3A" w:rsidRDefault="00662307" w:rsidP="00662307">
            <w:pPr>
              <w:pStyle w:val="ae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662307" w:rsidRPr="00E54B3A" w:rsidTr="009876E0"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</w:tcPr>
          <w:p w:rsidR="00662307" w:rsidRPr="00E54B3A" w:rsidRDefault="00662307" w:rsidP="00662307">
            <w:pPr>
              <w:pStyle w:val="ae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:rsidR="00662307" w:rsidRPr="00E54B3A" w:rsidRDefault="00662307" w:rsidP="00662307">
            <w:pPr>
              <w:pStyle w:val="ae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>место составления акта</w:t>
            </w:r>
          </w:p>
        </w:tc>
      </w:tr>
    </w:tbl>
    <w:p w:rsidR="00662307" w:rsidRPr="00E54B3A" w:rsidRDefault="00662307" w:rsidP="00546E2C">
      <w:pPr>
        <w:rPr>
          <w:rFonts w:ascii="Times New Roman" w:hAnsi="Times New Roman"/>
          <w:sz w:val="28"/>
          <w:szCs w:val="28"/>
        </w:rPr>
      </w:pPr>
    </w:p>
    <w:p w:rsidR="00662307" w:rsidRPr="00E54B3A" w:rsidRDefault="00662307" w:rsidP="003B7B33">
      <w:pPr>
        <w:pStyle w:val="af0"/>
        <w:rPr>
          <w:rFonts w:ascii="Times New Roman" w:hAnsi="Times New Roman" w:cs="Times New Roman"/>
          <w:sz w:val="28"/>
          <w:szCs w:val="28"/>
        </w:rPr>
      </w:pPr>
      <w:r w:rsidRPr="00E54B3A">
        <w:rPr>
          <w:rFonts w:ascii="Times New Roman" w:hAnsi="Times New Roman" w:cs="Times New Roman"/>
          <w:sz w:val="28"/>
          <w:szCs w:val="28"/>
        </w:rPr>
        <w:t>Выдано_______________________________</w:t>
      </w:r>
      <w:r w:rsidR="004A5C1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62307" w:rsidRPr="00E54B3A" w:rsidRDefault="00662307" w:rsidP="00662307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E54B3A">
        <w:rPr>
          <w:rFonts w:ascii="Times New Roman" w:hAnsi="Times New Roman" w:cs="Times New Roman"/>
          <w:sz w:val="28"/>
          <w:szCs w:val="28"/>
        </w:rPr>
        <w:t>(наименование юридического лица</w:t>
      </w:r>
      <w:proofErr w:type="gramStart"/>
      <w:r w:rsidRPr="00E54B3A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E54B3A">
        <w:rPr>
          <w:rFonts w:ascii="Times New Roman" w:hAnsi="Times New Roman" w:cs="Times New Roman"/>
          <w:sz w:val="28"/>
          <w:szCs w:val="28"/>
        </w:rPr>
        <w:t xml:space="preserve"> Ф.И.О.) физического лица, адрес)</w:t>
      </w:r>
    </w:p>
    <w:p w:rsidR="00662307" w:rsidRPr="00E54B3A" w:rsidRDefault="00662307" w:rsidP="004A5C1A">
      <w:pPr>
        <w:pStyle w:val="af0"/>
        <w:rPr>
          <w:rFonts w:ascii="Times New Roman" w:hAnsi="Times New Roman" w:cs="Times New Roman"/>
          <w:sz w:val="28"/>
          <w:szCs w:val="28"/>
        </w:rPr>
      </w:pPr>
      <w:r w:rsidRPr="00E54B3A">
        <w:rPr>
          <w:rFonts w:ascii="Times New Roman" w:hAnsi="Times New Roman" w:cs="Times New Roman"/>
          <w:sz w:val="28"/>
          <w:szCs w:val="28"/>
        </w:rPr>
        <w:t>в отношении установленной рекламной конструкции, расположенной по адресу:</w:t>
      </w:r>
      <w:r w:rsidR="004A5C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662307" w:rsidRPr="004A5C1A" w:rsidRDefault="00662307" w:rsidP="004A5C1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E54B3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4A5C1A">
        <w:rPr>
          <w:rFonts w:ascii="Times New Roman" w:hAnsi="Times New Roman" w:cs="Times New Roman"/>
          <w:sz w:val="28"/>
          <w:szCs w:val="28"/>
        </w:rPr>
        <w:t>____</w:t>
      </w:r>
    </w:p>
    <w:p w:rsidR="00662307" w:rsidRPr="00E54B3A" w:rsidRDefault="00662307" w:rsidP="003B7B3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54B3A">
        <w:rPr>
          <w:rFonts w:ascii="Times New Roman" w:hAnsi="Times New Roman"/>
          <w:sz w:val="28"/>
          <w:szCs w:val="28"/>
        </w:rPr>
        <w:t xml:space="preserve">Вами в нарушение </w:t>
      </w:r>
      <w:hyperlink r:id="rId6" w:history="1">
        <w:r w:rsidRPr="00E54B3A">
          <w:rPr>
            <w:rStyle w:val="ad"/>
            <w:rFonts w:ascii="Times New Roman" w:hAnsi="Times New Roman"/>
            <w:b w:val="0"/>
            <w:color w:val="auto"/>
            <w:sz w:val="28"/>
            <w:szCs w:val="28"/>
          </w:rPr>
          <w:t>части 9 статьи 19</w:t>
        </w:r>
      </w:hyperlink>
      <w:r w:rsidRPr="00E54B3A">
        <w:rPr>
          <w:rFonts w:ascii="Times New Roman" w:hAnsi="Times New Roman"/>
          <w:b/>
          <w:sz w:val="28"/>
          <w:szCs w:val="28"/>
        </w:rPr>
        <w:t xml:space="preserve"> </w:t>
      </w:r>
      <w:r w:rsidRPr="00E54B3A">
        <w:rPr>
          <w:rFonts w:ascii="Times New Roman" w:hAnsi="Times New Roman"/>
          <w:sz w:val="28"/>
          <w:szCs w:val="28"/>
        </w:rPr>
        <w:t>Федерального закона от 13 марта 2006 года № 38-ФЗ «О рекламе» самовольно без разрешения администрации МО «Селенгинский район» установлена рекламная конструкция.</w:t>
      </w:r>
    </w:p>
    <w:p w:rsidR="00662307" w:rsidRPr="00E54B3A" w:rsidRDefault="00662307" w:rsidP="003B7B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54B3A">
        <w:rPr>
          <w:rFonts w:ascii="Times New Roman" w:hAnsi="Times New Roman"/>
          <w:sz w:val="28"/>
          <w:szCs w:val="28"/>
        </w:rPr>
        <w:t xml:space="preserve">На основании вышеизложенного в соответствии с </w:t>
      </w:r>
      <w:hyperlink r:id="rId7" w:history="1">
        <w:r w:rsidRPr="00E54B3A">
          <w:rPr>
            <w:rStyle w:val="ad"/>
            <w:rFonts w:ascii="Times New Roman" w:hAnsi="Times New Roman"/>
            <w:b w:val="0"/>
            <w:color w:val="auto"/>
            <w:sz w:val="28"/>
            <w:szCs w:val="28"/>
          </w:rPr>
          <w:t>частью 10 статьи 19</w:t>
        </w:r>
      </w:hyperlink>
      <w:r w:rsidRPr="00E54B3A">
        <w:rPr>
          <w:rFonts w:ascii="Times New Roman" w:hAnsi="Times New Roman"/>
          <w:sz w:val="28"/>
          <w:szCs w:val="28"/>
        </w:rPr>
        <w:t xml:space="preserve"> Федерального закона «О рекламе», Комиссия  по </w:t>
      </w:r>
      <w:proofErr w:type="gramStart"/>
      <w:r w:rsidRPr="00E54B3A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E54B3A">
        <w:rPr>
          <w:rFonts w:ascii="Times New Roman" w:hAnsi="Times New Roman"/>
          <w:sz w:val="28"/>
          <w:szCs w:val="28"/>
        </w:rPr>
        <w:t xml:space="preserve"> установкой и эксплуатацией рекламных конструкций на территории Селенгинского района Комитета по имуществу, землепользованию и градостроительству Селенгинского района </w:t>
      </w:r>
    </w:p>
    <w:p w:rsidR="00546E2C" w:rsidRPr="00E54B3A" w:rsidRDefault="00546E2C" w:rsidP="00546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2307" w:rsidRPr="00E54B3A" w:rsidRDefault="00662307" w:rsidP="00AF28CA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E54B3A">
        <w:rPr>
          <w:rFonts w:ascii="Times New Roman" w:hAnsi="Times New Roman"/>
          <w:sz w:val="28"/>
          <w:szCs w:val="28"/>
        </w:rPr>
        <w:t>Предписывает:</w:t>
      </w:r>
    </w:p>
    <w:p w:rsidR="00662307" w:rsidRPr="00E54B3A" w:rsidRDefault="00662307" w:rsidP="004A5C1A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E54B3A">
        <w:rPr>
          <w:rFonts w:ascii="Times New Roman" w:hAnsi="Times New Roman"/>
          <w:sz w:val="28"/>
          <w:szCs w:val="28"/>
        </w:rPr>
        <w:t xml:space="preserve">1. В тридцатидневный срок со дня получения настоящего предписания прекратить нарушение </w:t>
      </w:r>
      <w:hyperlink r:id="rId8" w:history="1">
        <w:r w:rsidRPr="004A5C1A">
          <w:rPr>
            <w:rStyle w:val="ad"/>
            <w:rFonts w:ascii="Times New Roman" w:hAnsi="Times New Roman"/>
            <w:b w:val="0"/>
            <w:color w:val="auto"/>
            <w:sz w:val="28"/>
            <w:szCs w:val="28"/>
          </w:rPr>
          <w:t>зако</w:t>
        </w:r>
        <w:r w:rsidRPr="00E54B3A">
          <w:rPr>
            <w:rStyle w:val="ad"/>
            <w:rFonts w:ascii="Times New Roman" w:hAnsi="Times New Roman"/>
            <w:b w:val="0"/>
            <w:color w:val="auto"/>
            <w:sz w:val="28"/>
            <w:szCs w:val="28"/>
          </w:rPr>
          <w:t>нодательства</w:t>
        </w:r>
      </w:hyperlink>
      <w:r w:rsidRPr="00E54B3A">
        <w:rPr>
          <w:rFonts w:ascii="Times New Roman" w:hAnsi="Times New Roman"/>
          <w:sz w:val="28"/>
          <w:szCs w:val="28"/>
        </w:rPr>
        <w:t xml:space="preserve"> Российской Федерации о рекламе, а именно: </w:t>
      </w:r>
      <w:r w:rsidRPr="00E54B3A">
        <w:rPr>
          <w:rStyle w:val="blk"/>
          <w:rFonts w:ascii="Times New Roman" w:hAnsi="Times New Roman"/>
          <w:sz w:val="28"/>
          <w:szCs w:val="28"/>
        </w:rPr>
        <w:t xml:space="preserve">удалить информацию, размещенную на такой рекламной конструкции, в течение трех дней и </w:t>
      </w:r>
      <w:r w:rsidRPr="00E54B3A">
        <w:rPr>
          <w:rFonts w:ascii="Times New Roman" w:hAnsi="Times New Roman"/>
          <w:sz w:val="28"/>
          <w:szCs w:val="28"/>
        </w:rPr>
        <w:t>демонтировать вышеуказанную рекламную конструкцию.</w:t>
      </w:r>
    </w:p>
    <w:p w:rsidR="00662307" w:rsidRPr="00E54B3A" w:rsidRDefault="00662307" w:rsidP="004A5C1A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E54B3A">
        <w:rPr>
          <w:rFonts w:ascii="Times New Roman" w:hAnsi="Times New Roman"/>
          <w:sz w:val="28"/>
          <w:szCs w:val="28"/>
        </w:rPr>
        <w:t xml:space="preserve">2. Представить в Комитет по имуществу, землепользованию и градостроительству Селенгинского района, </w:t>
      </w:r>
      <w:proofErr w:type="gramStart"/>
      <w:r w:rsidRPr="00E54B3A">
        <w:rPr>
          <w:rFonts w:ascii="Times New Roman" w:hAnsi="Times New Roman"/>
          <w:sz w:val="28"/>
          <w:szCs w:val="28"/>
        </w:rPr>
        <w:t>расположенную</w:t>
      </w:r>
      <w:proofErr w:type="gramEnd"/>
      <w:r w:rsidRPr="00E54B3A">
        <w:rPr>
          <w:rFonts w:ascii="Times New Roman" w:hAnsi="Times New Roman"/>
          <w:sz w:val="28"/>
          <w:szCs w:val="28"/>
        </w:rPr>
        <w:t xml:space="preserve"> по адресу: РБ, Селенгинский район, г. Гусиноозерск, ул. Пушкина,12, 671160, письменное сообщение об исполнении пункта 1 настоящего предписания в срок </w:t>
      </w:r>
      <w:proofErr w:type="spellStart"/>
      <w:proofErr w:type="gramStart"/>
      <w:r w:rsidRPr="00E54B3A">
        <w:rPr>
          <w:rFonts w:ascii="Times New Roman" w:hAnsi="Times New Roman"/>
          <w:sz w:val="28"/>
          <w:szCs w:val="28"/>
        </w:rPr>
        <w:t>до</w:t>
      </w:r>
      <w:proofErr w:type="gramEnd"/>
      <w:r w:rsidRPr="00E54B3A">
        <w:rPr>
          <w:rFonts w:ascii="Times New Roman" w:hAnsi="Times New Roman"/>
          <w:sz w:val="28"/>
          <w:szCs w:val="28"/>
        </w:rPr>
        <w:t>_____________________</w:t>
      </w:r>
      <w:proofErr w:type="spellEnd"/>
      <w:r w:rsidRPr="00E54B3A">
        <w:rPr>
          <w:rFonts w:ascii="Times New Roman" w:hAnsi="Times New Roman"/>
          <w:sz w:val="28"/>
          <w:szCs w:val="28"/>
        </w:rPr>
        <w:t>.</w:t>
      </w:r>
    </w:p>
    <w:p w:rsidR="004A5C1A" w:rsidRDefault="00662307" w:rsidP="004A5C1A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E54B3A">
        <w:rPr>
          <w:rFonts w:ascii="Times New Roman" w:hAnsi="Times New Roman"/>
          <w:sz w:val="28"/>
          <w:szCs w:val="28"/>
        </w:rPr>
        <w:t xml:space="preserve">3. В случае невыполнения в установленный срок настоящего предписания </w:t>
      </w:r>
      <w:r w:rsidR="004A5C1A">
        <w:rPr>
          <w:rFonts w:ascii="Times New Roman" w:hAnsi="Times New Roman"/>
          <w:sz w:val="28"/>
          <w:szCs w:val="28"/>
        </w:rPr>
        <w:t xml:space="preserve">Комитет по имуществу, землепользованию и градостроительству </w:t>
      </w:r>
      <w:proofErr w:type="spellStart"/>
      <w:r w:rsidR="004A5C1A">
        <w:rPr>
          <w:rFonts w:ascii="Times New Roman" w:hAnsi="Times New Roman"/>
          <w:sz w:val="28"/>
          <w:szCs w:val="28"/>
        </w:rPr>
        <w:t>Селенгинскеого</w:t>
      </w:r>
      <w:proofErr w:type="spellEnd"/>
      <w:r w:rsidR="004A5C1A">
        <w:rPr>
          <w:rFonts w:ascii="Times New Roman" w:hAnsi="Times New Roman"/>
          <w:sz w:val="28"/>
          <w:szCs w:val="28"/>
        </w:rPr>
        <w:t xml:space="preserve"> района,  </w:t>
      </w:r>
      <w:r w:rsidRPr="00E54B3A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E54B3A">
          <w:rPr>
            <w:rStyle w:val="ad"/>
            <w:rFonts w:ascii="Times New Roman" w:hAnsi="Times New Roman"/>
            <w:b w:val="0"/>
            <w:color w:val="auto"/>
            <w:sz w:val="28"/>
            <w:szCs w:val="28"/>
          </w:rPr>
          <w:t>частью 21.3 статьи 19</w:t>
        </w:r>
      </w:hyperlink>
      <w:r w:rsidRPr="00E54B3A">
        <w:rPr>
          <w:rFonts w:ascii="Times New Roman" w:hAnsi="Times New Roman"/>
          <w:sz w:val="28"/>
          <w:szCs w:val="28"/>
        </w:rPr>
        <w:t xml:space="preserve"> Федерального закона от 13 марта 2006 года № 38 «О рекламе» вправе произвести демонтаж, </w:t>
      </w:r>
      <w:r w:rsidRPr="00E54B3A">
        <w:rPr>
          <w:rFonts w:ascii="Times New Roman" w:hAnsi="Times New Roman"/>
          <w:sz w:val="28"/>
          <w:szCs w:val="28"/>
        </w:rPr>
        <w:lastRenderedPageBreak/>
        <w:t xml:space="preserve">хранение или в необходимых случаях уничтожение рекламной конструкции за счет средств местного бюджета. </w:t>
      </w:r>
    </w:p>
    <w:p w:rsidR="00662307" w:rsidRPr="00E54B3A" w:rsidRDefault="00662307" w:rsidP="004A5C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B3A">
        <w:rPr>
          <w:rFonts w:ascii="Times New Roman" w:hAnsi="Times New Roman"/>
          <w:sz w:val="28"/>
          <w:szCs w:val="28"/>
        </w:rPr>
        <w:t>Вы как владелец рекламной конструкции обязаны возместить необходимые расходы, понесенные в связи с демонтажем, хранением или в необходимых случаях уничтожением рекламной конструкции.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20"/>
        <w:gridCol w:w="1680"/>
        <w:gridCol w:w="2800"/>
      </w:tblGrid>
      <w:tr w:rsidR="00662307" w:rsidRPr="00E54B3A" w:rsidTr="009876E0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3B7B33" w:rsidRPr="00E54B3A" w:rsidRDefault="003B7B33" w:rsidP="003B7B33">
            <w:pPr>
              <w:pStyle w:val="af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B7B33" w:rsidRPr="00E54B3A" w:rsidRDefault="003B7B33" w:rsidP="003B7B33">
            <w:pPr>
              <w:pStyle w:val="af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62307" w:rsidRPr="00E54B3A" w:rsidRDefault="00662307" w:rsidP="003B7B33">
            <w:pPr>
              <w:pStyle w:val="af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62307" w:rsidRPr="00E54B3A" w:rsidRDefault="00662307" w:rsidP="003B7B33">
            <w:pPr>
              <w:pStyle w:val="ae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62307" w:rsidRPr="00E54B3A" w:rsidRDefault="00662307" w:rsidP="003B7B33">
            <w:pPr>
              <w:pStyle w:val="ae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62307" w:rsidRPr="00E54B3A" w:rsidRDefault="00662307" w:rsidP="003B7B33">
            <w:pPr>
              <w:pStyle w:val="ae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62307" w:rsidRPr="00E54B3A" w:rsidRDefault="00662307" w:rsidP="003B7B33">
            <w:pPr>
              <w:pStyle w:val="ae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62307" w:rsidRPr="00E54B3A" w:rsidRDefault="00662307" w:rsidP="003B7B33">
            <w:pPr>
              <w:pStyle w:val="ae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62307" w:rsidRPr="00E54B3A" w:rsidRDefault="00662307" w:rsidP="003B7B33">
            <w:pPr>
              <w:pStyle w:val="ae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</w:t>
            </w:r>
          </w:p>
        </w:tc>
      </w:tr>
      <w:tr w:rsidR="00662307" w:rsidRPr="00E54B3A" w:rsidTr="009876E0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662307" w:rsidRPr="00E54B3A" w:rsidRDefault="00662307" w:rsidP="003B7B33">
            <w:pPr>
              <w:pStyle w:val="ae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62307" w:rsidRPr="00E54B3A" w:rsidRDefault="00662307" w:rsidP="003B7B33">
            <w:pPr>
              <w:pStyle w:val="ae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62307" w:rsidRPr="00E54B3A" w:rsidRDefault="00662307" w:rsidP="003B7B33">
            <w:pPr>
              <w:pStyle w:val="ae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662307" w:rsidRPr="00E54B3A" w:rsidRDefault="00662307" w:rsidP="003B7B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2307" w:rsidRPr="00E54B3A" w:rsidRDefault="00662307" w:rsidP="003B7B33">
      <w:pPr>
        <w:pStyle w:val="af0"/>
        <w:rPr>
          <w:rFonts w:ascii="Times New Roman" w:hAnsi="Times New Roman" w:cs="Times New Roman"/>
          <w:sz w:val="28"/>
          <w:szCs w:val="28"/>
        </w:rPr>
      </w:pPr>
      <w:r w:rsidRPr="00E54B3A">
        <w:rPr>
          <w:rFonts w:ascii="Times New Roman" w:hAnsi="Times New Roman" w:cs="Times New Roman"/>
          <w:sz w:val="28"/>
          <w:szCs w:val="28"/>
        </w:rPr>
        <w:t>Экземпляр предписания получил:</w:t>
      </w:r>
    </w:p>
    <w:p w:rsidR="00662307" w:rsidRPr="00E54B3A" w:rsidRDefault="00662307" w:rsidP="003B7B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2240"/>
        <w:gridCol w:w="3500"/>
      </w:tblGrid>
      <w:tr w:rsidR="00662307" w:rsidRPr="00E54B3A" w:rsidTr="009876E0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662307" w:rsidRPr="00E54B3A" w:rsidRDefault="00662307" w:rsidP="003B7B33">
            <w:pPr>
              <w:pStyle w:val="ae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>«___» ___________20____ года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662307" w:rsidRPr="00E54B3A" w:rsidRDefault="00662307" w:rsidP="003B7B33">
            <w:pPr>
              <w:pStyle w:val="ae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662307" w:rsidRPr="00E54B3A" w:rsidRDefault="00662307" w:rsidP="003B7B33">
            <w:pPr>
              <w:pStyle w:val="ae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662307" w:rsidRPr="00E54B3A" w:rsidTr="009876E0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662307" w:rsidRPr="00E54B3A" w:rsidRDefault="00662307" w:rsidP="003B7B33">
            <w:pPr>
              <w:pStyle w:val="ae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662307" w:rsidRPr="00E54B3A" w:rsidRDefault="00662307" w:rsidP="003B7B33">
            <w:pPr>
              <w:pStyle w:val="ae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662307" w:rsidRPr="00E54B3A" w:rsidRDefault="00662307" w:rsidP="003B7B33">
            <w:pPr>
              <w:pStyle w:val="ae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54B3A">
              <w:rPr>
                <w:rFonts w:ascii="Times New Roman" w:eastAsiaTheme="minorEastAsia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662307" w:rsidRPr="00E54B3A" w:rsidRDefault="00662307" w:rsidP="003B7B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2307" w:rsidRPr="00E54B3A" w:rsidRDefault="00662307" w:rsidP="003B7B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2307" w:rsidRPr="00E54B3A" w:rsidRDefault="00662307" w:rsidP="003B7B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5CF" w:rsidRPr="00E54B3A" w:rsidRDefault="009B15CF" w:rsidP="003B7B33">
      <w:pPr>
        <w:tabs>
          <w:tab w:val="left" w:pos="5910"/>
        </w:tabs>
        <w:spacing w:after="0" w:line="240" w:lineRule="auto"/>
        <w:contextualSpacing/>
        <w:rPr>
          <w:sz w:val="28"/>
          <w:szCs w:val="28"/>
        </w:rPr>
      </w:pPr>
    </w:p>
    <w:sectPr w:rsidR="009B15CF" w:rsidRPr="00E54B3A" w:rsidSect="003B7B33">
      <w:pgSz w:w="11906" w:h="16838"/>
      <w:pgMar w:top="568" w:right="794" w:bottom="79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16AFD"/>
    <w:multiLevelType w:val="hybridMultilevel"/>
    <w:tmpl w:val="DC0C4A4A"/>
    <w:lvl w:ilvl="0" w:tplc="18CCC4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346"/>
    <w:rsid w:val="00000801"/>
    <w:rsid w:val="000016F8"/>
    <w:rsid w:val="000167D0"/>
    <w:rsid w:val="00035642"/>
    <w:rsid w:val="0003733F"/>
    <w:rsid w:val="00050C3F"/>
    <w:rsid w:val="000542AA"/>
    <w:rsid w:val="00057974"/>
    <w:rsid w:val="000B385A"/>
    <w:rsid w:val="000B47B2"/>
    <w:rsid w:val="000C2E3E"/>
    <w:rsid w:val="000E1F60"/>
    <w:rsid w:val="000F1A1C"/>
    <w:rsid w:val="00105A74"/>
    <w:rsid w:val="00171314"/>
    <w:rsid w:val="00176500"/>
    <w:rsid w:val="001835E8"/>
    <w:rsid w:val="001B5FA6"/>
    <w:rsid w:val="001C1864"/>
    <w:rsid w:val="001C7288"/>
    <w:rsid w:val="001D43FE"/>
    <w:rsid w:val="001D7569"/>
    <w:rsid w:val="001F4B38"/>
    <w:rsid w:val="00206945"/>
    <w:rsid w:val="00216EC3"/>
    <w:rsid w:val="002337FC"/>
    <w:rsid w:val="002360F5"/>
    <w:rsid w:val="00236EEB"/>
    <w:rsid w:val="0025663A"/>
    <w:rsid w:val="0026786A"/>
    <w:rsid w:val="002707BE"/>
    <w:rsid w:val="002A3346"/>
    <w:rsid w:val="002D2A46"/>
    <w:rsid w:val="002D739A"/>
    <w:rsid w:val="00324262"/>
    <w:rsid w:val="00335CE3"/>
    <w:rsid w:val="00341851"/>
    <w:rsid w:val="00395674"/>
    <w:rsid w:val="003B66EA"/>
    <w:rsid w:val="003B7B33"/>
    <w:rsid w:val="003C0E92"/>
    <w:rsid w:val="003E0117"/>
    <w:rsid w:val="003F3A36"/>
    <w:rsid w:val="00401791"/>
    <w:rsid w:val="00425798"/>
    <w:rsid w:val="00430564"/>
    <w:rsid w:val="004A342F"/>
    <w:rsid w:val="004A5C1A"/>
    <w:rsid w:val="004A795D"/>
    <w:rsid w:val="004B3D5E"/>
    <w:rsid w:val="004D613C"/>
    <w:rsid w:val="004E0FAD"/>
    <w:rsid w:val="00516540"/>
    <w:rsid w:val="00517BAA"/>
    <w:rsid w:val="005365BF"/>
    <w:rsid w:val="00546E2C"/>
    <w:rsid w:val="00573BA3"/>
    <w:rsid w:val="005A5CCC"/>
    <w:rsid w:val="005D394E"/>
    <w:rsid w:val="005E6880"/>
    <w:rsid w:val="006171C6"/>
    <w:rsid w:val="006238DF"/>
    <w:rsid w:val="00636F33"/>
    <w:rsid w:val="00645898"/>
    <w:rsid w:val="00662307"/>
    <w:rsid w:val="00677BD3"/>
    <w:rsid w:val="00686AF5"/>
    <w:rsid w:val="006A67E9"/>
    <w:rsid w:val="006A7421"/>
    <w:rsid w:val="006C2A3C"/>
    <w:rsid w:val="006D0019"/>
    <w:rsid w:val="00716A3C"/>
    <w:rsid w:val="007355F3"/>
    <w:rsid w:val="007508B4"/>
    <w:rsid w:val="00766A79"/>
    <w:rsid w:val="00774FA2"/>
    <w:rsid w:val="007754DE"/>
    <w:rsid w:val="00785C9D"/>
    <w:rsid w:val="007B7B37"/>
    <w:rsid w:val="007F2F22"/>
    <w:rsid w:val="008321F6"/>
    <w:rsid w:val="00863806"/>
    <w:rsid w:val="008675C6"/>
    <w:rsid w:val="00881C13"/>
    <w:rsid w:val="008A0CFF"/>
    <w:rsid w:val="008A13E3"/>
    <w:rsid w:val="008B6855"/>
    <w:rsid w:val="00900778"/>
    <w:rsid w:val="00955326"/>
    <w:rsid w:val="009726BF"/>
    <w:rsid w:val="00972DDE"/>
    <w:rsid w:val="00974710"/>
    <w:rsid w:val="009856AA"/>
    <w:rsid w:val="009B15CF"/>
    <w:rsid w:val="00A40BB7"/>
    <w:rsid w:val="00A60816"/>
    <w:rsid w:val="00A71387"/>
    <w:rsid w:val="00A76C49"/>
    <w:rsid w:val="00AD39E4"/>
    <w:rsid w:val="00AF28CA"/>
    <w:rsid w:val="00AF7FF5"/>
    <w:rsid w:val="00B404B0"/>
    <w:rsid w:val="00B476A3"/>
    <w:rsid w:val="00BA6F2F"/>
    <w:rsid w:val="00BC072F"/>
    <w:rsid w:val="00BE6164"/>
    <w:rsid w:val="00BF7CD1"/>
    <w:rsid w:val="00C00019"/>
    <w:rsid w:val="00C316DF"/>
    <w:rsid w:val="00C72C7B"/>
    <w:rsid w:val="00C76A83"/>
    <w:rsid w:val="00C908BE"/>
    <w:rsid w:val="00CB17B5"/>
    <w:rsid w:val="00CB4CBB"/>
    <w:rsid w:val="00CD130A"/>
    <w:rsid w:val="00CD3967"/>
    <w:rsid w:val="00CE068B"/>
    <w:rsid w:val="00CE0BE8"/>
    <w:rsid w:val="00CE2C8A"/>
    <w:rsid w:val="00D3419F"/>
    <w:rsid w:val="00D419A5"/>
    <w:rsid w:val="00D861B6"/>
    <w:rsid w:val="00D97BCC"/>
    <w:rsid w:val="00DA5E6A"/>
    <w:rsid w:val="00DC24C7"/>
    <w:rsid w:val="00DD36A4"/>
    <w:rsid w:val="00E11A62"/>
    <w:rsid w:val="00E20CF1"/>
    <w:rsid w:val="00E3479B"/>
    <w:rsid w:val="00E43BDD"/>
    <w:rsid w:val="00E54B3A"/>
    <w:rsid w:val="00E56B38"/>
    <w:rsid w:val="00E6672B"/>
    <w:rsid w:val="00E7107C"/>
    <w:rsid w:val="00E81B51"/>
    <w:rsid w:val="00E87C69"/>
    <w:rsid w:val="00EA326E"/>
    <w:rsid w:val="00EC14A0"/>
    <w:rsid w:val="00EE5EAD"/>
    <w:rsid w:val="00F16D61"/>
    <w:rsid w:val="00F26882"/>
    <w:rsid w:val="00F31B16"/>
    <w:rsid w:val="00F35585"/>
    <w:rsid w:val="00FA2A7E"/>
    <w:rsid w:val="00FB5CB3"/>
    <w:rsid w:val="00FB6E39"/>
    <w:rsid w:val="00FD4DF3"/>
    <w:rsid w:val="00FE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8" type="connector" idref="#AutoShape 8"/>
        <o:r id="V:Rule9" type="connector" idref="#AutoShape 9"/>
        <o:r id="V:Rule10" type="connector" idref="#AutoShape 5"/>
        <o:r id="V:Rule11" type="connector" idref="#AutoShape 3"/>
        <o:r id="V:Rule12" type="connector" idref="#AutoShape 2"/>
        <o:r id="V:Rule13" type="connector" idref="#AutoShape 10"/>
        <o:r id="V:Rule14" type="connector" idref="#AutoShape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4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623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A3346"/>
    <w:pPr>
      <w:keepNext/>
      <w:spacing w:after="0" w:line="240" w:lineRule="auto"/>
      <w:jc w:val="center"/>
      <w:outlineLvl w:val="1"/>
    </w:pPr>
    <w:rPr>
      <w:rFonts w:ascii="Times New Roman" w:hAnsi="Times New Roman"/>
      <w:b/>
      <w:noProof/>
      <w:sz w:val="28"/>
      <w:szCs w:val="20"/>
    </w:rPr>
  </w:style>
  <w:style w:type="paragraph" w:styleId="3">
    <w:name w:val="heading 3"/>
    <w:basedOn w:val="a"/>
    <w:next w:val="a"/>
    <w:link w:val="30"/>
    <w:qFormat/>
    <w:rsid w:val="002A3346"/>
    <w:pPr>
      <w:keepNext/>
      <w:spacing w:after="0" w:line="240" w:lineRule="auto"/>
      <w:jc w:val="center"/>
      <w:outlineLvl w:val="2"/>
    </w:pPr>
    <w:rPr>
      <w:rFonts w:ascii="Times New Roman" w:hAnsi="Times New Roman"/>
      <w:b/>
      <w:noProof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3346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A3346"/>
    <w:rPr>
      <w:rFonts w:ascii="Times New Roman" w:eastAsia="Times New Roman" w:hAnsi="Times New Roman" w:cs="Times New Roman"/>
      <w:b/>
      <w:noProof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2A3346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A33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ection1">
    <w:name w:val="section1"/>
    <w:basedOn w:val="a"/>
    <w:rsid w:val="002A3346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79B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5D394E"/>
    <w:rPr>
      <w:rFonts w:eastAsia="Times New Roman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5D394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5D394E"/>
    <w:rPr>
      <w:rFonts w:ascii="Times New Roman" w:eastAsia="Times New Roman" w:hAnsi="Times New Roman"/>
      <w:sz w:val="24"/>
      <w:szCs w:val="24"/>
    </w:rPr>
  </w:style>
  <w:style w:type="paragraph" w:styleId="aa">
    <w:name w:val="Body Text"/>
    <w:basedOn w:val="a"/>
    <w:link w:val="ab"/>
    <w:rsid w:val="00CE2C8A"/>
    <w:pPr>
      <w:widowControl w:val="0"/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b">
    <w:name w:val="Основной текст Знак"/>
    <w:basedOn w:val="a0"/>
    <w:link w:val="aa"/>
    <w:rsid w:val="00CE2C8A"/>
    <w:rPr>
      <w:rFonts w:ascii="Times New Roman" w:eastAsia="Times New Roman" w:hAnsi="Times New Roman"/>
      <w:sz w:val="22"/>
    </w:rPr>
  </w:style>
  <w:style w:type="paragraph" w:customStyle="1" w:styleId="11">
    <w:name w:val="Обычный1"/>
    <w:rsid w:val="00CE2C8A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9B15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B15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662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Цветовое выделение"/>
    <w:uiPriority w:val="99"/>
    <w:rsid w:val="00662307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662307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6623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6623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66230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rsid w:val="0066230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5525.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5525.19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5525.1909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64225F410A07A88973A0226C818EC2316552AACA33015AFBF9B313070KF72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5525.190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12694</CharactersWithSpaces>
  <SharedDoc>false</SharedDoc>
  <HLinks>
    <vt:vector size="48" baseType="variant"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consultantplus://offline/ref=9EEA0F94D400003E73B0C1A22DEC6B427C1DB13B80CE16656D99D143C8395B3CCF6D4F4DTBj4H</vt:lpwstr>
      </vt:variant>
      <vt:variant>
        <vt:lpwstr/>
      </vt:variant>
      <vt:variant>
        <vt:i4>6619195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consultantplus://offline/ref=9EEA0F94D400003E73B0C1A22DEC6B427C1DB13B80CE16656D99D143C8395B3CCF6D4F4BTBj3H</vt:lpwstr>
      </vt:variant>
      <vt:variant>
        <vt:lpwstr/>
      </vt:variant>
      <vt:variant>
        <vt:i4>6619239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consultantplus://offline/ref=9EEA0F94D400003E73B0C1A22DEC6B427C1DB13B80CE16656D99D143C8395B3CCF6D4E49TBj7H</vt:lpwstr>
      </vt:variant>
      <vt:variant>
        <vt:lpwstr/>
      </vt:variant>
      <vt:variant>
        <vt:i4>6619186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consultantplus://offline/ref=9EEA0F94D400003E73B0C1A22DEC6B427C1DB13B80CE16656D99D143C8395B3CCF6D4F49TBjAH</vt:lpwstr>
      </vt:variant>
      <vt:variant>
        <vt:lpwstr/>
      </vt:variant>
      <vt:variant>
        <vt:i4>6553697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consultantplus://offline/ref=9EEA0F94D400003E73B0C1A83AEC6B42751BBF69DC914D383A90DB14T8jFH</vt:lpwstr>
      </vt:variant>
      <vt:variant>
        <vt:lpwstr/>
      </vt:variant>
      <vt:variant>
        <vt:i4>262225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consultantplus://offline/ref=9EEA0F94D400003E73B0DDA83DEC6B427C16B365D49F103232C9D71688T7j9H</vt:lpwstr>
      </vt:variant>
      <vt:variant>
        <vt:lpwstr/>
      </vt:variant>
      <vt:variant>
        <vt:i4>262146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consultantplus://offline/ref=9EEA0F94D400003E73B0DDA83DEC6B427C1AB36DDE9B103232C9D71688T7j9H</vt:lpwstr>
      </vt:variant>
      <vt:variant>
        <vt:lpwstr/>
      </vt:variant>
      <vt:variant>
        <vt:i4>3801188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consultantplus://offline/ref=9EEA0F94D400003E73B0DDA83DEC6B427F1EBA6FDD9C103232C9D71688795D698C29404ATBj4H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Shelkovnikova</dc:creator>
  <cp:lastModifiedBy>User</cp:lastModifiedBy>
  <cp:revision>2</cp:revision>
  <cp:lastPrinted>2018-02-01T07:30:00Z</cp:lastPrinted>
  <dcterms:created xsi:type="dcterms:W3CDTF">2018-10-03T05:51:00Z</dcterms:created>
  <dcterms:modified xsi:type="dcterms:W3CDTF">2018-10-03T05:51:00Z</dcterms:modified>
</cp:coreProperties>
</file>