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1180"/>
        <w:gridCol w:w="4141"/>
      </w:tblGrid>
      <w:tr w:rsidR="008D5C5E" w:rsidRPr="00047AB1" w:rsidTr="008D5C5E">
        <w:tc>
          <w:tcPr>
            <w:tcW w:w="4034" w:type="dxa"/>
          </w:tcPr>
          <w:p w:rsidR="008D5C5E" w:rsidRPr="00942E3C" w:rsidRDefault="00D97C79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0"/>
              </w:rPr>
              <w:br/>
            </w: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«Селенгинский район»</w:t>
            </w: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Республики Бурятия</w:t>
            </w:r>
          </w:p>
        </w:tc>
        <w:tc>
          <w:tcPr>
            <w:tcW w:w="1180" w:type="dxa"/>
          </w:tcPr>
          <w:p w:rsidR="008D5C5E" w:rsidRPr="00942E3C" w:rsidRDefault="008D5C5E" w:rsidP="008637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E3C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6708FC" wp14:editId="57D07E57">
                  <wp:extent cx="593139" cy="655320"/>
                  <wp:effectExtent l="19050" t="0" r="0" b="0"/>
                  <wp:docPr id="1" name="Рисунок 6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87" cy="70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mn-MN"/>
              </w:rPr>
            </w:pP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  <w:lang w:val="mn-MN"/>
              </w:rPr>
              <w:t>Буряад Уласай</w:t>
            </w: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mn-MN"/>
              </w:rPr>
            </w:pP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«Сэлэнгын</w:t>
            </w: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  <w:lang w:val="mn-MN"/>
              </w:rPr>
              <w:t xml:space="preserve"> аймаг</w:t>
            </w: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»</w:t>
            </w: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  <w:lang w:val="mn-MN"/>
              </w:rPr>
              <w:t xml:space="preserve"> гэһэн</w:t>
            </w:r>
          </w:p>
          <w:p w:rsidR="008D5C5E" w:rsidRPr="00942E3C" w:rsidRDefault="008D5C5E" w:rsidP="0086378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2E3C">
              <w:rPr>
                <w:rFonts w:ascii="Times New Roman" w:eastAsia="Calibri" w:hAnsi="Times New Roman" w:cs="Times New Roman"/>
                <w:b/>
                <w:sz w:val="26"/>
                <w:szCs w:val="26"/>
                <w:lang w:val="mn-MN"/>
              </w:rPr>
              <w:t>нютагай засагай байгууламжын Захиргаан</w:t>
            </w:r>
          </w:p>
        </w:tc>
      </w:tr>
    </w:tbl>
    <w:p w:rsidR="008D5C5E" w:rsidRPr="00047AB1" w:rsidRDefault="008D5C5E" w:rsidP="00435E7C">
      <w:pPr>
        <w:pBdr>
          <w:top w:val="single" w:sz="12" w:space="0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C5E" w:rsidRPr="00942E3C" w:rsidRDefault="008D5C5E" w:rsidP="00435E7C">
      <w:pPr>
        <w:pBdr>
          <w:top w:val="single" w:sz="12" w:space="0" w:color="auto"/>
        </w:pBdr>
        <w:spacing w:after="36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42E3C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8D5C5E" w:rsidRPr="00E83035" w:rsidRDefault="008D5C5E" w:rsidP="008D5C5E">
      <w:pPr>
        <w:autoSpaceDE w:val="0"/>
        <w:autoSpaceDN w:val="0"/>
        <w:adjustRightInd w:val="0"/>
        <w:spacing w:after="36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3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№ _____</w:t>
      </w:r>
    </w:p>
    <w:p w:rsidR="00D97C79" w:rsidRDefault="008D5C5E" w:rsidP="008D5C5E">
      <w:pPr>
        <w:autoSpaceDE w:val="0"/>
        <w:autoSpaceDN w:val="0"/>
        <w:adjustRightInd w:val="0"/>
        <w:spacing w:after="360" w:line="240" w:lineRule="auto"/>
        <w:ind w:left="-567" w:right="-141"/>
        <w:jc w:val="center"/>
      </w:pPr>
      <w:r w:rsidRPr="00E830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Гусиноозерск</w:t>
      </w:r>
    </w:p>
    <w:p w:rsidR="00CB64CE" w:rsidRDefault="00CB64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правил использования водных объектов для рекреационных целей на территории муниципального образования «Селенгинский район» Республики Бурятия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219" w:rsidRPr="006C5B1D" w:rsidRDefault="00D97C79" w:rsidP="00F94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E">
        <w:rPr>
          <w:rFonts w:ascii="Times New Roman" w:hAnsi="Times New Roman" w:cs="Times New Roman"/>
          <w:sz w:val="26"/>
          <w:szCs w:val="26"/>
        </w:rPr>
        <w:t>В соответствии с</w:t>
      </w:r>
      <w:r w:rsidR="001F6A48">
        <w:rPr>
          <w:rFonts w:ascii="Times New Roman" w:hAnsi="Times New Roman" w:cs="Times New Roman"/>
          <w:sz w:val="26"/>
          <w:szCs w:val="26"/>
        </w:rPr>
        <w:t xml:space="preserve"> Водным Кодексом Российской Федерации от 03.06.2006 № 74-ФЗ, </w:t>
      </w:r>
      <w:r w:rsidRPr="00CB64CE">
        <w:rPr>
          <w:rFonts w:ascii="Times New Roman" w:hAnsi="Times New Roman" w:cs="Times New Roman"/>
          <w:sz w:val="26"/>
          <w:szCs w:val="26"/>
        </w:rPr>
        <w:t xml:space="preserve"> Земельным </w:t>
      </w:r>
      <w:hyperlink r:id="rId5">
        <w:r w:rsidRPr="00CB64C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B64CE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1F6A48">
        <w:rPr>
          <w:rFonts w:ascii="Times New Roman" w:hAnsi="Times New Roman" w:cs="Times New Roman"/>
          <w:sz w:val="26"/>
          <w:szCs w:val="26"/>
        </w:rPr>
        <w:t xml:space="preserve"> от 25.10.2001 №136-ФЗ</w:t>
      </w:r>
      <w:r w:rsidRPr="00CB64CE">
        <w:rPr>
          <w:rFonts w:ascii="Times New Roman" w:hAnsi="Times New Roman" w:cs="Times New Roman"/>
          <w:sz w:val="26"/>
          <w:szCs w:val="26"/>
        </w:rPr>
        <w:t xml:space="preserve">, </w:t>
      </w:r>
      <w:hyperlink r:id="rId6">
        <w:r w:rsidRPr="00CB64CE">
          <w:rPr>
            <w:rFonts w:ascii="Times New Roman" w:hAnsi="Times New Roman" w:cs="Times New Roman"/>
            <w:sz w:val="26"/>
            <w:szCs w:val="26"/>
          </w:rPr>
          <w:t>п. 28 ч. 1 ст. 15</w:t>
        </w:r>
      </w:hyperlink>
      <w:r w:rsidRPr="00CB64CE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</w:t>
      </w:r>
      <w:r w:rsidR="00F910A1">
        <w:rPr>
          <w:rFonts w:ascii="Times New Roman" w:hAnsi="Times New Roman" w:cs="Times New Roman"/>
          <w:sz w:val="26"/>
          <w:szCs w:val="26"/>
        </w:rPr>
        <w:t>№</w:t>
      </w:r>
      <w:r w:rsidRPr="00CB64CE">
        <w:rPr>
          <w:rFonts w:ascii="Times New Roman" w:hAnsi="Times New Roman" w:cs="Times New Roman"/>
          <w:sz w:val="26"/>
          <w:szCs w:val="26"/>
        </w:rPr>
        <w:t xml:space="preserve"> 131-ФЗ </w:t>
      </w:r>
      <w:r w:rsidR="00F94219">
        <w:rPr>
          <w:rFonts w:ascii="Times New Roman" w:hAnsi="Times New Roman" w:cs="Times New Roman"/>
          <w:sz w:val="26"/>
          <w:szCs w:val="26"/>
        </w:rPr>
        <w:t>«</w:t>
      </w:r>
      <w:r w:rsidRPr="00CB64C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94219">
        <w:rPr>
          <w:rFonts w:ascii="Times New Roman" w:hAnsi="Times New Roman" w:cs="Times New Roman"/>
          <w:sz w:val="26"/>
          <w:szCs w:val="26"/>
        </w:rPr>
        <w:t>»,</w:t>
      </w:r>
      <w:r w:rsidRPr="00CB64CE">
        <w:rPr>
          <w:rFonts w:ascii="Times New Roman" w:hAnsi="Times New Roman" w:cs="Times New Roman"/>
          <w:sz w:val="26"/>
          <w:szCs w:val="26"/>
        </w:rPr>
        <w:t xml:space="preserve"> </w:t>
      </w:r>
      <w:r w:rsidR="00F94219" w:rsidRPr="00AB0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муниципального образования </w:t>
      </w:r>
      <w:r w:rsidR="00F94219" w:rsidRPr="006C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«Селенгинский район» Республики Бурятия    </w:t>
      </w:r>
      <w:r w:rsidR="00F94219" w:rsidRPr="006C5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F910A1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1. </w:t>
      </w:r>
      <w:r w:rsidRPr="00F910A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3">
        <w:r w:rsidRPr="00F910A1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 использования водных объектов для рекреационных целей на территории </w:t>
      </w:r>
      <w:r w:rsidR="00570E90" w:rsidRPr="00F910A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«Селенгинский район» </w:t>
      </w:r>
      <w:r w:rsidRPr="00F910A1"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="008D5C5E" w:rsidRPr="00F910A1">
        <w:rPr>
          <w:rFonts w:ascii="Times New Roman" w:hAnsi="Times New Roman" w:cs="Times New Roman"/>
          <w:sz w:val="26"/>
          <w:szCs w:val="26"/>
        </w:rPr>
        <w:t>Бурятия</w:t>
      </w:r>
      <w:r w:rsidRPr="00F910A1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8D5C5E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2. </w:t>
      </w:r>
      <w:r w:rsidR="007815CC">
        <w:rPr>
          <w:rFonts w:ascii="Times New Roman" w:hAnsi="Times New Roman" w:cs="Times New Roman"/>
          <w:sz w:val="26"/>
          <w:szCs w:val="26"/>
        </w:rPr>
        <w:t>Н</w:t>
      </w:r>
      <w:r w:rsidR="007815CC" w:rsidRPr="00CB64CE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7815CC">
        <w:rPr>
          <w:rFonts w:ascii="Times New Roman" w:hAnsi="Times New Roman" w:cs="Times New Roman"/>
          <w:sz w:val="26"/>
          <w:szCs w:val="26"/>
        </w:rPr>
        <w:t xml:space="preserve">вступает в силу со дня его </w:t>
      </w:r>
      <w:r w:rsidR="007815CC" w:rsidRPr="006C5B1D">
        <w:rPr>
          <w:rFonts w:ascii="Times New Roman" w:hAnsi="Times New Roman" w:cs="Times New Roman"/>
          <w:sz w:val="28"/>
          <w:szCs w:val="28"/>
        </w:rPr>
        <w:t>опубликования в районной газете «Селенга»</w:t>
      </w:r>
      <w:r w:rsidR="007815CC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7815CC">
        <w:rPr>
          <w:rFonts w:ascii="Times New Roman" w:hAnsi="Times New Roman" w:cs="Times New Roman"/>
          <w:sz w:val="26"/>
          <w:szCs w:val="26"/>
        </w:rPr>
        <w:t>на</w:t>
      </w:r>
      <w:r w:rsidRPr="00CB64CE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70E90" w:rsidRPr="00CB64CE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«Селенгинский район»</w:t>
      </w:r>
      <w:r w:rsidRPr="00CB64C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по веб-адресу: </w:t>
      </w:r>
      <w:r w:rsidR="00F94219" w:rsidRPr="00F94219">
        <w:rPr>
          <w:rFonts w:ascii="Times New Roman" w:hAnsi="Times New Roman" w:cs="Times New Roman"/>
          <w:sz w:val="26"/>
          <w:szCs w:val="26"/>
        </w:rPr>
        <w:t>https://selenginskij-r81.gosweb.gosuslugi.ru/</w:t>
      </w:r>
      <w:r w:rsidRPr="00CB64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руководителя</w:t>
      </w:r>
      <w:r w:rsidR="008D5C5E" w:rsidRPr="00CB64C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F4DC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8D5C5E" w:rsidRPr="00CB64CE">
        <w:rPr>
          <w:rFonts w:ascii="Times New Roman" w:hAnsi="Times New Roman" w:cs="Times New Roman"/>
          <w:sz w:val="26"/>
          <w:szCs w:val="26"/>
        </w:rPr>
        <w:t xml:space="preserve"> «Селенгинский район» по инфраструктуре, промышленности и ЖКХ</w:t>
      </w:r>
      <w:r w:rsidR="00F94219">
        <w:rPr>
          <w:rFonts w:ascii="Times New Roman" w:hAnsi="Times New Roman" w:cs="Times New Roman"/>
          <w:sz w:val="26"/>
          <w:szCs w:val="26"/>
        </w:rPr>
        <w:t xml:space="preserve"> – председателя Комитета по инфраструктуре</w:t>
      </w:r>
      <w:r w:rsidR="008D5C5E" w:rsidRPr="00CB64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5C5E" w:rsidRPr="00CB64CE">
        <w:rPr>
          <w:rFonts w:ascii="Times New Roman" w:hAnsi="Times New Roman" w:cs="Times New Roman"/>
          <w:sz w:val="26"/>
          <w:szCs w:val="26"/>
        </w:rPr>
        <w:t>Дамбаева</w:t>
      </w:r>
      <w:proofErr w:type="spellEnd"/>
      <w:r w:rsidR="008D5C5E" w:rsidRPr="00CB64CE"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9AA" w:rsidRPr="00CB64CE" w:rsidRDefault="00B94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0E90" w:rsidRPr="00CB64CE" w:rsidRDefault="008D5C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Глава М</w:t>
      </w:r>
      <w:r w:rsidR="00570E90" w:rsidRPr="00CB64CE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</w:p>
    <w:p w:rsidR="00D97C79" w:rsidRDefault="00570E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«Селенгинский </w:t>
      </w:r>
      <w:proofErr w:type="gramStart"/>
      <w:r w:rsidRPr="00CB64CE">
        <w:rPr>
          <w:rFonts w:ascii="Times New Roman" w:hAnsi="Times New Roman" w:cs="Times New Roman"/>
          <w:sz w:val="26"/>
          <w:szCs w:val="26"/>
        </w:rPr>
        <w:t xml:space="preserve">район»   </w:t>
      </w:r>
      <w:proofErr w:type="gramEnd"/>
      <w:r w:rsidRPr="00CB64C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949AA" w:rsidRPr="00CB64C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B64CE">
        <w:rPr>
          <w:rFonts w:ascii="Times New Roman" w:hAnsi="Times New Roman" w:cs="Times New Roman"/>
          <w:sz w:val="26"/>
          <w:szCs w:val="26"/>
        </w:rPr>
        <w:t xml:space="preserve">                                                С.Д. Гармаев</w:t>
      </w:r>
      <w:r w:rsidR="008D5C5E" w:rsidRPr="00CB64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10A1" w:rsidRDefault="00F910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10A1" w:rsidRPr="00F910A1" w:rsidRDefault="00F910A1">
      <w:pPr>
        <w:pStyle w:val="ConsPlusNormal"/>
        <w:jc w:val="both"/>
        <w:rPr>
          <w:rFonts w:ascii="Times New Roman" w:hAnsi="Times New Roman" w:cs="Times New Roman"/>
        </w:rPr>
      </w:pPr>
      <w:r w:rsidRPr="00F910A1">
        <w:rPr>
          <w:rFonts w:ascii="Times New Roman" w:hAnsi="Times New Roman" w:cs="Times New Roman"/>
        </w:rPr>
        <w:t>Исп. Калашникова Т.Г.</w:t>
      </w:r>
    </w:p>
    <w:p w:rsidR="00F910A1" w:rsidRPr="00F910A1" w:rsidRDefault="00F910A1">
      <w:pPr>
        <w:pStyle w:val="ConsPlusNormal"/>
        <w:jc w:val="both"/>
        <w:rPr>
          <w:rFonts w:ascii="Times New Roman" w:hAnsi="Times New Roman" w:cs="Times New Roman"/>
        </w:rPr>
      </w:pPr>
      <w:r w:rsidRPr="00F910A1">
        <w:rPr>
          <w:rFonts w:ascii="Times New Roman" w:hAnsi="Times New Roman" w:cs="Times New Roman"/>
        </w:rPr>
        <w:t>83014541702</w:t>
      </w:r>
    </w:p>
    <w:p w:rsidR="00D97C79" w:rsidRPr="00CB64CE" w:rsidRDefault="00D97C7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97C79" w:rsidRPr="00CB64CE" w:rsidRDefault="00D97C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D97C79" w:rsidRPr="00CB64CE" w:rsidRDefault="00D97C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от </w:t>
      </w:r>
      <w:r w:rsidR="00570E90" w:rsidRPr="00CB64CE">
        <w:rPr>
          <w:rFonts w:ascii="Times New Roman" w:hAnsi="Times New Roman" w:cs="Times New Roman"/>
          <w:sz w:val="26"/>
          <w:szCs w:val="26"/>
        </w:rPr>
        <w:t>_________</w:t>
      </w:r>
      <w:r w:rsidRPr="00CB64CE">
        <w:rPr>
          <w:rFonts w:ascii="Times New Roman" w:hAnsi="Times New Roman" w:cs="Times New Roman"/>
          <w:sz w:val="26"/>
          <w:szCs w:val="26"/>
        </w:rPr>
        <w:t xml:space="preserve"> 202</w:t>
      </w:r>
      <w:r w:rsidR="00570E90" w:rsidRPr="00CB64CE">
        <w:rPr>
          <w:rFonts w:ascii="Times New Roman" w:hAnsi="Times New Roman" w:cs="Times New Roman"/>
          <w:sz w:val="26"/>
          <w:szCs w:val="26"/>
        </w:rPr>
        <w:t>5</w:t>
      </w:r>
      <w:r w:rsidRPr="00CB64CE">
        <w:rPr>
          <w:rFonts w:ascii="Times New Roman" w:hAnsi="Times New Roman" w:cs="Times New Roman"/>
          <w:sz w:val="26"/>
          <w:szCs w:val="26"/>
        </w:rPr>
        <w:t xml:space="preserve"> </w:t>
      </w:r>
      <w:r w:rsidR="00F910A1">
        <w:rPr>
          <w:rFonts w:ascii="Times New Roman" w:hAnsi="Times New Roman" w:cs="Times New Roman"/>
          <w:sz w:val="26"/>
          <w:szCs w:val="26"/>
        </w:rPr>
        <w:t>№</w:t>
      </w:r>
      <w:r w:rsidRPr="00CB64CE">
        <w:rPr>
          <w:rFonts w:ascii="Times New Roman" w:hAnsi="Times New Roman" w:cs="Times New Roman"/>
          <w:sz w:val="26"/>
          <w:szCs w:val="26"/>
        </w:rPr>
        <w:t xml:space="preserve"> </w:t>
      </w:r>
      <w:r w:rsidR="00570E90" w:rsidRPr="00CB64CE">
        <w:rPr>
          <w:rFonts w:ascii="Times New Roman" w:hAnsi="Times New Roman" w:cs="Times New Roman"/>
          <w:sz w:val="26"/>
          <w:szCs w:val="26"/>
        </w:rPr>
        <w:t>_____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3"/>
      <w:bookmarkEnd w:id="1"/>
      <w:r w:rsidRPr="00CB64CE">
        <w:rPr>
          <w:rFonts w:ascii="Times New Roman" w:hAnsi="Times New Roman" w:cs="Times New Roman"/>
          <w:sz w:val="26"/>
          <w:szCs w:val="26"/>
        </w:rPr>
        <w:t>ПРАВИЛА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ИСПОЛЬЗОВАНИЯ ВОДНЫХ ОБЪЕКТОВ ДЛЯ РЕКРЕАЦИОННЫХ ЦЕЛЕЙ</w:t>
      </w:r>
      <w:r w:rsidR="00F910A1">
        <w:rPr>
          <w:rFonts w:ascii="Times New Roman" w:hAnsi="Times New Roman" w:cs="Times New Roman"/>
          <w:sz w:val="26"/>
          <w:szCs w:val="26"/>
        </w:rPr>
        <w:t xml:space="preserve"> </w:t>
      </w:r>
      <w:r w:rsidRPr="00CB64C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70E90" w:rsidRPr="00CB64C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«СЕЛЕНГИНСКИЙ РАЙОН» </w:t>
      </w:r>
      <w:r w:rsidRPr="00CB64CE">
        <w:rPr>
          <w:rFonts w:ascii="Times New Roman" w:hAnsi="Times New Roman" w:cs="Times New Roman"/>
          <w:sz w:val="26"/>
          <w:szCs w:val="26"/>
        </w:rPr>
        <w:t>РЕСПУБЛИКИ</w:t>
      </w:r>
      <w:r w:rsidR="00570E90" w:rsidRPr="00CB64CE">
        <w:rPr>
          <w:rFonts w:ascii="Times New Roman" w:hAnsi="Times New Roman" w:cs="Times New Roman"/>
          <w:sz w:val="26"/>
          <w:szCs w:val="26"/>
        </w:rPr>
        <w:t xml:space="preserve"> БУРЯТИЯ</w:t>
      </w:r>
      <w:r w:rsidRPr="00CB64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1.1.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Водным </w:t>
      </w:r>
      <w:hyperlink r:id="rId7">
        <w:r w:rsidRPr="00F910A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 </w:t>
      </w:r>
      <w:r w:rsidRPr="00CB64CE">
        <w:rPr>
          <w:rFonts w:ascii="Times New Roman" w:hAnsi="Times New Roman" w:cs="Times New Roman"/>
          <w:sz w:val="26"/>
          <w:szCs w:val="26"/>
        </w:rPr>
        <w:t xml:space="preserve">Российской Федерации от 3 июня 2006 года </w:t>
      </w:r>
      <w:r w:rsidR="00122208">
        <w:rPr>
          <w:rFonts w:ascii="Times New Roman" w:hAnsi="Times New Roman" w:cs="Times New Roman"/>
          <w:sz w:val="26"/>
          <w:szCs w:val="26"/>
        </w:rPr>
        <w:t>№</w:t>
      </w:r>
      <w:r w:rsidRPr="00CB64CE">
        <w:rPr>
          <w:rFonts w:ascii="Times New Roman" w:hAnsi="Times New Roman" w:cs="Times New Roman"/>
          <w:sz w:val="26"/>
          <w:szCs w:val="26"/>
        </w:rPr>
        <w:t xml:space="preserve"> 74-ФЗ (ред. от 25.12.2023), иными федеральными законами.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1.2. В Правилах используются следующие основные понятия: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акватория - водное пространство в пределах естественных, искусственных или условных границ;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последствий: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водный объект - природный или искусственный водоем, водоток либо ин</w:t>
      </w:r>
      <w:r w:rsidR="005F70F1">
        <w:rPr>
          <w:rFonts w:ascii="Times New Roman" w:hAnsi="Times New Roman" w:cs="Times New Roman"/>
          <w:sz w:val="26"/>
          <w:szCs w:val="26"/>
        </w:rPr>
        <w:t>о</w:t>
      </w:r>
      <w:r w:rsidRPr="00CB64CE">
        <w:rPr>
          <w:rFonts w:ascii="Times New Roman" w:hAnsi="Times New Roman" w:cs="Times New Roman"/>
          <w:sz w:val="26"/>
          <w:szCs w:val="26"/>
        </w:rPr>
        <w:t>й объект, постоянное или временное сосредоточение вод в котором имеет характерные формы и признаки водного режима;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водный режим - изменение во времени уровней, расхода и объема воды в водном объекте;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водный фонд - совокупность водных объектов в пределах территории Российской Федерации;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</w:t>
      </w:r>
      <w:r w:rsidRPr="00CB64CE">
        <w:rPr>
          <w:rFonts w:ascii="Times New Roman" w:hAnsi="Times New Roman" w:cs="Times New Roman"/>
          <w:sz w:val="26"/>
          <w:szCs w:val="26"/>
        </w:rPr>
        <w:lastRenderedPageBreak/>
        <w:t>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дренажные воды - воды, отвод которых осуществляется дренажными сооружениями для сброса в водные объекты;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негативное воздействие вод - затопление, подтопление или разрушение берегов водных объектов;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2. Требования к определению водных объектов или их частей,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предназначенных для использования в рекреационных целях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2.1. Водные объекты или их части, предназначенные для использования в рекреационных целях, определяются в соответствии с действующим законодательством.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В местах, отведенных для купания и выше их по течению до 500 м, запрещается стирка белья и купание животных.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В местах, отведенных для купания, не должно быть выхода грунтовых вод, </w:t>
      </w:r>
      <w:r w:rsidRPr="00CB64CE">
        <w:rPr>
          <w:rFonts w:ascii="Times New Roman" w:hAnsi="Times New Roman" w:cs="Times New Roman"/>
          <w:sz w:val="26"/>
          <w:szCs w:val="26"/>
        </w:rPr>
        <w:lastRenderedPageBreak/>
        <w:t>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Пляж должен отвечать установленным санитарным требованиям.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Продажа спиртных напитков в местах массового отдыха у воды категорически запрещается.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2.5. Запрещается: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Купаться в местах, где выставлены шиты (аншлаги) с предупрежденными и запрещающими надписями;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Купаться в необорудованных, незнакомых местах;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Заплывать за буйки, обозначающие границы плавания;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Подплывать к моторным, парусным судам, весельным лодкам и другим плавсредствам;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Прыгать в воду с катеров, лодок, причалов, а также сооружений, не приспособленных для этих целей;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Загрязнять и засорять водоемы;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Распивать спиртные напитки, купаться в состоянии алкогольного опьянения;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Приводить с собой собак и других животных;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Оставлять на берегу, в гардеробах и раздевальнях бумагу, стекло и другой мусор;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lastRenderedPageBreak/>
        <w:t xml:space="preserve">- Играть с мячом и в спортивные игры в не отведенных для этих целей местах, а также допускать в воде шалости, связанные </w:t>
      </w:r>
      <w:r w:rsidR="00F910A1">
        <w:rPr>
          <w:rFonts w:ascii="Times New Roman" w:hAnsi="Times New Roman" w:cs="Times New Roman"/>
          <w:sz w:val="26"/>
          <w:szCs w:val="26"/>
        </w:rPr>
        <w:t>с</w:t>
      </w:r>
      <w:r w:rsidRPr="00CB64CE">
        <w:rPr>
          <w:rFonts w:ascii="Times New Roman" w:hAnsi="Times New Roman" w:cs="Times New Roman"/>
          <w:sz w:val="26"/>
          <w:szCs w:val="26"/>
        </w:rPr>
        <w:t xml:space="preserve"> нырянием и захватом купающихся;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Подавать крики ложной тревоги;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Плавать на досках, бревнах, лежаках, автомобильных камерах, надувных матрацах;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Обучение плаванию должно проводиться в специально отведенных местах;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- Каждый гражданин обязан оказать посильную помощь терпящему бедствие на воде.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Должна систематически проводиться разъяснительная работа по предупреждению несчастных случаев на воде с использованием радиотрансляционных установок, стендов, фотовитрин с профилактическим материалом.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3. Требования к определению зон отдыха и других территорий,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включая пляжи, связанных с использованием водных объектов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или их частей для рекреационных целей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3.1. К местам (зонам) массового отдыха населения следует относи</w:t>
      </w:r>
      <w:r w:rsidR="00F910A1">
        <w:rPr>
          <w:rFonts w:ascii="Times New Roman" w:hAnsi="Times New Roman" w:cs="Times New Roman"/>
          <w:sz w:val="26"/>
          <w:szCs w:val="26"/>
        </w:rPr>
        <w:t>т</w:t>
      </w:r>
      <w:r w:rsidRPr="00CB64CE">
        <w:rPr>
          <w:rFonts w:ascii="Times New Roman" w:hAnsi="Times New Roman" w:cs="Times New Roman"/>
          <w:sz w:val="26"/>
          <w:szCs w:val="26"/>
        </w:rPr>
        <w:t xml:space="preserve">ь территории, выделенные в генпланах </w:t>
      </w:r>
      <w:r w:rsidR="005D7CEF" w:rsidRPr="00CB64CE">
        <w:rPr>
          <w:rFonts w:ascii="Times New Roman" w:hAnsi="Times New Roman" w:cs="Times New Roman"/>
          <w:sz w:val="26"/>
          <w:szCs w:val="26"/>
        </w:rPr>
        <w:t>поселений,</w:t>
      </w:r>
      <w:r w:rsidRPr="00CB64CE">
        <w:rPr>
          <w:rFonts w:ascii="Times New Roman" w:hAnsi="Times New Roman" w:cs="Times New Roman"/>
          <w:sz w:val="26"/>
          <w:szCs w:val="26"/>
        </w:rPr>
        <w:t xml:space="preserve"> схемах </w:t>
      </w:r>
      <w:r w:rsidR="002F6DF2" w:rsidRPr="00CB64CE">
        <w:rPr>
          <w:rFonts w:ascii="Times New Roman" w:hAnsi="Times New Roman" w:cs="Times New Roman"/>
          <w:sz w:val="26"/>
          <w:szCs w:val="26"/>
        </w:rPr>
        <w:t>территориального</w:t>
      </w:r>
      <w:r w:rsidRPr="00CB64CE">
        <w:rPr>
          <w:rFonts w:ascii="Times New Roman" w:hAnsi="Times New Roman" w:cs="Times New Roman"/>
          <w:sz w:val="26"/>
          <w:szCs w:val="26"/>
        </w:rPr>
        <w:t xml:space="preserve"> планиров</w:t>
      </w:r>
      <w:r w:rsidR="002F6DF2" w:rsidRPr="00CB64CE">
        <w:rPr>
          <w:rFonts w:ascii="Times New Roman" w:hAnsi="Times New Roman" w:cs="Times New Roman"/>
          <w:sz w:val="26"/>
          <w:szCs w:val="26"/>
        </w:rPr>
        <w:t>ания,</w:t>
      </w:r>
      <w:r w:rsidRPr="00CB64CE">
        <w:rPr>
          <w:rFonts w:ascii="Times New Roman" w:hAnsi="Times New Roman" w:cs="Times New Roman"/>
          <w:sz w:val="26"/>
          <w:szCs w:val="26"/>
        </w:rPr>
        <w:t xml:space="preserve"> </w:t>
      </w:r>
      <w:r w:rsidR="00F910A1">
        <w:rPr>
          <w:rFonts w:ascii="Times New Roman" w:hAnsi="Times New Roman" w:cs="Times New Roman"/>
          <w:sz w:val="26"/>
          <w:szCs w:val="26"/>
        </w:rPr>
        <w:t xml:space="preserve">в </w:t>
      </w:r>
      <w:r w:rsidRPr="00CB64CE">
        <w:rPr>
          <w:rFonts w:ascii="Times New Roman" w:hAnsi="Times New Roman" w:cs="Times New Roman"/>
          <w:sz w:val="26"/>
          <w:szCs w:val="26"/>
        </w:rPr>
        <w:t xml:space="preserve">решениях органов местного самоуправления для организации </w:t>
      </w:r>
      <w:r w:rsidR="002F6DF2" w:rsidRPr="00CB64CE">
        <w:rPr>
          <w:rFonts w:ascii="Times New Roman" w:hAnsi="Times New Roman" w:cs="Times New Roman"/>
          <w:sz w:val="26"/>
          <w:szCs w:val="26"/>
        </w:rPr>
        <w:t>рекреационных</w:t>
      </w:r>
      <w:r w:rsidRPr="00CB64CE">
        <w:rPr>
          <w:rFonts w:ascii="Times New Roman" w:hAnsi="Times New Roman" w:cs="Times New Roman"/>
          <w:sz w:val="26"/>
          <w:szCs w:val="26"/>
        </w:rPr>
        <w:t xml:space="preserve">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3.2. Местом (зоной) массового отдыха (далее - место отдыха) является общественное пространство, участок озелененной территории.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3.3. Решение о создании новых мест отдыха принимается городским и сельскими поселениями </w:t>
      </w:r>
      <w:r w:rsidR="00AD6C47" w:rsidRPr="00CB64CE">
        <w:rPr>
          <w:rFonts w:ascii="Times New Roman" w:hAnsi="Times New Roman" w:cs="Times New Roman"/>
          <w:sz w:val="26"/>
          <w:szCs w:val="26"/>
        </w:rPr>
        <w:t xml:space="preserve">Селенгинского района </w:t>
      </w:r>
      <w:r w:rsidRPr="00CB64CE">
        <w:rPr>
          <w:rFonts w:ascii="Times New Roman" w:hAnsi="Times New Roman" w:cs="Times New Roman"/>
          <w:sz w:val="26"/>
          <w:szCs w:val="26"/>
        </w:rPr>
        <w:t>в соответствии с Генеральным</w:t>
      </w:r>
      <w:r w:rsidR="00AD6C47" w:rsidRPr="00CB64CE">
        <w:rPr>
          <w:rFonts w:ascii="Times New Roman" w:hAnsi="Times New Roman" w:cs="Times New Roman"/>
          <w:sz w:val="26"/>
          <w:szCs w:val="26"/>
        </w:rPr>
        <w:t>и</w:t>
      </w:r>
      <w:r w:rsidRPr="00CB64CE">
        <w:rPr>
          <w:rFonts w:ascii="Times New Roman" w:hAnsi="Times New Roman" w:cs="Times New Roman"/>
          <w:sz w:val="26"/>
          <w:szCs w:val="26"/>
        </w:rPr>
        <w:t xml:space="preserve"> </w:t>
      </w:r>
      <w:r w:rsidR="00F910A1" w:rsidRPr="00CB64CE">
        <w:rPr>
          <w:rFonts w:ascii="Times New Roman" w:hAnsi="Times New Roman" w:cs="Times New Roman"/>
          <w:sz w:val="26"/>
          <w:szCs w:val="26"/>
        </w:rPr>
        <w:lastRenderedPageBreak/>
        <w:t>планами, Правилами</w:t>
      </w:r>
      <w:r w:rsidRPr="00CB64CE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территории.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3.4. При обеспечении зоны рекреации питьевой водой, необходимо обеспечить ее соответствие требованиям </w:t>
      </w:r>
      <w:r w:rsidR="00F910A1" w:rsidRPr="00F910A1">
        <w:rPr>
          <w:rFonts w:ascii="Times New Roman" w:hAnsi="Times New Roman" w:cs="Times New Roman"/>
          <w:sz w:val="26"/>
          <w:szCs w:val="26"/>
        </w:rPr>
        <w:t>«</w:t>
      </w:r>
      <w:hyperlink r:id="rId8">
        <w:r w:rsidRPr="00F910A1">
          <w:rPr>
            <w:rFonts w:ascii="Times New Roman" w:hAnsi="Times New Roman" w:cs="Times New Roman"/>
            <w:sz w:val="26"/>
            <w:szCs w:val="26"/>
          </w:rPr>
          <w:t>ГОСТ Р 51232-98</w:t>
        </w:r>
      </w:hyperlink>
      <w:r w:rsidRPr="00CB64CE">
        <w:rPr>
          <w:rFonts w:ascii="Times New Roman" w:hAnsi="Times New Roman" w:cs="Times New Roman"/>
          <w:sz w:val="26"/>
          <w:szCs w:val="26"/>
        </w:rPr>
        <w:t>. Государственный стандарт Российской Федерации. Вода питьевая. Общие требования к организации и методам контроля качества</w:t>
      </w:r>
      <w:r w:rsidR="00F910A1">
        <w:rPr>
          <w:rFonts w:ascii="Times New Roman" w:hAnsi="Times New Roman" w:cs="Times New Roman"/>
          <w:sz w:val="26"/>
          <w:szCs w:val="26"/>
        </w:rPr>
        <w:t>»</w:t>
      </w:r>
      <w:r w:rsidRPr="00CB64CE">
        <w:rPr>
          <w:rFonts w:ascii="Times New Roman" w:hAnsi="Times New Roman" w:cs="Times New Roman"/>
          <w:sz w:val="26"/>
          <w:szCs w:val="26"/>
        </w:rPr>
        <w:t>.</w:t>
      </w:r>
    </w:p>
    <w:p w:rsidR="00D97C79" w:rsidRPr="00F910A1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При установке душевых установок - в них должна подаваться питьевая вода </w:t>
      </w:r>
      <w:r w:rsidRPr="00F910A1">
        <w:rPr>
          <w:rFonts w:ascii="Times New Roman" w:hAnsi="Times New Roman" w:cs="Times New Roman"/>
          <w:sz w:val="26"/>
          <w:szCs w:val="26"/>
        </w:rPr>
        <w:t>(</w:t>
      </w:r>
      <w:hyperlink r:id="rId9">
        <w:r w:rsidRPr="00F910A1">
          <w:rPr>
            <w:rFonts w:ascii="Times New Roman" w:hAnsi="Times New Roman" w:cs="Times New Roman"/>
            <w:sz w:val="26"/>
            <w:szCs w:val="26"/>
          </w:rPr>
          <w:t>п. 2.7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 ГОСТ 17.1.5.02-80).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При устройстве туалетов должно быть предусмотрено </w:t>
      </w:r>
      <w:proofErr w:type="spellStart"/>
      <w:r w:rsidRPr="00CB64CE">
        <w:rPr>
          <w:rFonts w:ascii="Times New Roman" w:hAnsi="Times New Roman" w:cs="Times New Roman"/>
          <w:sz w:val="26"/>
          <w:szCs w:val="26"/>
        </w:rPr>
        <w:t>канализование</w:t>
      </w:r>
      <w:proofErr w:type="spellEnd"/>
      <w:r w:rsidRPr="00CB64CE">
        <w:rPr>
          <w:rFonts w:ascii="Times New Roman" w:hAnsi="Times New Roman" w:cs="Times New Roman"/>
          <w:sz w:val="26"/>
          <w:szCs w:val="26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3.5.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3.6. Вблизи зоны рекреации должно быть предусмотрено устройстве открытых автостоянок личного и общественного транспорта.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Санитарно-защитные разрывы от зоны рекреации до открытых автостоянок должны быть озеленены.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4. Требования к срокам открытия и закрытия купального сезона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С наступлением летного периода, при повышении температуры воздуха в дневное время выше 18 градусов и установлении комфортной температуры воды в зоне рекреации водных объектов, нормативно - правовыми актами городского и сельских поселений </w:t>
      </w:r>
      <w:r w:rsidR="00AD6C47" w:rsidRPr="00CB64CE">
        <w:rPr>
          <w:rFonts w:ascii="Times New Roman" w:hAnsi="Times New Roman" w:cs="Times New Roman"/>
          <w:sz w:val="26"/>
          <w:szCs w:val="26"/>
        </w:rPr>
        <w:t>Селенгинского</w:t>
      </w:r>
      <w:r w:rsidRPr="00CB64CE">
        <w:rPr>
          <w:rFonts w:ascii="Times New Roman" w:hAnsi="Times New Roman" w:cs="Times New Roman"/>
          <w:sz w:val="26"/>
          <w:szCs w:val="26"/>
        </w:rPr>
        <w:t xml:space="preserve"> района определяются сроки открытия и закрытия купального сезона.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5. Порядок проведения мероприятий, связанных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с использованием водных объектов или их частей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для рекреационных целей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5.1. В соответствии с требованиями статьи 18 </w:t>
      </w:r>
      <w:r w:rsidRPr="00F910A1">
        <w:rPr>
          <w:rFonts w:ascii="Times New Roman" w:hAnsi="Times New Roman" w:cs="Times New Roman"/>
          <w:sz w:val="26"/>
          <w:szCs w:val="26"/>
        </w:rPr>
        <w:t>(</w:t>
      </w:r>
      <w:hyperlink r:id="rId10">
        <w:r w:rsidRPr="00F910A1">
          <w:rPr>
            <w:rFonts w:ascii="Times New Roman" w:hAnsi="Times New Roman" w:cs="Times New Roman"/>
            <w:sz w:val="26"/>
            <w:szCs w:val="26"/>
          </w:rPr>
          <w:t>п.</w:t>
        </w:r>
        <w:r w:rsidR="00F9421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F910A1">
          <w:rPr>
            <w:rFonts w:ascii="Times New Roman" w:hAnsi="Times New Roman" w:cs="Times New Roman"/>
            <w:sz w:val="26"/>
            <w:szCs w:val="26"/>
          </w:rPr>
          <w:t>п. 1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F910A1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) </w:t>
      </w:r>
      <w:r w:rsidRPr="00CB64CE">
        <w:rPr>
          <w:rFonts w:ascii="Times New Roman" w:hAnsi="Times New Roman" w:cs="Times New Roman"/>
          <w:sz w:val="26"/>
          <w:szCs w:val="26"/>
        </w:rPr>
        <w:t xml:space="preserve">Федерального закона от 30 марта 1999 года </w:t>
      </w:r>
      <w:r w:rsidR="00F910A1">
        <w:rPr>
          <w:rFonts w:ascii="Times New Roman" w:hAnsi="Times New Roman" w:cs="Times New Roman"/>
          <w:sz w:val="26"/>
          <w:szCs w:val="26"/>
        </w:rPr>
        <w:t>№</w:t>
      </w:r>
      <w:r w:rsidRPr="00CB64CE">
        <w:rPr>
          <w:rFonts w:ascii="Times New Roman" w:hAnsi="Times New Roman" w:cs="Times New Roman"/>
          <w:sz w:val="26"/>
          <w:szCs w:val="26"/>
        </w:rPr>
        <w:t xml:space="preserve"> 52-ФЗ </w:t>
      </w:r>
      <w:r w:rsidR="00F910A1">
        <w:rPr>
          <w:rFonts w:ascii="Times New Roman" w:hAnsi="Times New Roman" w:cs="Times New Roman"/>
          <w:sz w:val="26"/>
          <w:szCs w:val="26"/>
        </w:rPr>
        <w:t>«</w:t>
      </w:r>
      <w:r w:rsidRPr="00CB64CE">
        <w:rPr>
          <w:rFonts w:ascii="Times New Roman" w:hAnsi="Times New Roman" w:cs="Times New Roman"/>
          <w:sz w:val="26"/>
          <w:szCs w:val="26"/>
        </w:rPr>
        <w:t>О санитарно-эпидемиологическом благополучии населения</w:t>
      </w:r>
      <w:r w:rsidR="00F910A1">
        <w:rPr>
          <w:rFonts w:ascii="Times New Roman" w:hAnsi="Times New Roman" w:cs="Times New Roman"/>
          <w:sz w:val="26"/>
          <w:szCs w:val="26"/>
        </w:rPr>
        <w:t>»</w:t>
      </w:r>
      <w:r w:rsidRPr="00CB64CE">
        <w:rPr>
          <w:rFonts w:ascii="Times New Roman" w:hAnsi="Times New Roman" w:cs="Times New Roman"/>
          <w:sz w:val="26"/>
          <w:szCs w:val="26"/>
        </w:rPr>
        <w:t>: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</w:t>
      </w:r>
      <w:r w:rsidRPr="00CB64CE">
        <w:rPr>
          <w:rFonts w:ascii="Times New Roman" w:hAnsi="Times New Roman" w:cs="Times New Roman"/>
          <w:sz w:val="26"/>
          <w:szCs w:val="26"/>
        </w:rPr>
        <w:lastRenderedPageBreak/>
        <w:t>химических и физических факторов вредного воздействия на человека.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5.5. В соответствии </w:t>
      </w:r>
      <w:r w:rsidRPr="00F910A1">
        <w:rPr>
          <w:rFonts w:ascii="Times New Roman" w:hAnsi="Times New Roman" w:cs="Times New Roman"/>
          <w:sz w:val="26"/>
          <w:szCs w:val="26"/>
        </w:rPr>
        <w:t xml:space="preserve">с </w:t>
      </w:r>
      <w:hyperlink r:id="rId12">
        <w:r w:rsidRPr="00F910A1">
          <w:rPr>
            <w:rFonts w:ascii="Times New Roman" w:hAnsi="Times New Roman" w:cs="Times New Roman"/>
            <w:sz w:val="26"/>
            <w:szCs w:val="26"/>
          </w:rPr>
          <w:t>п. 1.1 ст. 50</w:t>
        </w:r>
      </w:hyperlink>
      <w:r w:rsidRPr="00CB64CE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 от 3 июня 2006 года </w:t>
      </w:r>
      <w:r w:rsidR="00F910A1">
        <w:rPr>
          <w:rFonts w:ascii="Times New Roman" w:hAnsi="Times New Roman" w:cs="Times New Roman"/>
          <w:sz w:val="26"/>
          <w:szCs w:val="26"/>
        </w:rPr>
        <w:t>№</w:t>
      </w:r>
      <w:r w:rsidRPr="00CB64CE">
        <w:rPr>
          <w:rFonts w:ascii="Times New Roman" w:hAnsi="Times New Roman" w:cs="Times New Roman"/>
          <w:sz w:val="26"/>
          <w:szCs w:val="26"/>
        </w:rPr>
        <w:t xml:space="preserve">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территориальный отдел Управления </w:t>
      </w:r>
      <w:r w:rsidRPr="00122208">
        <w:rPr>
          <w:rFonts w:ascii="Times New Roman" w:hAnsi="Times New Roman" w:cs="Times New Roman"/>
          <w:sz w:val="26"/>
          <w:szCs w:val="26"/>
        </w:rPr>
        <w:t xml:space="preserve">Роспотребнадзора по Республике </w:t>
      </w:r>
      <w:r w:rsidR="00F910A1" w:rsidRPr="00122208">
        <w:rPr>
          <w:rFonts w:ascii="Times New Roman" w:hAnsi="Times New Roman" w:cs="Times New Roman"/>
          <w:sz w:val="26"/>
          <w:szCs w:val="26"/>
        </w:rPr>
        <w:t>Бурятия</w:t>
      </w:r>
      <w:r w:rsidRPr="00122208">
        <w:rPr>
          <w:rFonts w:ascii="Times New Roman" w:hAnsi="Times New Roman" w:cs="Times New Roman"/>
          <w:sz w:val="26"/>
          <w:szCs w:val="26"/>
        </w:rPr>
        <w:t xml:space="preserve"> в </w:t>
      </w:r>
      <w:r w:rsidR="00F910A1" w:rsidRPr="00122208">
        <w:rPr>
          <w:rFonts w:ascii="Times New Roman" w:hAnsi="Times New Roman" w:cs="Times New Roman"/>
          <w:sz w:val="26"/>
          <w:szCs w:val="26"/>
        </w:rPr>
        <w:t>Селенгинском</w:t>
      </w:r>
      <w:r w:rsidRPr="0012220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910A1" w:rsidRPr="00122208">
        <w:rPr>
          <w:rFonts w:ascii="Times New Roman" w:hAnsi="Times New Roman" w:cs="Times New Roman"/>
          <w:sz w:val="26"/>
          <w:szCs w:val="26"/>
        </w:rPr>
        <w:t>е</w:t>
      </w:r>
      <w:r w:rsidRPr="00122208">
        <w:rPr>
          <w:rFonts w:ascii="Times New Roman" w:hAnsi="Times New Roman" w:cs="Times New Roman"/>
          <w:sz w:val="26"/>
          <w:szCs w:val="26"/>
        </w:rPr>
        <w:t xml:space="preserve"> </w:t>
      </w:r>
      <w:r w:rsidRPr="00435E7C">
        <w:rPr>
          <w:rFonts w:ascii="Times New Roman" w:hAnsi="Times New Roman" w:cs="Times New Roman"/>
          <w:sz w:val="26"/>
          <w:szCs w:val="26"/>
        </w:rPr>
        <w:t xml:space="preserve">заявление и экспертное заключение по результатам экспертизы, проведенной </w:t>
      </w:r>
      <w:r w:rsidR="00DF684B">
        <w:rPr>
          <w:rFonts w:ascii="Times New Roman" w:hAnsi="Times New Roman" w:cs="Times New Roman"/>
          <w:sz w:val="26"/>
          <w:szCs w:val="26"/>
        </w:rPr>
        <w:t xml:space="preserve">ФБУЗ «Центр гигиены и эпидемиологии в Республике Бурятия» или иной </w:t>
      </w:r>
      <w:r w:rsidR="00435E7C" w:rsidRPr="00435E7C">
        <w:rPr>
          <w:rFonts w:ascii="Times New Roman" w:hAnsi="Times New Roman" w:cs="Times New Roman"/>
          <w:color w:val="333333"/>
          <w:sz w:val="26"/>
          <w:szCs w:val="26"/>
          <w:shd w:val="clear" w:color="auto" w:fill="F1F1F1"/>
        </w:rPr>
        <w:t> </w:t>
      </w:r>
      <w:r w:rsidRPr="00435E7C">
        <w:rPr>
          <w:rFonts w:ascii="Times New Roman" w:hAnsi="Times New Roman" w:cs="Times New Roman"/>
          <w:sz w:val="26"/>
          <w:szCs w:val="26"/>
        </w:rPr>
        <w:t>аккредитованной</w:t>
      </w:r>
      <w:r w:rsidRPr="00122208">
        <w:rPr>
          <w:rFonts w:ascii="Times New Roman" w:hAnsi="Times New Roman" w:cs="Times New Roman"/>
          <w:sz w:val="26"/>
          <w:szCs w:val="26"/>
        </w:rPr>
        <w:t xml:space="preserve"> организацией</w:t>
      </w:r>
      <w:r w:rsidRPr="00CB64CE">
        <w:rPr>
          <w:rFonts w:ascii="Times New Roman" w:hAnsi="Times New Roman" w:cs="Times New Roman"/>
          <w:sz w:val="26"/>
          <w:szCs w:val="26"/>
        </w:rPr>
        <w:t>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5.7. На территории </w:t>
      </w:r>
      <w:r w:rsidR="00F910A1">
        <w:rPr>
          <w:rFonts w:ascii="Times New Roman" w:hAnsi="Times New Roman" w:cs="Times New Roman"/>
          <w:sz w:val="26"/>
          <w:szCs w:val="26"/>
        </w:rPr>
        <w:t>Селенгинского</w:t>
      </w:r>
      <w:r w:rsidRPr="00CB64CE">
        <w:rPr>
          <w:rFonts w:ascii="Times New Roman" w:hAnsi="Times New Roman" w:cs="Times New Roman"/>
          <w:sz w:val="26"/>
          <w:szCs w:val="26"/>
        </w:rPr>
        <w:t xml:space="preserve"> муниципального района городскому и сельским поселениям необходимо ежегодно организовывать "пляжный сезон" в установленных зонах рекреации, подготовить и заключить договора </w:t>
      </w:r>
      <w:r w:rsidRPr="00CB64CE">
        <w:rPr>
          <w:rFonts w:ascii="Times New Roman" w:hAnsi="Times New Roman" w:cs="Times New Roman"/>
          <w:sz w:val="26"/>
          <w:szCs w:val="26"/>
        </w:rPr>
        <w:lastRenderedPageBreak/>
        <w:t xml:space="preserve">водопользования, на основании которых в соответствии с </w:t>
      </w:r>
      <w:hyperlink r:id="rId13">
        <w:r w:rsidRPr="00F910A1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4">
        <w:r w:rsidRPr="00F910A1">
          <w:rPr>
            <w:rFonts w:ascii="Times New Roman" w:hAnsi="Times New Roman" w:cs="Times New Roman"/>
            <w:sz w:val="26"/>
            <w:szCs w:val="26"/>
          </w:rPr>
          <w:t>3 части 2 статьи 11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>
        <w:r w:rsidRPr="00F910A1">
          <w:rPr>
            <w:rFonts w:ascii="Times New Roman" w:hAnsi="Times New Roman" w:cs="Times New Roman"/>
            <w:sz w:val="26"/>
            <w:szCs w:val="26"/>
          </w:rPr>
          <w:t>статьями 15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>
        <w:r w:rsidRPr="00F910A1">
          <w:rPr>
            <w:rFonts w:ascii="Times New Roman" w:hAnsi="Times New Roman" w:cs="Times New Roman"/>
            <w:sz w:val="26"/>
            <w:szCs w:val="26"/>
          </w:rPr>
          <w:t>47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>
        <w:r w:rsidRPr="00F910A1">
          <w:rPr>
            <w:rFonts w:ascii="Times New Roman" w:hAnsi="Times New Roman" w:cs="Times New Roman"/>
            <w:sz w:val="26"/>
            <w:szCs w:val="26"/>
          </w:rPr>
          <w:t>49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>
        <w:r w:rsidRPr="00F910A1">
          <w:rPr>
            <w:rFonts w:ascii="Times New Roman" w:hAnsi="Times New Roman" w:cs="Times New Roman"/>
            <w:sz w:val="26"/>
            <w:szCs w:val="26"/>
          </w:rPr>
          <w:t>50</w:t>
        </w:r>
      </w:hyperlink>
      <w:r w:rsidRPr="00F910A1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</w:t>
      </w:r>
      <w:r w:rsidRPr="00CB64CE">
        <w:rPr>
          <w:rFonts w:ascii="Times New Roman" w:hAnsi="Times New Roman" w:cs="Times New Roman"/>
          <w:sz w:val="26"/>
          <w:szCs w:val="26"/>
        </w:rPr>
        <w:t>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6. Требования к определению зон купания и иных зон,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необходимых для осуществления рекреационной деятельности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10A1" w:rsidRDefault="00D97C79" w:rsidP="00F910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  <w:r w:rsidR="00F91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7C79" w:rsidRPr="00CB64CE" w:rsidRDefault="00D97C79" w:rsidP="00F910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7. Требования к охране водных объектов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122208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</w:t>
      </w:r>
      <w:hyperlink r:id="rId19">
        <w:r w:rsidRPr="00122208">
          <w:rPr>
            <w:rFonts w:ascii="Times New Roman" w:hAnsi="Times New Roman" w:cs="Times New Roman"/>
            <w:sz w:val="26"/>
            <w:szCs w:val="26"/>
          </w:rPr>
          <w:t>статьями 24</w:t>
        </w:r>
      </w:hyperlink>
      <w:r w:rsidRPr="00122208">
        <w:rPr>
          <w:rFonts w:ascii="Times New Roman" w:hAnsi="Times New Roman" w:cs="Times New Roman"/>
          <w:sz w:val="26"/>
          <w:szCs w:val="26"/>
        </w:rPr>
        <w:t xml:space="preserve"> - </w:t>
      </w:r>
      <w:hyperlink r:id="rId20">
        <w:r w:rsidRPr="00122208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122208">
        <w:rPr>
          <w:rFonts w:ascii="Times New Roman" w:hAnsi="Times New Roman" w:cs="Times New Roman"/>
          <w:sz w:val="26"/>
          <w:szCs w:val="26"/>
        </w:rPr>
        <w:t xml:space="preserve"> Водного кодекса Российской Федерации.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lastRenderedPageBreak/>
        <w:t>7.2.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1) владение, пользование, распоряжение такими водными объектами;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2) осуществление мер по предотвращению негативного воздействия вод и ликвидации его последствий;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3) осуществление мер по охране таких водных объектов: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8. Иные требования, необходимые для использования и охраны</w:t>
      </w:r>
    </w:p>
    <w:p w:rsidR="00D97C79" w:rsidRPr="00CB64CE" w:rsidRDefault="00D97C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водных объектов или их частей для рекреационных целей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7C79" w:rsidRPr="00CB64CE" w:rsidRDefault="00D97C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турагентами.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8.2. Архитектурно-строительное проектирование, строительство, реконструкция, ввод в эксплуатацию и эксплуатация зданий, строений.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D97C79" w:rsidRPr="00CB64CE" w:rsidRDefault="00D97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4CE">
        <w:rPr>
          <w:rFonts w:ascii="Times New Roman" w:hAnsi="Times New Roman" w:cs="Times New Roman"/>
          <w:sz w:val="26"/>
          <w:szCs w:val="26"/>
        </w:rPr>
        <w:t xml:space="preserve">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</w:t>
      </w:r>
      <w:hyperlink r:id="rId21">
        <w:r w:rsidRPr="0012220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B64CE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D97C79" w:rsidRPr="00CB64CE" w:rsidRDefault="00D97C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49AA" w:rsidRPr="00CB64CE" w:rsidRDefault="00B949A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949AA" w:rsidRPr="00CB64CE" w:rsidSect="0091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C79"/>
    <w:rsid w:val="00122208"/>
    <w:rsid w:val="001F6A48"/>
    <w:rsid w:val="002A5B3D"/>
    <w:rsid w:val="002F6DF2"/>
    <w:rsid w:val="00435E7C"/>
    <w:rsid w:val="0051281A"/>
    <w:rsid w:val="00570E90"/>
    <w:rsid w:val="005D7CEF"/>
    <w:rsid w:val="005E5515"/>
    <w:rsid w:val="005F70F1"/>
    <w:rsid w:val="006024F3"/>
    <w:rsid w:val="006F4DC2"/>
    <w:rsid w:val="007110D1"/>
    <w:rsid w:val="007815CC"/>
    <w:rsid w:val="00792870"/>
    <w:rsid w:val="00803488"/>
    <w:rsid w:val="008D5C5E"/>
    <w:rsid w:val="00A22815"/>
    <w:rsid w:val="00AD6C47"/>
    <w:rsid w:val="00B949AA"/>
    <w:rsid w:val="00CB64CE"/>
    <w:rsid w:val="00D97C79"/>
    <w:rsid w:val="00DF684B"/>
    <w:rsid w:val="00EE5563"/>
    <w:rsid w:val="00F910A1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0A4B3-60B6-4DA8-8FC6-6F7F39BA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7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7C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97C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D5C5E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D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10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7928" TargetMode="External"/><Relationship Id="rId13" Type="http://schemas.openxmlformats.org/officeDocument/2006/relationships/hyperlink" Target="https://login.consultant.ru/link/?req=doc&amp;base=LAW&amp;n=479744&amp;dst=150" TargetMode="External"/><Relationship Id="rId18" Type="http://schemas.openxmlformats.org/officeDocument/2006/relationships/hyperlink" Target="https://login.consultant.ru/link/?req=doc&amp;base=LAW&amp;n=479744&amp;dst=37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744" TargetMode="External"/><Relationship Id="rId7" Type="http://schemas.openxmlformats.org/officeDocument/2006/relationships/hyperlink" Target="https://login.consultant.ru/link/?req=doc&amp;base=LAW&amp;n=479744" TargetMode="External"/><Relationship Id="rId12" Type="http://schemas.openxmlformats.org/officeDocument/2006/relationships/hyperlink" Target="https://login.consultant.ru/link/?req=doc&amp;base=LAW&amp;n=479744&amp;dst=376" TargetMode="External"/><Relationship Id="rId17" Type="http://schemas.openxmlformats.org/officeDocument/2006/relationships/hyperlink" Target="https://login.consultant.ru/link/?req=doc&amp;base=LAW&amp;n=479744&amp;dst=1005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744&amp;dst=192" TargetMode="External"/><Relationship Id="rId20" Type="http://schemas.openxmlformats.org/officeDocument/2006/relationships/hyperlink" Target="https://login.consultant.ru/link/?req=doc&amp;base=LAW&amp;n=479744&amp;dst=100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1097" TargetMode="External"/><Relationship Id="rId11" Type="http://schemas.openxmlformats.org/officeDocument/2006/relationships/hyperlink" Target="https://login.consultant.ru/link/?req=doc&amp;base=LAW&amp;n=494620&amp;dst=100455" TargetMode="External"/><Relationship Id="rId5" Type="http://schemas.openxmlformats.org/officeDocument/2006/relationships/hyperlink" Target="https://login.consultant.ru/link/?req=doc&amp;base=LAW&amp;n=483086" TargetMode="External"/><Relationship Id="rId15" Type="http://schemas.openxmlformats.org/officeDocument/2006/relationships/hyperlink" Target="https://login.consultant.ru/link/?req=doc&amp;base=LAW&amp;n=479744&amp;dst=1001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620&amp;dst=100454" TargetMode="External"/><Relationship Id="rId19" Type="http://schemas.openxmlformats.org/officeDocument/2006/relationships/hyperlink" Target="https://login.consultant.ru/link/?req=doc&amp;base=LAW&amp;n=479744&amp;dst=10021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OTN&amp;n=8507&amp;dst=100043" TargetMode="External"/><Relationship Id="rId14" Type="http://schemas.openxmlformats.org/officeDocument/2006/relationships/hyperlink" Target="https://login.consultant.ru/link/?req=doc&amp;base=LAW&amp;n=479744&amp;dst=15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</cp:revision>
  <cp:lastPrinted>2025-02-07T02:18:00Z</cp:lastPrinted>
  <dcterms:created xsi:type="dcterms:W3CDTF">2025-02-10T05:53:00Z</dcterms:created>
  <dcterms:modified xsi:type="dcterms:W3CDTF">2025-02-10T05:53:00Z</dcterms:modified>
</cp:coreProperties>
</file>