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28D5" w14:textId="274EEE0F" w:rsidR="007B5777" w:rsidRDefault="00001F86" w:rsidP="00001F86">
      <w:pPr>
        <w:spacing w:after="0" w:line="240" w:lineRule="auto"/>
        <w:jc w:val="center"/>
        <w:rPr>
          <w:rFonts w:cs="Times New Roman"/>
          <w:b/>
          <w:szCs w:val="28"/>
        </w:rPr>
      </w:pPr>
      <w:r w:rsidRPr="00001F86">
        <w:rPr>
          <w:rFonts w:cs="Times New Roman"/>
          <w:b/>
          <w:szCs w:val="28"/>
        </w:rPr>
        <w:t>Отчет о</w:t>
      </w:r>
      <w:r w:rsidR="00EF4FFF">
        <w:rPr>
          <w:rFonts w:cs="Times New Roman"/>
          <w:b/>
          <w:szCs w:val="28"/>
        </w:rPr>
        <w:t xml:space="preserve"> результатах деятельности и</w:t>
      </w:r>
      <w:r w:rsidR="00AE4115" w:rsidRPr="00001F86">
        <w:rPr>
          <w:rFonts w:cs="Times New Roman"/>
          <w:b/>
          <w:szCs w:val="28"/>
        </w:rPr>
        <w:t>нвестиционного уполномоченного лица по улучшению инвестиционного и предпринимательского климата в Селенгинском районе за 20</w:t>
      </w:r>
      <w:r w:rsidR="00E14296">
        <w:rPr>
          <w:rFonts w:cs="Times New Roman"/>
          <w:b/>
          <w:szCs w:val="28"/>
        </w:rPr>
        <w:t>2</w:t>
      </w:r>
      <w:r w:rsidR="00F918C8">
        <w:rPr>
          <w:rFonts w:cs="Times New Roman"/>
          <w:b/>
          <w:szCs w:val="28"/>
        </w:rPr>
        <w:t>4</w:t>
      </w:r>
      <w:r w:rsidR="00AE4115" w:rsidRPr="00001F86">
        <w:rPr>
          <w:rFonts w:cs="Times New Roman"/>
          <w:b/>
          <w:szCs w:val="28"/>
        </w:rPr>
        <w:t xml:space="preserve"> год</w:t>
      </w:r>
    </w:p>
    <w:p w14:paraId="0BB44EF2" w14:textId="77777777" w:rsidR="00001F86" w:rsidRPr="00001F86" w:rsidRDefault="00001F86" w:rsidP="00001F86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1F454C0B" w14:textId="77777777" w:rsidR="00001F86" w:rsidRDefault="00EF4FFF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Исполнение полномочий и</w:t>
      </w:r>
      <w:r w:rsidR="00DD32D9">
        <w:rPr>
          <w:rFonts w:cs="Times New Roman"/>
          <w:szCs w:val="28"/>
        </w:rPr>
        <w:t>нвестиционного уполномоченного н</w:t>
      </w:r>
      <w:r w:rsidR="00001F86">
        <w:rPr>
          <w:rFonts w:cs="Times New Roman"/>
          <w:szCs w:val="28"/>
        </w:rPr>
        <w:t xml:space="preserve">а территории муниципального образования «Селенгинский район» </w:t>
      </w:r>
      <w:r w:rsidR="00DD32D9">
        <w:rPr>
          <w:rFonts w:cs="Times New Roman"/>
          <w:szCs w:val="28"/>
        </w:rPr>
        <w:t xml:space="preserve">возложено на </w:t>
      </w:r>
      <w:r w:rsidR="00001F86">
        <w:rPr>
          <w:rFonts w:cs="Times New Roman"/>
          <w:szCs w:val="28"/>
        </w:rPr>
        <w:t>Заместител</w:t>
      </w:r>
      <w:r w:rsidR="00DD32D9">
        <w:rPr>
          <w:rFonts w:cs="Times New Roman"/>
          <w:szCs w:val="28"/>
        </w:rPr>
        <w:t>я</w:t>
      </w:r>
      <w:r w:rsidR="00001F86">
        <w:rPr>
          <w:rFonts w:cs="Times New Roman"/>
          <w:szCs w:val="28"/>
        </w:rPr>
        <w:t xml:space="preserve"> Руководителя Администрации по экономическим вопросам – Председател</w:t>
      </w:r>
      <w:r w:rsidR="00DD32D9">
        <w:rPr>
          <w:rFonts w:cs="Times New Roman"/>
          <w:szCs w:val="28"/>
        </w:rPr>
        <w:t>я</w:t>
      </w:r>
      <w:r w:rsidR="00001F86">
        <w:rPr>
          <w:rFonts w:cs="Times New Roman"/>
          <w:szCs w:val="28"/>
        </w:rPr>
        <w:t xml:space="preserve"> Комитета по планированию, экономическому развитию и туризму – Забелкин</w:t>
      </w:r>
      <w:r w:rsidR="00AB7E31">
        <w:rPr>
          <w:rFonts w:cs="Times New Roman"/>
          <w:szCs w:val="28"/>
        </w:rPr>
        <w:t>у Фаину</w:t>
      </w:r>
      <w:r w:rsidR="00001F86">
        <w:rPr>
          <w:rFonts w:cs="Times New Roman"/>
          <w:szCs w:val="28"/>
        </w:rPr>
        <w:t xml:space="preserve"> Георгиевн</w:t>
      </w:r>
      <w:r w:rsidR="00AB7E31">
        <w:rPr>
          <w:rFonts w:cs="Times New Roman"/>
          <w:szCs w:val="28"/>
        </w:rPr>
        <w:t>у</w:t>
      </w:r>
      <w:r w:rsidR="00001F86">
        <w:rPr>
          <w:rFonts w:cs="Times New Roman"/>
          <w:szCs w:val="28"/>
        </w:rPr>
        <w:t xml:space="preserve">, </w:t>
      </w:r>
      <w:r w:rsidR="00AB7E31">
        <w:rPr>
          <w:rFonts w:cs="Times New Roman"/>
          <w:szCs w:val="28"/>
        </w:rPr>
        <w:t>действующей на основании</w:t>
      </w:r>
      <w:r w:rsidR="00001F86">
        <w:rPr>
          <w:rFonts w:cs="Times New Roman"/>
          <w:szCs w:val="28"/>
        </w:rPr>
        <w:t xml:space="preserve"> </w:t>
      </w:r>
      <w:r w:rsidR="00AE4115">
        <w:rPr>
          <w:rFonts w:cs="Times New Roman"/>
          <w:szCs w:val="28"/>
        </w:rPr>
        <w:t>Постановлени</w:t>
      </w:r>
      <w:r w:rsidR="00AB7E31">
        <w:rPr>
          <w:rFonts w:cs="Times New Roman"/>
          <w:szCs w:val="28"/>
        </w:rPr>
        <w:t>я</w:t>
      </w:r>
      <w:r w:rsidR="00AE4115">
        <w:rPr>
          <w:rFonts w:cs="Times New Roman"/>
          <w:szCs w:val="28"/>
        </w:rPr>
        <w:t xml:space="preserve"> </w:t>
      </w:r>
      <w:r w:rsidR="002147ED">
        <w:rPr>
          <w:rFonts w:cs="Times New Roman"/>
          <w:szCs w:val="28"/>
        </w:rPr>
        <w:t xml:space="preserve">Администрации </w:t>
      </w:r>
      <w:r w:rsidR="00AE4115">
        <w:rPr>
          <w:rFonts w:cs="Times New Roman"/>
          <w:szCs w:val="28"/>
        </w:rPr>
        <w:t>МО «Селенгинский район» от 26.10.2017 №739 «О назначении инвестиционного уполномоченного лица по улучшению инвестиционного и предпринимательского климата в Селенгинско</w:t>
      </w:r>
      <w:r w:rsidR="002147ED">
        <w:rPr>
          <w:rFonts w:cs="Times New Roman"/>
          <w:szCs w:val="28"/>
        </w:rPr>
        <w:t>м районе</w:t>
      </w:r>
      <w:r w:rsidR="00AE4115">
        <w:rPr>
          <w:rFonts w:cs="Times New Roman"/>
          <w:szCs w:val="28"/>
        </w:rPr>
        <w:t>»</w:t>
      </w:r>
      <w:r w:rsidR="00001F86">
        <w:rPr>
          <w:rFonts w:cs="Times New Roman"/>
          <w:szCs w:val="28"/>
        </w:rPr>
        <w:t>.</w:t>
      </w:r>
    </w:p>
    <w:p w14:paraId="40830954" w14:textId="77777777" w:rsidR="00001F86" w:rsidRDefault="00001F86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Целями и задачами Уполномоченного по инвестициям </w:t>
      </w:r>
      <w:r w:rsidR="00AB7E31">
        <w:rPr>
          <w:rFonts w:cs="Times New Roman"/>
          <w:szCs w:val="28"/>
        </w:rPr>
        <w:t xml:space="preserve">в районе </w:t>
      </w:r>
      <w:r>
        <w:rPr>
          <w:rFonts w:cs="Times New Roman"/>
          <w:szCs w:val="28"/>
        </w:rPr>
        <w:t>являются:</w:t>
      </w:r>
    </w:p>
    <w:p w14:paraId="7E09B25B" w14:textId="77777777" w:rsidR="00001F86" w:rsidRDefault="00001F86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формирование благоприятных условий для привлечения потенциальных инвесторов и реализации инвестиционных проектов;</w:t>
      </w:r>
    </w:p>
    <w:p w14:paraId="550C3AE7" w14:textId="77777777" w:rsidR="00001F86" w:rsidRDefault="00001F86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формирование открытого информационного пространства </w:t>
      </w:r>
      <w:r w:rsidR="007B132D">
        <w:rPr>
          <w:rFonts w:cs="Times New Roman"/>
          <w:szCs w:val="28"/>
        </w:rPr>
        <w:t>при осуществлении инвестиционной деятельности;</w:t>
      </w:r>
    </w:p>
    <w:p w14:paraId="513C94D8" w14:textId="77777777" w:rsidR="00001F86" w:rsidRDefault="00001F86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B132D">
        <w:rPr>
          <w:rFonts w:cs="Times New Roman"/>
          <w:szCs w:val="28"/>
        </w:rPr>
        <w:t xml:space="preserve">оказание </w:t>
      </w:r>
      <w:r>
        <w:rPr>
          <w:rFonts w:cs="Times New Roman"/>
          <w:szCs w:val="28"/>
        </w:rPr>
        <w:t>содействи</w:t>
      </w:r>
      <w:r w:rsidR="007B132D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в реализации инвестиционных проектов на территории района;</w:t>
      </w:r>
    </w:p>
    <w:p w14:paraId="1C271603" w14:textId="77777777" w:rsidR="002147ED" w:rsidRDefault="002147ED" w:rsidP="00001F8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001F86">
        <w:rPr>
          <w:rFonts w:cs="Times New Roman"/>
          <w:szCs w:val="28"/>
        </w:rPr>
        <w:t>- мониторинг ин</w:t>
      </w:r>
      <w:r w:rsidR="007B132D">
        <w:rPr>
          <w:rFonts w:cs="Times New Roman"/>
          <w:szCs w:val="28"/>
        </w:rPr>
        <w:t>вестиционного потенциала района.</w:t>
      </w:r>
    </w:p>
    <w:p w14:paraId="0436E547" w14:textId="77777777" w:rsidR="007A36D0" w:rsidRPr="00490EE5" w:rsidRDefault="007A36D0" w:rsidP="007A36D0">
      <w:pPr>
        <w:pStyle w:val="western"/>
        <w:spacing w:before="0" w:beforeAutospacing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EE5">
        <w:rPr>
          <w:rFonts w:ascii="Times New Roman" w:hAnsi="Times New Roman" w:cs="Times New Roman"/>
          <w:sz w:val="28"/>
          <w:szCs w:val="28"/>
        </w:rPr>
        <w:t xml:space="preserve">Реализация инвестиционной политики, направленной на модернизацию деятельности и </w:t>
      </w:r>
      <w:r w:rsidRPr="00490E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привлечение инвестиций</w:t>
      </w:r>
      <w:r w:rsidRPr="00490EE5">
        <w:rPr>
          <w:rFonts w:ascii="Times New Roman" w:hAnsi="Times New Roman" w:cs="Times New Roman"/>
          <w:sz w:val="28"/>
          <w:szCs w:val="28"/>
        </w:rPr>
        <w:t>, – одно из важнейших условий стабильного функционирования и развития экономики района.</w:t>
      </w:r>
    </w:p>
    <w:p w14:paraId="49067649" w14:textId="77777777" w:rsidR="007A36D0" w:rsidRPr="003840A9" w:rsidRDefault="007A36D0" w:rsidP="007A36D0">
      <w:pPr>
        <w:pStyle w:val="western"/>
        <w:spacing w:before="0" w:beforeAutospacing="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03620529"/>
      <w:r w:rsidRPr="00490EE5">
        <w:rPr>
          <w:rFonts w:ascii="Times New Roman" w:hAnsi="Times New Roman" w:cs="Times New Roman"/>
          <w:sz w:val="28"/>
          <w:szCs w:val="28"/>
        </w:rPr>
        <w:t xml:space="preserve">В 2024 году объём инвестиций в развитие экономики и социальной сферы </w:t>
      </w:r>
      <w:r w:rsidRPr="003840A9">
        <w:rPr>
          <w:rFonts w:ascii="Times New Roman" w:hAnsi="Times New Roman" w:cs="Times New Roman"/>
          <w:color w:val="000000" w:themeColor="text1"/>
          <w:sz w:val="28"/>
          <w:szCs w:val="28"/>
        </w:rPr>
        <w:t>составил 3490,1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84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рублей, в том числе: </w:t>
      </w:r>
    </w:p>
    <w:p w14:paraId="17F4AFC7" w14:textId="77777777" w:rsidR="007A36D0" w:rsidRPr="003840A9" w:rsidRDefault="007A36D0" w:rsidP="007A36D0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000000" w:themeColor="text1"/>
          <w:szCs w:val="28"/>
          <w:lang w:eastAsia="ru-RU"/>
        </w:rPr>
      </w:pPr>
      <w:r w:rsidRPr="003840A9">
        <w:rPr>
          <w:rFonts w:eastAsia="Times New Roman" w:cs="Times New Roman"/>
          <w:color w:val="000000" w:themeColor="text1"/>
          <w:szCs w:val="28"/>
          <w:lang w:eastAsia="ru-RU"/>
        </w:rPr>
        <w:t>- за счет бюджетных средств – 1020,1</w:t>
      </w:r>
      <w:r>
        <w:rPr>
          <w:rFonts w:eastAsia="Times New Roman" w:cs="Times New Roman"/>
          <w:color w:val="000000" w:themeColor="text1"/>
          <w:szCs w:val="28"/>
          <w:lang w:eastAsia="ru-RU"/>
        </w:rPr>
        <w:t>8</w:t>
      </w:r>
      <w:r w:rsidRPr="003840A9">
        <w:rPr>
          <w:rFonts w:eastAsia="Times New Roman" w:cs="Times New Roman"/>
          <w:color w:val="000000" w:themeColor="text1"/>
          <w:szCs w:val="28"/>
          <w:lang w:eastAsia="ru-RU"/>
        </w:rPr>
        <w:t xml:space="preserve"> млн. руб.; </w:t>
      </w:r>
    </w:p>
    <w:p w14:paraId="2108364B" w14:textId="77777777" w:rsidR="007A36D0" w:rsidRPr="003840A9" w:rsidRDefault="007A36D0" w:rsidP="007A36D0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color w:val="000000" w:themeColor="text1"/>
          <w:szCs w:val="28"/>
          <w:lang w:eastAsia="ru-RU"/>
        </w:rPr>
      </w:pPr>
      <w:r w:rsidRPr="003840A9">
        <w:rPr>
          <w:rFonts w:eastAsia="Times New Roman" w:cs="Times New Roman"/>
          <w:color w:val="000000" w:themeColor="text1"/>
          <w:szCs w:val="28"/>
          <w:lang w:eastAsia="ru-RU"/>
        </w:rPr>
        <w:t xml:space="preserve">- за счет частных инвестиций – 2469,97 млн. руб. </w:t>
      </w:r>
    </w:p>
    <w:p w14:paraId="53179C48" w14:textId="77777777" w:rsidR="007A36D0" w:rsidRPr="003840A9" w:rsidRDefault="007A36D0" w:rsidP="007A36D0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3840A9">
        <w:rPr>
          <w:rFonts w:eastAsia="Times New Roman" w:cs="Times New Roman"/>
          <w:color w:val="000000" w:themeColor="text1"/>
          <w:szCs w:val="28"/>
          <w:lang w:eastAsia="ru-RU"/>
        </w:rPr>
        <w:t>По сравнению с 2023 годом объем инвестиций уменьшился на 21,86%, при этом наблюдается рост частных инвестиций на 20,67%.</w:t>
      </w:r>
    </w:p>
    <w:bookmarkEnd w:id="0"/>
    <w:p w14:paraId="4BD36978" w14:textId="77777777" w:rsidR="007A36D0" w:rsidRPr="003840A9" w:rsidRDefault="007A36D0" w:rsidP="007A36D0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3840A9">
        <w:rPr>
          <w:rFonts w:eastAsia="Times New Roman" w:cs="Times New Roman"/>
          <w:b/>
          <w:bCs/>
          <w:i/>
          <w:iCs/>
          <w:color w:val="000000" w:themeColor="text1"/>
          <w:szCs w:val="28"/>
          <w:lang w:eastAsia="ru-RU"/>
        </w:rPr>
        <w:t>Бюджетные инвестиции</w:t>
      </w:r>
      <w:r w:rsidRPr="003840A9">
        <w:rPr>
          <w:rFonts w:eastAsia="Times New Roman" w:cs="Times New Roman"/>
          <w:color w:val="000000" w:themeColor="text1"/>
          <w:szCs w:val="28"/>
          <w:lang w:eastAsia="ru-RU"/>
        </w:rPr>
        <w:t xml:space="preserve"> по итогам 2024 года направлены на развитие следующих сфер деятельности района:</w:t>
      </w:r>
    </w:p>
    <w:p w14:paraId="08820F57" w14:textId="77777777" w:rsidR="007A36D0" w:rsidRPr="003840A9" w:rsidRDefault="007A36D0" w:rsidP="007A36D0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3840A9">
        <w:rPr>
          <w:rFonts w:eastAsia="Times New Roman" w:cs="Times New Roman"/>
          <w:color w:val="000000" w:themeColor="text1"/>
          <w:szCs w:val="28"/>
          <w:lang w:eastAsia="ru-RU"/>
        </w:rPr>
        <w:t>- развитие экономики – 130,3</w:t>
      </w:r>
      <w:r>
        <w:rPr>
          <w:rFonts w:eastAsia="Times New Roman" w:cs="Times New Roman"/>
          <w:color w:val="000000" w:themeColor="text1"/>
          <w:szCs w:val="28"/>
          <w:lang w:eastAsia="ru-RU"/>
        </w:rPr>
        <w:t>9</w:t>
      </w:r>
      <w:r w:rsidRPr="003840A9">
        <w:rPr>
          <w:rFonts w:eastAsia="Times New Roman" w:cs="Times New Roman"/>
          <w:color w:val="000000" w:themeColor="text1"/>
          <w:szCs w:val="28"/>
          <w:lang w:eastAsia="ru-RU"/>
        </w:rPr>
        <w:t xml:space="preserve"> млн. рублей (гранты, субсидии, микрозаймы в АПК, МСП, занятость населения и рынок труда);</w:t>
      </w:r>
    </w:p>
    <w:p w14:paraId="009341EB" w14:textId="77777777" w:rsidR="007A36D0" w:rsidRPr="003840A9" w:rsidRDefault="007A36D0" w:rsidP="007A36D0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3840A9">
        <w:rPr>
          <w:rFonts w:eastAsia="Times New Roman" w:cs="Times New Roman"/>
          <w:color w:val="000000" w:themeColor="text1"/>
          <w:szCs w:val="28"/>
          <w:lang w:eastAsia="ru-RU"/>
        </w:rPr>
        <w:t>- развитие социальной сферы – 210,46 млн. руб. (строительство, ремонты, укрепление МТБ учреждений образования, культуры, спорта и молодежной политики, здравоохранения, социальная поддержка граждан);</w:t>
      </w:r>
    </w:p>
    <w:p w14:paraId="2C548886" w14:textId="77777777" w:rsidR="007A36D0" w:rsidRPr="003840A9" w:rsidRDefault="007A36D0" w:rsidP="007A36D0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3840A9">
        <w:rPr>
          <w:rFonts w:eastAsia="Times New Roman" w:cs="Times New Roman"/>
          <w:color w:val="000000" w:themeColor="text1"/>
          <w:szCs w:val="28"/>
          <w:lang w:eastAsia="ru-RU"/>
        </w:rPr>
        <w:t>- развитие инфраструктуры – 679,33 млн. рублей (дорожная деятельность, ЖКХ и благоустройство, экология).</w:t>
      </w:r>
    </w:p>
    <w:p w14:paraId="42064057" w14:textId="77777777" w:rsidR="007A36D0" w:rsidRPr="003840A9" w:rsidRDefault="007A36D0" w:rsidP="007A36D0">
      <w:pPr>
        <w:pStyle w:val="a3"/>
        <w:spacing w:after="0" w:line="240" w:lineRule="auto"/>
        <w:ind w:left="0" w:firstLine="567"/>
        <w:jc w:val="both"/>
        <w:rPr>
          <w:rFonts w:cs="Times New Roman"/>
          <w:b/>
          <w:bCs/>
          <w:i/>
          <w:iCs/>
          <w:color w:val="000000" w:themeColor="text1"/>
          <w:szCs w:val="28"/>
        </w:rPr>
      </w:pPr>
      <w:r w:rsidRPr="003840A9">
        <w:rPr>
          <w:rFonts w:cs="Times New Roman"/>
          <w:color w:val="000000" w:themeColor="text1"/>
          <w:szCs w:val="28"/>
        </w:rPr>
        <w:t xml:space="preserve">В 2024 году на территории Селенгинского района продолжилась реализация следующих </w:t>
      </w:r>
      <w:r w:rsidRPr="003840A9">
        <w:rPr>
          <w:rFonts w:cs="Times New Roman"/>
          <w:b/>
          <w:bCs/>
          <w:i/>
          <w:iCs/>
          <w:color w:val="000000" w:themeColor="text1"/>
          <w:szCs w:val="28"/>
        </w:rPr>
        <w:t>инвестиционных проектов:</w:t>
      </w:r>
    </w:p>
    <w:p w14:paraId="04DF2FC6" w14:textId="77777777" w:rsidR="007A36D0" w:rsidRPr="003840A9" w:rsidRDefault="007A36D0" w:rsidP="007A36D0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3840A9">
        <w:rPr>
          <w:rFonts w:cs="Times New Roman"/>
          <w:color w:val="000000" w:themeColor="text1"/>
          <w:szCs w:val="28"/>
        </w:rPr>
        <w:t xml:space="preserve">- </w:t>
      </w:r>
      <w:r w:rsidRPr="003840A9">
        <w:rPr>
          <w:rFonts w:cs="Times New Roman"/>
          <w:i/>
          <w:iCs/>
          <w:color w:val="000000" w:themeColor="text1"/>
          <w:szCs w:val="28"/>
        </w:rPr>
        <w:t xml:space="preserve">«Строительство тепличного комбината по круглогодичному производству овощей защищенного грунта (огурцы, томаты) в г. Гусиноозерск Республики Бурятия». </w:t>
      </w:r>
      <w:r w:rsidRPr="003840A9">
        <w:rPr>
          <w:rFonts w:cs="Times New Roman"/>
          <w:bCs/>
          <w:color w:val="000000" w:themeColor="text1"/>
          <w:szCs w:val="28"/>
        </w:rPr>
        <w:t>Инициатор проекта: ООО «ТК «Гусиноозерский».</w:t>
      </w:r>
    </w:p>
    <w:p w14:paraId="013878C7" w14:textId="77777777" w:rsidR="007A36D0" w:rsidRPr="003840A9" w:rsidRDefault="007A36D0" w:rsidP="007A36D0">
      <w:pPr>
        <w:pStyle w:val="a3"/>
        <w:spacing w:after="0" w:line="240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3840A9">
        <w:rPr>
          <w:rFonts w:cs="Times New Roman"/>
          <w:color w:val="000000" w:themeColor="text1"/>
          <w:szCs w:val="28"/>
        </w:rPr>
        <w:t xml:space="preserve">Проектом предусматривается строительство тепличного комбината по круглогодичному производству овощей защищенного грунта. Мощность проекта составляет 16 955 тонн овощей в год, в том числе 11 575 тонн огурцов и 5 380 тонн томатов. Планируемый объем инвестиций по проекту 9 850,00 млн. </w:t>
      </w:r>
      <w:r w:rsidRPr="003840A9">
        <w:rPr>
          <w:rFonts w:cs="Times New Roman"/>
          <w:color w:val="000000" w:themeColor="text1"/>
          <w:szCs w:val="28"/>
        </w:rPr>
        <w:lastRenderedPageBreak/>
        <w:t>руб. (с НДС), ожидается создание 278 рабочих мест. Планируемый ввод объекта в эксплуатацию – до 31 марта 2027 года.</w:t>
      </w:r>
    </w:p>
    <w:p w14:paraId="6E7E2675" w14:textId="77777777" w:rsidR="007A36D0" w:rsidRPr="003840A9" w:rsidRDefault="007A36D0" w:rsidP="007A36D0">
      <w:pPr>
        <w:pStyle w:val="a3"/>
        <w:spacing w:after="0" w:line="240" w:lineRule="auto"/>
        <w:ind w:left="0" w:firstLine="567"/>
        <w:jc w:val="both"/>
        <w:rPr>
          <w:rFonts w:cs="Times New Roman"/>
          <w:color w:val="000000" w:themeColor="text1"/>
          <w:szCs w:val="28"/>
        </w:rPr>
      </w:pPr>
      <w:r w:rsidRPr="003840A9">
        <w:rPr>
          <w:rFonts w:cs="Times New Roman"/>
          <w:color w:val="000000" w:themeColor="text1"/>
          <w:szCs w:val="28"/>
        </w:rPr>
        <w:t>Объем капитальных вложений в проект по состоянию н</w:t>
      </w:r>
      <w:r>
        <w:rPr>
          <w:rFonts w:cs="Times New Roman"/>
          <w:color w:val="000000" w:themeColor="text1"/>
          <w:szCs w:val="28"/>
        </w:rPr>
        <w:t>а 01 января 2025 года составил</w:t>
      </w:r>
      <w:r w:rsidRPr="003840A9">
        <w:rPr>
          <w:rFonts w:cs="Times New Roman"/>
          <w:color w:val="000000" w:themeColor="text1"/>
          <w:szCs w:val="28"/>
        </w:rPr>
        <w:t xml:space="preserve"> 484,48 млн руб.</w:t>
      </w:r>
    </w:p>
    <w:p w14:paraId="7896513C" w14:textId="77777777" w:rsidR="007A36D0" w:rsidRPr="003840A9" w:rsidRDefault="007A36D0" w:rsidP="007A36D0">
      <w:pPr>
        <w:spacing w:after="0" w:line="240" w:lineRule="auto"/>
        <w:ind w:firstLine="709"/>
        <w:jc w:val="both"/>
        <w:rPr>
          <w:rFonts w:eastAsia="Calibri" w:cs="Times New Roman"/>
          <w:iCs/>
          <w:color w:val="000000" w:themeColor="text1"/>
          <w:szCs w:val="28"/>
        </w:rPr>
      </w:pPr>
      <w:r w:rsidRPr="003840A9">
        <w:rPr>
          <w:rFonts w:eastAsia="Calibri" w:cs="Times New Roman"/>
          <w:color w:val="000000" w:themeColor="text1"/>
          <w:szCs w:val="28"/>
        </w:rPr>
        <w:t>- «</w:t>
      </w:r>
      <w:r w:rsidRPr="003840A9">
        <w:rPr>
          <w:rFonts w:eastAsia="Calibri" w:cs="Times New Roman"/>
          <w:i/>
          <w:color w:val="000000" w:themeColor="text1"/>
          <w:szCs w:val="28"/>
        </w:rPr>
        <w:t>Строительство овощехранилища первичной переработки картофеля</w:t>
      </w:r>
      <w:r w:rsidRPr="003840A9">
        <w:rPr>
          <w:rFonts w:eastAsia="Calibri" w:cs="Times New Roman"/>
          <w:color w:val="000000" w:themeColor="text1"/>
          <w:szCs w:val="28"/>
        </w:rPr>
        <w:t xml:space="preserve"> </w:t>
      </w:r>
      <w:r w:rsidRPr="003840A9">
        <w:rPr>
          <w:rFonts w:eastAsia="Calibri" w:cs="Times New Roman"/>
          <w:i/>
          <w:color w:val="000000" w:themeColor="text1"/>
          <w:szCs w:val="28"/>
        </w:rPr>
        <w:t xml:space="preserve">на базе бывшей молочно-товарной фермы в с. Нижний Убукун». </w:t>
      </w:r>
      <w:r w:rsidRPr="003840A9">
        <w:rPr>
          <w:rFonts w:eastAsia="Calibri" w:cs="Times New Roman"/>
          <w:iCs/>
          <w:color w:val="000000" w:themeColor="text1"/>
          <w:szCs w:val="28"/>
        </w:rPr>
        <w:t>Инициатор проекта: СППК «Убукунское»</w:t>
      </w:r>
      <w:r>
        <w:rPr>
          <w:rFonts w:eastAsia="Calibri" w:cs="Times New Roman"/>
          <w:iCs/>
          <w:color w:val="000000" w:themeColor="text1"/>
          <w:szCs w:val="28"/>
        </w:rPr>
        <w:t>.</w:t>
      </w:r>
      <w:r w:rsidRPr="003840A9">
        <w:rPr>
          <w:rFonts w:eastAsia="Calibri" w:cs="Times New Roman"/>
          <w:iCs/>
          <w:color w:val="000000" w:themeColor="text1"/>
          <w:szCs w:val="28"/>
        </w:rPr>
        <w:t xml:space="preserve"> </w:t>
      </w:r>
    </w:p>
    <w:p w14:paraId="39B76468" w14:textId="77777777" w:rsidR="007A36D0" w:rsidRPr="003840A9" w:rsidRDefault="007A36D0" w:rsidP="007A36D0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3840A9">
        <w:rPr>
          <w:rFonts w:eastAsia="Calibri" w:cs="Times New Roman"/>
          <w:iCs/>
          <w:color w:val="000000" w:themeColor="text1"/>
          <w:szCs w:val="28"/>
        </w:rPr>
        <w:t xml:space="preserve">За счет гранта по линии Министерства сельского хозяйства и продовольствия Республики Бурятия ведется строительство </w:t>
      </w:r>
      <w:r w:rsidRPr="003840A9">
        <w:rPr>
          <w:rFonts w:eastAsia="Calibri" w:cs="Times New Roman"/>
          <w:color w:val="000000" w:themeColor="text1"/>
          <w:szCs w:val="28"/>
        </w:rPr>
        <w:t xml:space="preserve">овощехранилища первичной переработки картофеля на базе бывшей молочно-товарной фермы. Мощность овощехранилища – 500 тонн. Объем инвестиций – 14,3 млн. руб. Планируется производить закуп картофеля у членов кооператива. </w:t>
      </w:r>
      <w:r w:rsidRPr="003840A9">
        <w:rPr>
          <w:rFonts w:cs="Times New Roman"/>
          <w:color w:val="000000" w:themeColor="text1"/>
          <w:szCs w:val="28"/>
        </w:rPr>
        <w:t>Проект находится в стадии реализации, запуск планируется в 2025 году.</w:t>
      </w:r>
    </w:p>
    <w:p w14:paraId="4B93BC21" w14:textId="77777777" w:rsidR="007A36D0" w:rsidRPr="003840A9" w:rsidRDefault="007A36D0" w:rsidP="007A36D0">
      <w:pPr>
        <w:spacing w:after="0" w:line="240" w:lineRule="auto"/>
        <w:ind w:firstLine="709"/>
        <w:jc w:val="both"/>
        <w:rPr>
          <w:rFonts w:eastAsia="Calibri" w:cs="Times New Roman"/>
          <w:iCs/>
          <w:color w:val="000000" w:themeColor="text1"/>
          <w:szCs w:val="28"/>
        </w:rPr>
      </w:pPr>
      <w:r w:rsidRPr="003840A9">
        <w:rPr>
          <w:rFonts w:eastAsia="Calibri" w:cs="Times New Roman"/>
          <w:i/>
          <w:color w:val="000000" w:themeColor="text1"/>
          <w:szCs w:val="28"/>
        </w:rPr>
        <w:t>-</w:t>
      </w:r>
      <w:r w:rsidRPr="003840A9">
        <w:rPr>
          <w:rFonts w:eastAsia="Calibri" w:cs="Times New Roman"/>
          <w:color w:val="000000" w:themeColor="text1"/>
          <w:szCs w:val="28"/>
        </w:rPr>
        <w:t xml:space="preserve"> </w:t>
      </w:r>
      <w:r w:rsidRPr="003840A9">
        <w:rPr>
          <w:rFonts w:eastAsia="Calibri" w:cs="Times New Roman"/>
          <w:i/>
          <w:color w:val="000000" w:themeColor="text1"/>
          <w:szCs w:val="28"/>
        </w:rPr>
        <w:t xml:space="preserve">«Открытие нового модульного убойного пункта в МО СП «Гусиное Озеро». </w:t>
      </w:r>
      <w:r w:rsidRPr="003840A9">
        <w:rPr>
          <w:rFonts w:eastAsia="Calibri" w:cs="Times New Roman"/>
          <w:iCs/>
          <w:color w:val="000000" w:themeColor="text1"/>
          <w:szCs w:val="28"/>
        </w:rPr>
        <w:t>Иниц</w:t>
      </w:r>
      <w:r>
        <w:rPr>
          <w:rFonts w:eastAsia="Calibri" w:cs="Times New Roman"/>
          <w:iCs/>
          <w:color w:val="000000" w:themeColor="text1"/>
          <w:szCs w:val="28"/>
        </w:rPr>
        <w:t>иатор проекта: СППК «Агролидер».</w:t>
      </w:r>
    </w:p>
    <w:p w14:paraId="7DA5095D" w14:textId="77777777" w:rsidR="007A36D0" w:rsidRPr="003840A9" w:rsidRDefault="007A36D0" w:rsidP="007A36D0">
      <w:pPr>
        <w:spacing w:after="0" w:line="240" w:lineRule="auto"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3840A9">
        <w:rPr>
          <w:rFonts w:eastAsia="Calibri" w:cs="Times New Roman"/>
          <w:color w:val="000000" w:themeColor="text1"/>
          <w:szCs w:val="28"/>
        </w:rPr>
        <w:t xml:space="preserve"> Установлен новый модульный убойный пункт. Мощность проекта составляет от 5 до 10 голов в день. Объем инвестиций – 9,0 млн. руб. Создано 3 рабочих места. Планируется обеспечить качественным мясом собственного производства все дошкольные и общеобразовательные учреждения района.</w:t>
      </w:r>
    </w:p>
    <w:p w14:paraId="3F652AA6" w14:textId="77777777" w:rsidR="007A36D0" w:rsidRPr="003840A9" w:rsidRDefault="007A36D0" w:rsidP="007A36D0">
      <w:pPr>
        <w:spacing w:after="0" w:line="240" w:lineRule="auto"/>
        <w:ind w:firstLine="709"/>
        <w:jc w:val="both"/>
        <w:rPr>
          <w:rFonts w:eastAsia="Calibri" w:cs="Times New Roman"/>
          <w:iCs/>
          <w:color w:val="000000" w:themeColor="text1"/>
          <w:szCs w:val="28"/>
        </w:rPr>
      </w:pPr>
      <w:r w:rsidRPr="003840A9">
        <w:rPr>
          <w:rFonts w:eastAsia="Calibri" w:cs="Times New Roman"/>
          <w:i/>
          <w:iCs/>
          <w:color w:val="000000" w:themeColor="text1"/>
          <w:szCs w:val="28"/>
        </w:rPr>
        <w:t>- «Строительство железной дороги от Окино-Ключевского месторождения».</w:t>
      </w:r>
      <w:r w:rsidRPr="003840A9">
        <w:rPr>
          <w:rFonts w:eastAsia="Calibri" w:cs="Times New Roman"/>
          <w:color w:val="000000" w:themeColor="text1"/>
          <w:szCs w:val="28"/>
        </w:rPr>
        <w:t xml:space="preserve"> </w:t>
      </w:r>
      <w:r w:rsidRPr="003840A9">
        <w:rPr>
          <w:rFonts w:eastAsia="Calibri" w:cs="Times New Roman"/>
          <w:iCs/>
          <w:color w:val="000000" w:themeColor="text1"/>
          <w:szCs w:val="28"/>
        </w:rPr>
        <w:t>Инициатор проекта:</w:t>
      </w:r>
      <w:r w:rsidRPr="003840A9">
        <w:rPr>
          <w:rFonts w:cs="Times New Roman"/>
          <w:color w:val="000000" w:themeColor="text1"/>
          <w:szCs w:val="28"/>
        </w:rPr>
        <w:t xml:space="preserve"> </w:t>
      </w:r>
      <w:r w:rsidRPr="003840A9">
        <w:rPr>
          <w:rFonts w:eastAsia="Calibri" w:cs="Times New Roman"/>
          <w:iCs/>
          <w:color w:val="000000" w:themeColor="text1"/>
          <w:szCs w:val="28"/>
        </w:rPr>
        <w:t>ООО «Угольный Разрез».</w:t>
      </w:r>
    </w:p>
    <w:p w14:paraId="2721F181" w14:textId="77777777" w:rsidR="007A36D0" w:rsidRPr="003840A9" w:rsidRDefault="007A36D0" w:rsidP="007A36D0">
      <w:pPr>
        <w:spacing w:after="0" w:line="240" w:lineRule="auto"/>
        <w:ind w:firstLine="709"/>
        <w:jc w:val="both"/>
        <w:rPr>
          <w:rFonts w:eastAsia="Calibri" w:cs="Times New Roman"/>
          <w:iCs/>
          <w:color w:val="000000" w:themeColor="text1"/>
          <w:szCs w:val="28"/>
        </w:rPr>
      </w:pPr>
      <w:r w:rsidRPr="003840A9">
        <w:rPr>
          <w:rFonts w:eastAsia="Calibri" w:cs="Times New Roman"/>
          <w:iCs/>
          <w:color w:val="000000" w:themeColor="text1"/>
          <w:szCs w:val="28"/>
        </w:rPr>
        <w:t>Проектом предусматривается строительство железной дороги от Окино-Ключевского месторождения, протяженностью около 80 км. Реализация проекта позволит увеличить объем добычи и отгрузки бурого угля до 3,5 млн. тонн для обеспечения растущей потребности Гусиноозерской ГРЭС мощностью 1 244 МВт.</w:t>
      </w:r>
    </w:p>
    <w:p w14:paraId="46E5D490" w14:textId="42909888" w:rsidR="00EA0679" w:rsidRDefault="007A36D0" w:rsidP="00EA0679">
      <w:pPr>
        <w:spacing w:after="0" w:line="240" w:lineRule="auto"/>
        <w:ind w:firstLine="709"/>
        <w:jc w:val="both"/>
        <w:rPr>
          <w:rFonts w:eastAsia="Calibri" w:cs="Times New Roman"/>
          <w:iCs/>
          <w:color w:val="000000" w:themeColor="text1"/>
          <w:szCs w:val="28"/>
        </w:rPr>
      </w:pPr>
      <w:r w:rsidRPr="003840A9">
        <w:rPr>
          <w:rFonts w:eastAsia="Calibri" w:cs="Times New Roman"/>
          <w:iCs/>
          <w:color w:val="000000" w:themeColor="text1"/>
          <w:szCs w:val="28"/>
        </w:rPr>
        <w:t>По соглашению с АО «Корпорация развития Дальнего Востока и Арктики» объем инвестиций составит 13,7 млрд. руб. с созданием 89 новых рабочих мест.</w:t>
      </w:r>
    </w:p>
    <w:p w14:paraId="40387B43" w14:textId="1D1E90AD" w:rsidR="00EA0679" w:rsidRDefault="00EA0679" w:rsidP="00EA0679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A0679">
        <w:rPr>
          <w:rFonts w:eastAsia="Calibri" w:cs="Times New Roman"/>
          <w:i/>
          <w:color w:val="000000" w:themeColor="text1"/>
          <w:szCs w:val="28"/>
        </w:rPr>
        <w:t>- «Открытие цеха по переработке облепихи»</w:t>
      </w:r>
      <w:r>
        <w:rPr>
          <w:rFonts w:eastAsia="Calibri" w:cs="Times New Roman"/>
          <w:i/>
          <w:color w:val="000000" w:themeColor="text1"/>
          <w:szCs w:val="28"/>
        </w:rPr>
        <w:t xml:space="preserve">. </w:t>
      </w:r>
      <w:r w:rsidRPr="003840A9">
        <w:rPr>
          <w:rFonts w:eastAsia="Calibri" w:cs="Times New Roman"/>
          <w:iCs/>
          <w:color w:val="000000" w:themeColor="text1"/>
          <w:szCs w:val="28"/>
        </w:rPr>
        <w:t>Инициатор проекта:</w:t>
      </w:r>
      <w:r>
        <w:rPr>
          <w:rFonts w:eastAsia="Calibri" w:cs="Times New Roman"/>
          <w:iCs/>
          <w:color w:val="000000" w:themeColor="text1"/>
          <w:szCs w:val="28"/>
        </w:rPr>
        <w:t xml:space="preserve"> </w:t>
      </w:r>
      <w:r w:rsidRPr="009210DB">
        <w:rPr>
          <w:rFonts w:eastAsia="Times New Roman" w:cs="Times New Roman"/>
          <w:szCs w:val="28"/>
          <w:lang w:eastAsia="ru-RU"/>
        </w:rPr>
        <w:t>Агро группа «Темник»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14:paraId="38A1114B" w14:textId="640CCE90" w:rsidR="00EA0679" w:rsidRDefault="00EA0679" w:rsidP="00EA0679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В 2023 году был запущен цех </w:t>
      </w:r>
      <w:r w:rsidRPr="009210DB">
        <w:rPr>
          <w:rFonts w:eastAsia="Times New Roman" w:cs="Times New Roman"/>
          <w:szCs w:val="28"/>
          <w:lang w:eastAsia="ru-RU"/>
        </w:rPr>
        <w:t>по переработке облепихи</w:t>
      </w:r>
      <w:r>
        <w:rPr>
          <w:rFonts w:eastAsia="Times New Roman" w:cs="Times New Roman"/>
          <w:szCs w:val="28"/>
          <w:lang w:eastAsia="ru-RU"/>
        </w:rPr>
        <w:t xml:space="preserve"> в </w:t>
      </w:r>
      <w:r w:rsidRPr="009210DB">
        <w:rPr>
          <w:rFonts w:eastAsia="Times New Roman" w:cs="Times New Roman"/>
          <w:szCs w:val="28"/>
          <w:lang w:eastAsia="ru-RU"/>
        </w:rPr>
        <w:t>п. Темник (Ацула)</w:t>
      </w:r>
      <w:r>
        <w:rPr>
          <w:rFonts w:eastAsia="Times New Roman" w:cs="Times New Roman"/>
          <w:szCs w:val="28"/>
          <w:lang w:eastAsia="ru-RU"/>
        </w:rPr>
        <w:t xml:space="preserve"> с созданием </w:t>
      </w:r>
      <w:r w:rsidRPr="009210DB">
        <w:rPr>
          <w:rFonts w:eastAsia="Times New Roman" w:cs="Times New Roman"/>
          <w:szCs w:val="28"/>
          <w:lang w:eastAsia="ru-RU"/>
        </w:rPr>
        <w:t>15 рабочих мест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9210DB">
        <w:rPr>
          <w:rFonts w:eastAsia="Times New Roman" w:cs="Times New Roman"/>
          <w:szCs w:val="28"/>
          <w:lang w:eastAsia="ru-RU"/>
        </w:rPr>
        <w:t>Также, закупают ягоды смородины, клюквы и брусники. Кроме того, предприятием предусмотрена не только переработка, но и собственное производство ягод</w:t>
      </w:r>
      <w:r>
        <w:rPr>
          <w:rFonts w:eastAsia="Times New Roman" w:cs="Times New Roman"/>
          <w:szCs w:val="28"/>
          <w:lang w:eastAsia="ru-RU"/>
        </w:rPr>
        <w:t xml:space="preserve">. В 2024 году предприятие вышло на полную мощность - </w:t>
      </w:r>
      <w:r w:rsidRPr="00490EE5">
        <w:rPr>
          <w:rFonts w:eastAsia="Calibri" w:cs="Times New Roman"/>
          <w:szCs w:val="28"/>
        </w:rPr>
        <w:t>более 1,5 тонн</w:t>
      </w:r>
      <w:r>
        <w:rPr>
          <w:rFonts w:eastAsia="Calibri" w:cs="Times New Roman"/>
          <w:szCs w:val="28"/>
        </w:rPr>
        <w:t xml:space="preserve"> облепихового концентрата в год. </w:t>
      </w:r>
      <w:r w:rsidRPr="00490EE5">
        <w:rPr>
          <w:rFonts w:eastAsia="Calibri" w:cs="Times New Roman"/>
          <w:szCs w:val="28"/>
        </w:rPr>
        <w:t>Пр</w:t>
      </w:r>
      <w:r>
        <w:rPr>
          <w:rFonts w:eastAsia="Calibri" w:cs="Times New Roman"/>
          <w:szCs w:val="28"/>
        </w:rPr>
        <w:t xml:space="preserve">одукция из ягод поставляется в </w:t>
      </w:r>
      <w:r w:rsidRPr="00490EE5">
        <w:rPr>
          <w:rFonts w:eastAsia="Calibri" w:cs="Times New Roman"/>
          <w:szCs w:val="28"/>
        </w:rPr>
        <w:t>89 школ, 7 детских садов</w:t>
      </w:r>
      <w:r>
        <w:rPr>
          <w:rFonts w:eastAsia="Calibri" w:cs="Times New Roman"/>
          <w:szCs w:val="28"/>
        </w:rPr>
        <w:t xml:space="preserve"> и </w:t>
      </w:r>
      <w:r w:rsidRPr="00490EE5">
        <w:rPr>
          <w:rFonts w:eastAsia="Calibri" w:cs="Times New Roman"/>
          <w:szCs w:val="28"/>
        </w:rPr>
        <w:t>2 школы-интерната.</w:t>
      </w:r>
    </w:p>
    <w:p w14:paraId="356DCC75" w14:textId="0BD3FA38" w:rsidR="00EA0679" w:rsidRPr="00374601" w:rsidRDefault="00752AF6" w:rsidP="00374601">
      <w:pPr>
        <w:spacing w:after="0" w:line="240" w:lineRule="auto"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374601">
        <w:rPr>
          <w:rFonts w:eastAsia="Calibri" w:cs="Times New Roman"/>
          <w:i/>
          <w:iCs/>
          <w:szCs w:val="28"/>
        </w:rPr>
        <w:t xml:space="preserve">- </w:t>
      </w:r>
      <w:r w:rsidR="00374601" w:rsidRPr="00374601">
        <w:rPr>
          <w:rFonts w:eastAsia="Calibri" w:cs="Times New Roman"/>
          <w:i/>
          <w:iCs/>
          <w:szCs w:val="28"/>
        </w:rPr>
        <w:t xml:space="preserve">в сфере туризма </w:t>
      </w:r>
      <w:r w:rsidR="00374601">
        <w:rPr>
          <w:rFonts w:eastAsia="Calibri" w:cs="Times New Roman"/>
          <w:szCs w:val="28"/>
        </w:rPr>
        <w:t>благодаря грантовой поддержке по линии Министерства туризма Республики Бурятия реализованы проекты по строительству</w:t>
      </w:r>
      <w:r w:rsidR="00374601" w:rsidRPr="00374601">
        <w:rPr>
          <w:rFonts w:eastAsia="Calibri" w:cs="Times New Roman"/>
          <w:szCs w:val="28"/>
        </w:rPr>
        <w:t xml:space="preserve"> модульных некапитальных средств размещения</w:t>
      </w:r>
      <w:r w:rsidR="00374601">
        <w:rPr>
          <w:rFonts w:eastAsia="Calibri" w:cs="Times New Roman"/>
          <w:szCs w:val="28"/>
        </w:rPr>
        <w:t xml:space="preserve"> «Вечный зов» и «Любава». </w:t>
      </w:r>
    </w:p>
    <w:p w14:paraId="7989B8DD" w14:textId="685C3BC4" w:rsidR="00B31353" w:rsidRPr="007A36D0" w:rsidRDefault="007A36D0" w:rsidP="007A36D0">
      <w:pPr>
        <w:spacing w:after="0" w:line="240" w:lineRule="auto"/>
        <w:ind w:firstLine="709"/>
        <w:jc w:val="both"/>
        <w:rPr>
          <w:rFonts w:eastAsia="Calibri" w:cs="Times New Roman"/>
          <w:i/>
          <w:color w:val="000000" w:themeColor="text1"/>
          <w:szCs w:val="28"/>
        </w:rPr>
      </w:pPr>
      <w:r w:rsidRPr="003840A9">
        <w:rPr>
          <w:rFonts w:cs="Times New Roman"/>
          <w:color w:val="000000" w:themeColor="text1"/>
          <w:szCs w:val="28"/>
        </w:rPr>
        <w:t>В отчетном периоде на территории Селенгинского района внедрен муниципальный инвестиционный стандарт, для улучшения качества работы с инвесторами.</w:t>
      </w:r>
    </w:p>
    <w:p w14:paraId="7098EBFF" w14:textId="6B65F78C" w:rsidR="00AC26D4" w:rsidRPr="009210DB" w:rsidRDefault="00AC26D4" w:rsidP="00AC26D4">
      <w:pPr>
        <w:pStyle w:val="3"/>
        <w:shd w:val="clear" w:color="auto" w:fill="auto"/>
        <w:spacing w:after="0" w:line="240" w:lineRule="auto"/>
        <w:ind w:left="40" w:firstLine="527"/>
        <w:jc w:val="both"/>
        <w:rPr>
          <w:sz w:val="28"/>
          <w:szCs w:val="28"/>
        </w:rPr>
      </w:pPr>
      <w:r w:rsidRPr="009210DB">
        <w:rPr>
          <w:sz w:val="28"/>
          <w:szCs w:val="28"/>
        </w:rPr>
        <w:t xml:space="preserve">При Администрации МО «Селенгинский район» ведет работу Совет по улучшению инвестиционного климата, все заседания Совета проводятся по </w:t>
      </w:r>
      <w:r w:rsidRPr="009210DB">
        <w:rPr>
          <w:sz w:val="28"/>
          <w:szCs w:val="28"/>
        </w:rPr>
        <w:lastRenderedPageBreak/>
        <w:t>плану, в том числе с участием инвесторов. По итогам 202</w:t>
      </w:r>
      <w:r w:rsidR="007A36D0">
        <w:rPr>
          <w:sz w:val="28"/>
          <w:szCs w:val="28"/>
        </w:rPr>
        <w:t>4</w:t>
      </w:r>
      <w:r w:rsidRPr="009210DB">
        <w:rPr>
          <w:sz w:val="28"/>
          <w:szCs w:val="28"/>
        </w:rPr>
        <w:t xml:space="preserve"> года проведено 4 заседания Совета, на которых обсуждены актуальные вопросы реализации инвестиционной политики, проводимой в районе. </w:t>
      </w:r>
    </w:p>
    <w:p w14:paraId="35A27BFD" w14:textId="77777777" w:rsidR="00AC26D4" w:rsidRPr="009210DB" w:rsidRDefault="00AC26D4" w:rsidP="00AC26D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9210DB">
        <w:rPr>
          <w:rFonts w:cs="Times New Roman"/>
          <w:szCs w:val="28"/>
        </w:rPr>
        <w:t xml:space="preserve">Ежеквартально осуществляется мониторинг реализации инвестиционных проектов. Сформирована и ведется база данных по инвестиционным площадкам городского и сельских поселений Селенгинского района. </w:t>
      </w:r>
    </w:p>
    <w:p w14:paraId="42FFDA66" w14:textId="62E88E98" w:rsidR="00AE4115" w:rsidRPr="00AC26D4" w:rsidRDefault="007B132D" w:rsidP="007B132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26D4">
        <w:rPr>
          <w:rFonts w:cs="Times New Roman"/>
          <w:szCs w:val="28"/>
        </w:rPr>
        <w:t>В целях повышения инвестиционной привлекательности</w:t>
      </w:r>
      <w:r w:rsidR="00DB20A1" w:rsidRPr="00AC26D4">
        <w:rPr>
          <w:rFonts w:cs="Times New Roman"/>
          <w:szCs w:val="28"/>
        </w:rPr>
        <w:t xml:space="preserve"> </w:t>
      </w:r>
      <w:r w:rsidRPr="00AC26D4">
        <w:rPr>
          <w:rFonts w:cs="Times New Roman"/>
          <w:szCs w:val="28"/>
        </w:rPr>
        <w:t xml:space="preserve">муниципального образования «Селенгинский район» за </w:t>
      </w:r>
      <w:r w:rsidRPr="007A36D0">
        <w:rPr>
          <w:rFonts w:cs="Times New Roman"/>
          <w:szCs w:val="28"/>
        </w:rPr>
        <w:t>20</w:t>
      </w:r>
      <w:r w:rsidR="00E14296" w:rsidRPr="007A36D0">
        <w:rPr>
          <w:rFonts w:cs="Times New Roman"/>
          <w:szCs w:val="28"/>
        </w:rPr>
        <w:t>2</w:t>
      </w:r>
      <w:r w:rsidR="007A36D0" w:rsidRPr="007A36D0">
        <w:rPr>
          <w:rFonts w:cs="Times New Roman"/>
          <w:szCs w:val="28"/>
        </w:rPr>
        <w:t>4</w:t>
      </w:r>
      <w:r w:rsidRPr="007A36D0">
        <w:rPr>
          <w:rFonts w:cs="Times New Roman"/>
          <w:szCs w:val="28"/>
        </w:rPr>
        <w:t xml:space="preserve"> год</w:t>
      </w:r>
      <w:r w:rsidRPr="00AC26D4">
        <w:rPr>
          <w:rFonts w:cs="Times New Roman"/>
          <w:szCs w:val="28"/>
        </w:rPr>
        <w:t xml:space="preserve"> выполнены следующие мероприятия:</w:t>
      </w:r>
    </w:p>
    <w:p w14:paraId="49F6E9D2" w14:textId="4988F45F" w:rsidR="00AD7853" w:rsidRPr="00AD7853" w:rsidRDefault="007B132D" w:rsidP="007B132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D7853">
        <w:rPr>
          <w:rFonts w:cs="Times New Roman"/>
          <w:szCs w:val="28"/>
        </w:rPr>
        <w:t xml:space="preserve">1. </w:t>
      </w:r>
      <w:r w:rsidR="00BA6DB5" w:rsidRPr="00AD7853">
        <w:rPr>
          <w:rFonts w:cs="Times New Roman"/>
          <w:szCs w:val="28"/>
        </w:rPr>
        <w:t>Оказаны консультации и не посредств</w:t>
      </w:r>
      <w:r w:rsidR="00AD7853" w:rsidRPr="00AD7853">
        <w:rPr>
          <w:rFonts w:cs="Times New Roman"/>
          <w:szCs w:val="28"/>
        </w:rPr>
        <w:t xml:space="preserve">енная </w:t>
      </w:r>
      <w:r w:rsidR="00BA6DB5" w:rsidRPr="00AD7853">
        <w:rPr>
          <w:rFonts w:cs="Times New Roman"/>
          <w:szCs w:val="28"/>
        </w:rPr>
        <w:t>помощь в подготовке заявок и презентаций на грантовую поддержку по линии Мин</w:t>
      </w:r>
      <w:r w:rsidR="007A36D0">
        <w:rPr>
          <w:rFonts w:cs="Times New Roman"/>
          <w:szCs w:val="28"/>
        </w:rPr>
        <w:t xml:space="preserve">истерства </w:t>
      </w:r>
      <w:r w:rsidR="00BA6DB5" w:rsidRPr="00AD7853">
        <w:rPr>
          <w:rFonts w:cs="Times New Roman"/>
          <w:szCs w:val="28"/>
        </w:rPr>
        <w:t>туризма Р</w:t>
      </w:r>
      <w:r w:rsidR="007A36D0">
        <w:rPr>
          <w:rFonts w:cs="Times New Roman"/>
          <w:szCs w:val="28"/>
        </w:rPr>
        <w:t xml:space="preserve">еспублики </w:t>
      </w:r>
      <w:r w:rsidR="00BA6DB5" w:rsidRPr="00AD7853">
        <w:rPr>
          <w:rFonts w:cs="Times New Roman"/>
          <w:szCs w:val="28"/>
        </w:rPr>
        <w:t>Б</w:t>
      </w:r>
      <w:r w:rsidR="007A36D0">
        <w:rPr>
          <w:rFonts w:cs="Times New Roman"/>
          <w:szCs w:val="28"/>
        </w:rPr>
        <w:t>урятия</w:t>
      </w:r>
      <w:r w:rsidR="00BA6DB5" w:rsidRPr="00AD7853">
        <w:rPr>
          <w:rFonts w:cs="Times New Roman"/>
          <w:szCs w:val="28"/>
        </w:rPr>
        <w:t xml:space="preserve">. </w:t>
      </w:r>
    </w:p>
    <w:p w14:paraId="1C733334" w14:textId="28CD8A96" w:rsidR="000F7D9B" w:rsidRDefault="00442C22" w:rsidP="000F7D9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C26D4">
        <w:rPr>
          <w:rFonts w:cs="Times New Roman"/>
          <w:szCs w:val="28"/>
        </w:rPr>
        <w:t>2</w:t>
      </w:r>
      <w:r w:rsidR="00E322A8">
        <w:rPr>
          <w:rFonts w:cs="Times New Roman"/>
          <w:szCs w:val="28"/>
        </w:rPr>
        <w:t>.</w:t>
      </w:r>
      <w:r w:rsidR="000F7D9B" w:rsidRPr="00AC26D4">
        <w:rPr>
          <w:rFonts w:cs="Times New Roman"/>
          <w:szCs w:val="28"/>
        </w:rPr>
        <w:t xml:space="preserve"> Находится на контроле дальнейшая реализация инвестиционного проекта «Ст</w:t>
      </w:r>
      <w:r w:rsidR="000F7D9B" w:rsidRPr="00AC26D4">
        <w:rPr>
          <w:rFonts w:cs="Times New Roman"/>
          <w:szCs w:val="28"/>
          <w:shd w:val="clear" w:color="auto" w:fill="FFFFFF"/>
        </w:rPr>
        <w:t xml:space="preserve">роительство </w:t>
      </w:r>
      <w:r w:rsidR="007A36D0" w:rsidRPr="007A36D0">
        <w:rPr>
          <w:rFonts w:cs="Times New Roman"/>
          <w:szCs w:val="28"/>
          <w:shd w:val="clear" w:color="auto" w:fill="FFFFFF"/>
        </w:rPr>
        <w:t>тепличного комбинат по круглогодичному производству овощей защищенного грунта (огурцы, томаты) в г. Гусиноозерск Республики Бурятия</w:t>
      </w:r>
      <w:r w:rsidR="000F7D9B" w:rsidRPr="00AC26D4">
        <w:rPr>
          <w:rFonts w:cs="Times New Roman"/>
          <w:szCs w:val="28"/>
          <w:shd w:val="clear" w:color="auto" w:fill="FFFFFF"/>
        </w:rPr>
        <w:t xml:space="preserve">», </w:t>
      </w:r>
      <w:r w:rsidR="00E322A8">
        <w:rPr>
          <w:rFonts w:cs="Times New Roman"/>
          <w:szCs w:val="28"/>
          <w:shd w:val="clear" w:color="auto" w:fill="FFFFFF"/>
        </w:rPr>
        <w:t xml:space="preserve">ежеквартально и по мере необходимости </w:t>
      </w:r>
      <w:r w:rsidR="000F7D9B" w:rsidRPr="00AC26D4">
        <w:rPr>
          <w:rFonts w:cs="Times New Roman"/>
          <w:szCs w:val="28"/>
          <w:shd w:val="clear" w:color="auto" w:fill="FFFFFF"/>
        </w:rPr>
        <w:t>проводятся рабочие встречи с инвестором</w:t>
      </w:r>
      <w:r w:rsidR="00E322A8">
        <w:rPr>
          <w:rFonts w:cs="Times New Roman"/>
          <w:szCs w:val="28"/>
          <w:shd w:val="clear" w:color="auto" w:fill="FFFFFF"/>
        </w:rPr>
        <w:t xml:space="preserve">, </w:t>
      </w:r>
      <w:r w:rsidR="00AD7853">
        <w:rPr>
          <w:rFonts w:cs="Times New Roman"/>
          <w:szCs w:val="28"/>
          <w:shd w:val="clear" w:color="auto" w:fill="FFFFFF"/>
        </w:rPr>
        <w:t>представителям Ф</w:t>
      </w:r>
      <w:r w:rsidR="007A36D0">
        <w:rPr>
          <w:rFonts w:cs="Times New Roman"/>
          <w:szCs w:val="28"/>
          <w:shd w:val="clear" w:color="auto" w:fill="FFFFFF"/>
        </w:rPr>
        <w:t>онда регионального развития Республики Бурятия</w:t>
      </w:r>
      <w:r w:rsidR="000F7D9B" w:rsidRPr="00AC26D4">
        <w:rPr>
          <w:rFonts w:cs="Times New Roman"/>
          <w:szCs w:val="28"/>
        </w:rPr>
        <w:t>;</w:t>
      </w:r>
    </w:p>
    <w:p w14:paraId="145D85B5" w14:textId="418DC9F2" w:rsidR="00AD7853" w:rsidRDefault="007A36D0" w:rsidP="00EE385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0F7D9B" w:rsidRPr="00AC26D4">
        <w:rPr>
          <w:rFonts w:cs="Times New Roman"/>
          <w:szCs w:val="28"/>
        </w:rPr>
        <w:t xml:space="preserve">. Оказано содействие </w:t>
      </w:r>
      <w:r w:rsidR="00EE3857" w:rsidRPr="00AC26D4">
        <w:rPr>
          <w:rFonts w:cs="Times New Roman"/>
          <w:szCs w:val="28"/>
        </w:rPr>
        <w:t xml:space="preserve">субъектам малого и среднего предпринимательства </w:t>
      </w:r>
      <w:r w:rsidR="00EA6B47" w:rsidRPr="00AC26D4">
        <w:rPr>
          <w:rFonts w:cs="Times New Roman"/>
          <w:szCs w:val="28"/>
        </w:rPr>
        <w:t>в получении</w:t>
      </w:r>
      <w:r w:rsidR="00AD7853">
        <w:rPr>
          <w:rFonts w:cs="Times New Roman"/>
          <w:szCs w:val="28"/>
        </w:rPr>
        <w:t xml:space="preserve"> действующих мер государственной поддержки </w:t>
      </w:r>
      <w:r w:rsidR="00B90EAE">
        <w:rPr>
          <w:rFonts w:cs="Times New Roman"/>
          <w:szCs w:val="28"/>
        </w:rPr>
        <w:t>по линии Гарантийного фонда Республики Бурятия</w:t>
      </w:r>
      <w:r w:rsidR="00A455C5">
        <w:rPr>
          <w:rFonts w:cs="Times New Roman"/>
          <w:szCs w:val="28"/>
        </w:rPr>
        <w:t xml:space="preserve"> и Фонда поддержки малого предпринимательства Республики Бурятия</w:t>
      </w:r>
      <w:r w:rsidR="00B90EAE">
        <w:rPr>
          <w:rFonts w:cs="Times New Roman"/>
          <w:szCs w:val="28"/>
        </w:rPr>
        <w:t xml:space="preserve">. </w:t>
      </w:r>
    </w:p>
    <w:p w14:paraId="386F551F" w14:textId="413CB946" w:rsidR="008E00D9" w:rsidRDefault="00A455C5" w:rsidP="002E2850">
      <w:pPr>
        <w:spacing w:after="0" w:line="240" w:lineRule="auto"/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4. П</w:t>
      </w:r>
      <w:r w:rsidRPr="009210DB">
        <w:rPr>
          <w:rFonts w:cs="Times New Roman"/>
          <w:szCs w:val="28"/>
        </w:rPr>
        <w:t xml:space="preserve">роведено </w:t>
      </w:r>
      <w:r w:rsidRPr="00490EE5">
        <w:rPr>
          <w:rFonts w:eastAsia="Calibri" w:cs="Times New Roman"/>
          <w:szCs w:val="28"/>
        </w:rPr>
        <w:t xml:space="preserve">28 семинаров, круглых столов (в том числе онлайн) на такие темы как: </w:t>
      </w:r>
      <w:r w:rsidR="008E00D9" w:rsidRPr="00490EE5">
        <w:rPr>
          <w:rFonts w:eastAsia="Calibri" w:cs="Times New Roman"/>
          <w:szCs w:val="28"/>
        </w:rPr>
        <w:t>«О представлении субсидий субъектам предпринимательства в сфере туризма на размещение части затрат»</w:t>
      </w:r>
      <w:r w:rsidR="008E00D9">
        <w:rPr>
          <w:rFonts w:eastAsia="Calibri" w:cs="Times New Roman"/>
          <w:szCs w:val="28"/>
        </w:rPr>
        <w:t xml:space="preserve">, </w:t>
      </w:r>
      <w:r w:rsidR="002E2850" w:rsidRPr="00490EE5">
        <w:rPr>
          <w:rFonts w:eastAsia="Calibri" w:cs="Times New Roman"/>
          <w:szCs w:val="28"/>
        </w:rPr>
        <w:t>«По вопросам земельно-имущественных отношений для ведения бизнеса»</w:t>
      </w:r>
      <w:r w:rsidR="002E2850">
        <w:rPr>
          <w:rFonts w:eastAsia="Calibri" w:cs="Times New Roman"/>
          <w:szCs w:val="28"/>
        </w:rPr>
        <w:t xml:space="preserve">, </w:t>
      </w:r>
      <w:r w:rsidR="002E2850" w:rsidRPr="00490EE5">
        <w:rPr>
          <w:rFonts w:eastAsia="Calibri" w:cs="Times New Roman"/>
          <w:szCs w:val="28"/>
        </w:rPr>
        <w:t>«Имущество для бизнеса»</w:t>
      </w:r>
      <w:r w:rsidR="002E2850">
        <w:rPr>
          <w:rFonts w:eastAsia="Calibri" w:cs="Times New Roman"/>
          <w:szCs w:val="28"/>
        </w:rPr>
        <w:t xml:space="preserve">, </w:t>
      </w:r>
      <w:r w:rsidR="002E2850" w:rsidRPr="009210DB">
        <w:rPr>
          <w:rFonts w:cs="Times New Roman"/>
          <w:szCs w:val="28"/>
        </w:rPr>
        <w:t xml:space="preserve">и прочее. </w:t>
      </w:r>
      <w:r w:rsidR="002E2850" w:rsidRPr="009210DB">
        <w:rPr>
          <w:rFonts w:cs="Times New Roman"/>
          <w:color w:val="000000"/>
          <w:szCs w:val="28"/>
        </w:rPr>
        <w:t>Размещена и актуализирована информация на официальном сайте Администрации МО «Селенгинский район» в разделе для бизнеса.</w:t>
      </w:r>
    </w:p>
    <w:p w14:paraId="27FE778C" w14:textId="5892B452" w:rsidR="002E2850" w:rsidRPr="005F7833" w:rsidRDefault="00B90EAE" w:rsidP="005F7833">
      <w:pPr>
        <w:spacing w:after="0" w:line="240" w:lineRule="auto"/>
        <w:ind w:firstLine="567"/>
        <w:jc w:val="both"/>
        <w:rPr>
          <w:rFonts w:eastAsia="Calibri" w:cs="Times New Roman"/>
          <w:color w:val="000000"/>
          <w:szCs w:val="28"/>
        </w:rPr>
      </w:pPr>
      <w:r w:rsidRPr="009210DB">
        <w:rPr>
          <w:rFonts w:eastAsia="Times New Roman" w:cs="Times New Roman"/>
          <w:szCs w:val="28"/>
        </w:rPr>
        <w:t>По итогам 202</w:t>
      </w:r>
      <w:r w:rsidR="002E2850">
        <w:rPr>
          <w:rFonts w:eastAsia="Times New Roman" w:cs="Times New Roman"/>
          <w:szCs w:val="28"/>
        </w:rPr>
        <w:t>4</w:t>
      </w:r>
      <w:r w:rsidRPr="009210DB">
        <w:rPr>
          <w:rFonts w:eastAsia="Times New Roman" w:cs="Times New Roman"/>
          <w:szCs w:val="28"/>
        </w:rPr>
        <w:t xml:space="preserve"> года наблюдается стабильное развитие малого предпринимательства в районе, </w:t>
      </w:r>
      <w:r>
        <w:rPr>
          <w:rFonts w:eastAsia="Times New Roman" w:cs="Times New Roman"/>
          <w:szCs w:val="28"/>
        </w:rPr>
        <w:t xml:space="preserve">предпринимателями района </w:t>
      </w:r>
      <w:r w:rsidRPr="009210DB">
        <w:rPr>
          <w:rFonts w:cs="Times New Roman"/>
          <w:color w:val="000000" w:themeColor="text1"/>
          <w:szCs w:val="28"/>
        </w:rPr>
        <w:t>открыты новые объекты потребительского рынка:</w:t>
      </w:r>
      <w:r w:rsidR="000E0427">
        <w:rPr>
          <w:rFonts w:cs="Times New Roman"/>
          <w:color w:val="000000" w:themeColor="text1"/>
          <w:szCs w:val="28"/>
        </w:rPr>
        <w:t xml:space="preserve"> </w:t>
      </w:r>
      <w:r w:rsidR="002E2850" w:rsidRPr="00490EE5">
        <w:rPr>
          <w:rFonts w:eastAsia="Calibri" w:cs="Times New Roman"/>
          <w:color w:val="000000"/>
          <w:szCs w:val="28"/>
        </w:rPr>
        <w:t>построен 2-этажный торговый центр Титан,</w:t>
      </w:r>
      <w:r w:rsidR="002E2850">
        <w:rPr>
          <w:rFonts w:eastAsia="Calibri" w:cs="Times New Roman"/>
          <w:color w:val="000000"/>
          <w:szCs w:val="28"/>
        </w:rPr>
        <w:t xml:space="preserve"> </w:t>
      </w:r>
      <w:r w:rsidR="002E2850" w:rsidRPr="00490EE5">
        <w:rPr>
          <w:rFonts w:eastAsia="Calibri" w:cs="Times New Roman"/>
          <w:color w:val="000000"/>
          <w:szCs w:val="28"/>
        </w:rPr>
        <w:t xml:space="preserve">открыты </w:t>
      </w:r>
      <w:r w:rsidR="002E2850">
        <w:rPr>
          <w:rFonts w:eastAsia="Calibri" w:cs="Times New Roman"/>
          <w:color w:val="000000"/>
          <w:szCs w:val="28"/>
        </w:rPr>
        <w:t>3</w:t>
      </w:r>
      <w:r w:rsidR="002E2850" w:rsidRPr="00490EE5">
        <w:rPr>
          <w:rFonts w:eastAsia="Calibri" w:cs="Times New Roman"/>
          <w:color w:val="000000"/>
          <w:szCs w:val="28"/>
        </w:rPr>
        <w:t xml:space="preserve"> непродовольственных магазин</w:t>
      </w:r>
      <w:r w:rsidR="002E2850">
        <w:rPr>
          <w:rFonts w:eastAsia="Calibri" w:cs="Times New Roman"/>
          <w:color w:val="000000"/>
          <w:szCs w:val="28"/>
        </w:rPr>
        <w:t>а</w:t>
      </w:r>
      <w:r w:rsidR="000E0427">
        <w:rPr>
          <w:rFonts w:eastAsia="Calibri" w:cs="Times New Roman"/>
          <w:color w:val="000000"/>
          <w:szCs w:val="28"/>
        </w:rPr>
        <w:t>, 3</w:t>
      </w:r>
      <w:r w:rsidR="002E2850" w:rsidRPr="00490EE5">
        <w:rPr>
          <w:rFonts w:eastAsia="Calibri" w:cs="Times New Roman"/>
          <w:color w:val="000000"/>
          <w:szCs w:val="28"/>
        </w:rPr>
        <w:t xml:space="preserve"> продовольственны</w:t>
      </w:r>
      <w:r w:rsidR="000E0427">
        <w:rPr>
          <w:rFonts w:eastAsia="Calibri" w:cs="Times New Roman"/>
          <w:color w:val="000000"/>
          <w:szCs w:val="28"/>
        </w:rPr>
        <w:t xml:space="preserve">х магазина, </w:t>
      </w:r>
      <w:r w:rsidR="002E2850" w:rsidRPr="00490EE5">
        <w:rPr>
          <w:rFonts w:eastAsia="Calibri" w:cs="Times New Roman"/>
          <w:color w:val="000000"/>
          <w:szCs w:val="28"/>
        </w:rPr>
        <w:t>6 точек общественного питания</w:t>
      </w:r>
      <w:r w:rsidR="000E0427">
        <w:rPr>
          <w:rFonts w:eastAsia="Calibri" w:cs="Times New Roman"/>
          <w:color w:val="000000"/>
          <w:szCs w:val="28"/>
        </w:rPr>
        <w:t xml:space="preserve">, </w:t>
      </w:r>
      <w:r w:rsidR="002E2850" w:rsidRPr="00490EE5">
        <w:rPr>
          <w:rFonts w:eastAsia="Calibri" w:cs="Times New Roman"/>
          <w:color w:val="000000"/>
          <w:szCs w:val="28"/>
        </w:rPr>
        <w:t>2 парикмахерские</w:t>
      </w:r>
      <w:r w:rsidR="000E0427">
        <w:rPr>
          <w:rFonts w:eastAsia="Calibri" w:cs="Times New Roman"/>
          <w:color w:val="000000"/>
          <w:szCs w:val="28"/>
        </w:rPr>
        <w:t xml:space="preserve">, </w:t>
      </w:r>
      <w:r w:rsidR="002E2850" w:rsidRPr="00490EE5">
        <w:rPr>
          <w:rFonts w:eastAsia="Calibri" w:cs="Times New Roman"/>
          <w:color w:val="000000"/>
          <w:szCs w:val="28"/>
        </w:rPr>
        <w:t xml:space="preserve">3 пункта выдачи </w:t>
      </w:r>
      <w:r w:rsidR="002E2850" w:rsidRPr="00490EE5">
        <w:rPr>
          <w:rFonts w:eastAsia="Calibri" w:cs="Times New Roman"/>
          <w:color w:val="000000"/>
          <w:szCs w:val="28"/>
          <w:lang w:val="en-US"/>
        </w:rPr>
        <w:t>Wildberries</w:t>
      </w:r>
      <w:r w:rsidR="000E0427">
        <w:rPr>
          <w:rFonts w:eastAsia="Calibri" w:cs="Times New Roman"/>
          <w:color w:val="000000"/>
          <w:szCs w:val="28"/>
        </w:rPr>
        <w:t>,</w:t>
      </w:r>
      <w:r w:rsidR="005F7833">
        <w:rPr>
          <w:rFonts w:eastAsia="Calibri" w:cs="Times New Roman"/>
          <w:color w:val="000000"/>
          <w:szCs w:val="28"/>
        </w:rPr>
        <w:t xml:space="preserve"> </w:t>
      </w:r>
      <w:r w:rsidR="002E2850" w:rsidRPr="00490EE5">
        <w:rPr>
          <w:rFonts w:eastAsia="Calibri" w:cs="Times New Roman"/>
          <w:color w:val="000000"/>
          <w:szCs w:val="28"/>
        </w:rPr>
        <w:t>4 пункта выдачи ОЗОН</w:t>
      </w:r>
      <w:r w:rsidR="000E0427">
        <w:rPr>
          <w:rFonts w:eastAsia="Calibri" w:cs="Times New Roman"/>
          <w:color w:val="000000"/>
          <w:szCs w:val="28"/>
        </w:rPr>
        <w:t xml:space="preserve">. </w:t>
      </w:r>
      <w:r w:rsidR="002E2850" w:rsidRPr="00490EE5">
        <w:rPr>
          <w:rFonts w:eastAsia="Calibri" w:cs="Times New Roman"/>
          <w:color w:val="000000"/>
          <w:kern w:val="2"/>
          <w:szCs w:val="28"/>
        </w:rPr>
        <w:t>Также на территории района открыли свои филиалы федеральные сети</w:t>
      </w:r>
      <w:r w:rsidR="000E0427">
        <w:rPr>
          <w:rFonts w:eastAsia="Calibri" w:cs="Times New Roman"/>
          <w:color w:val="000000"/>
          <w:kern w:val="2"/>
          <w:szCs w:val="28"/>
        </w:rPr>
        <w:t>.</w:t>
      </w:r>
    </w:p>
    <w:p w14:paraId="0A8010AF" w14:textId="62D1E9DC" w:rsidR="000F7D9B" w:rsidRDefault="005F7833" w:rsidP="00EE385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4004C0">
        <w:rPr>
          <w:rFonts w:cs="Times New Roman"/>
          <w:szCs w:val="28"/>
        </w:rPr>
        <w:t>. Находится на контроле и ведется непосредственная работа с инвесторами в рамках инвестиционного проекта по созданию и развитию Туристского кластера «На Великом чайном пути» на побережье оз. Щучье</w:t>
      </w:r>
      <w:r>
        <w:rPr>
          <w:rFonts w:cs="Times New Roman"/>
          <w:szCs w:val="28"/>
        </w:rPr>
        <w:t>.</w:t>
      </w:r>
    </w:p>
    <w:p w14:paraId="30D55075" w14:textId="191FA840" w:rsidR="004004C0" w:rsidRDefault="005F7833" w:rsidP="005F783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4D622D" w:rsidRPr="00AC26D4">
        <w:rPr>
          <w:rFonts w:cs="Times New Roman"/>
          <w:szCs w:val="28"/>
        </w:rPr>
        <w:t xml:space="preserve">. </w:t>
      </w:r>
      <w:r w:rsidR="00485337" w:rsidRPr="00AC26D4">
        <w:rPr>
          <w:rFonts w:cs="Times New Roman"/>
          <w:szCs w:val="28"/>
        </w:rPr>
        <w:t>При содействии Упол</w:t>
      </w:r>
      <w:r w:rsidR="00984882" w:rsidRPr="00AC26D4">
        <w:rPr>
          <w:rFonts w:cs="Times New Roman"/>
          <w:szCs w:val="28"/>
        </w:rPr>
        <w:t>номоченного по инвестициям пров</w:t>
      </w:r>
      <w:r w:rsidR="004004C0">
        <w:rPr>
          <w:rFonts w:cs="Times New Roman"/>
          <w:szCs w:val="28"/>
        </w:rPr>
        <w:t>едены ряд событийных мероприятий в районе:</w:t>
      </w:r>
      <w:r>
        <w:rPr>
          <w:rFonts w:cs="Times New Roman"/>
          <w:szCs w:val="28"/>
        </w:rPr>
        <w:t xml:space="preserve"> </w:t>
      </w:r>
      <w:r>
        <w:rPr>
          <w:rFonts w:eastAsia="Calibri" w:cs="Times New Roman"/>
          <w:szCs w:val="28"/>
          <w:lang w:eastAsia="ru-RU"/>
        </w:rPr>
        <w:t xml:space="preserve">Фестиваль семейного туризма и вкусной еды </w:t>
      </w:r>
      <w:r w:rsidRPr="00490EE5">
        <w:rPr>
          <w:rFonts w:eastAsia="Calibri" w:cs="Times New Roman"/>
          <w:szCs w:val="28"/>
          <w:lang w:eastAsia="ru-RU"/>
        </w:rPr>
        <w:t xml:space="preserve">«Щучка </w:t>
      </w:r>
      <w:r w:rsidRPr="00490EE5">
        <w:rPr>
          <w:rFonts w:eastAsia="Calibri" w:cs="Times New Roman"/>
          <w:szCs w:val="28"/>
          <w:lang w:val="en-US" w:eastAsia="ru-RU"/>
        </w:rPr>
        <w:t>fest</w:t>
      </w:r>
      <w:r w:rsidRPr="00490EE5">
        <w:rPr>
          <w:rFonts w:eastAsia="Calibri" w:cs="Times New Roman"/>
          <w:szCs w:val="28"/>
          <w:lang w:eastAsia="ru-RU"/>
        </w:rPr>
        <w:t>-2024!»</w:t>
      </w:r>
      <w:r>
        <w:rPr>
          <w:rFonts w:eastAsia="Calibri" w:cs="Times New Roman"/>
          <w:szCs w:val="28"/>
          <w:lang w:eastAsia="ru-RU"/>
        </w:rPr>
        <w:t xml:space="preserve">, </w:t>
      </w:r>
      <w:r w:rsidR="004004C0">
        <w:rPr>
          <w:rFonts w:cs="Times New Roman"/>
          <w:szCs w:val="28"/>
        </w:rPr>
        <w:t>день российского предпринимательства</w:t>
      </w:r>
      <w:r>
        <w:rPr>
          <w:rFonts w:cs="Times New Roman"/>
          <w:szCs w:val="28"/>
        </w:rPr>
        <w:t xml:space="preserve">, </w:t>
      </w:r>
      <w:r w:rsidRPr="00490EE5">
        <w:rPr>
          <w:rFonts w:eastAsia="Calibri" w:cs="Times New Roman"/>
          <w:szCs w:val="28"/>
          <w:lang w:eastAsia="ru-RU"/>
        </w:rPr>
        <w:t xml:space="preserve">первый заплыв на открытой воде </w:t>
      </w:r>
      <w:r>
        <w:rPr>
          <w:rFonts w:eastAsia="Calibri" w:cs="Times New Roman"/>
          <w:szCs w:val="28"/>
          <w:lang w:eastAsia="ru-RU"/>
        </w:rPr>
        <w:t>«</w:t>
      </w:r>
      <w:r w:rsidRPr="00490EE5">
        <w:rPr>
          <w:rFonts w:eastAsia="Calibri" w:cs="Times New Roman"/>
          <w:szCs w:val="28"/>
          <w:lang w:eastAsia="ru-RU"/>
        </w:rPr>
        <w:t>SWIMSTAR Ангир Нур</w:t>
      </w:r>
      <w:r>
        <w:rPr>
          <w:rFonts w:eastAsia="Calibri" w:cs="Times New Roman"/>
          <w:szCs w:val="28"/>
          <w:lang w:eastAsia="ru-RU"/>
        </w:rPr>
        <w:t>».</w:t>
      </w:r>
    </w:p>
    <w:p w14:paraId="555C150E" w14:textId="3481DFD3" w:rsidR="000F7D9B" w:rsidRPr="00AC26D4" w:rsidRDefault="005F7833" w:rsidP="0040274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540A6A" w:rsidRPr="00AC26D4">
        <w:rPr>
          <w:rFonts w:cs="Times New Roman"/>
          <w:szCs w:val="28"/>
        </w:rPr>
        <w:t xml:space="preserve">. </w:t>
      </w:r>
      <w:r w:rsidR="00EA0793" w:rsidRPr="00AC26D4">
        <w:rPr>
          <w:rFonts w:cs="Times New Roman"/>
          <w:szCs w:val="28"/>
        </w:rPr>
        <w:t>Уполномоченным по инвестициям проводились встречи с потенциальными инвесторами, в ходе которых были рассмотрены варианты для размещения производства, наличие инженерных коммуникаций и возможности подключения к ним, а также доведена до сведения информа</w:t>
      </w:r>
      <w:r w:rsidR="00984882" w:rsidRPr="00AC26D4">
        <w:rPr>
          <w:rFonts w:cs="Times New Roman"/>
          <w:szCs w:val="28"/>
        </w:rPr>
        <w:t>ция о возможных мерах поддержки;</w:t>
      </w:r>
    </w:p>
    <w:p w14:paraId="48A08B3C" w14:textId="56A347CC" w:rsidR="00984882" w:rsidRPr="00AC26D4" w:rsidRDefault="005F7833" w:rsidP="0040274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8</w:t>
      </w:r>
      <w:r w:rsidR="00984882" w:rsidRPr="00AC26D4">
        <w:rPr>
          <w:rFonts w:cs="Times New Roman"/>
          <w:szCs w:val="28"/>
        </w:rPr>
        <w:t>. На регулярной основе оказывается консультация субъектам малого и среднего предпринимательства, физическим лицам и самозанятых о мерах государственной поддержки. В 202</w:t>
      </w:r>
      <w:r>
        <w:rPr>
          <w:rFonts w:cs="Times New Roman"/>
          <w:szCs w:val="28"/>
        </w:rPr>
        <w:t>4</w:t>
      </w:r>
      <w:r w:rsidR="00984882" w:rsidRPr="00AC26D4">
        <w:rPr>
          <w:rFonts w:cs="Times New Roman"/>
          <w:szCs w:val="28"/>
        </w:rPr>
        <w:t xml:space="preserve"> году оказано </w:t>
      </w:r>
      <w:r w:rsidRPr="004B0832">
        <w:rPr>
          <w:rFonts w:cs="Times New Roman"/>
          <w:szCs w:val="28"/>
        </w:rPr>
        <w:t>18</w:t>
      </w:r>
      <w:r w:rsidR="00984882" w:rsidRPr="004B0832">
        <w:rPr>
          <w:rFonts w:cs="Times New Roman"/>
          <w:szCs w:val="28"/>
        </w:rPr>
        <w:t xml:space="preserve"> консультаци</w:t>
      </w:r>
      <w:r w:rsidRPr="004B0832">
        <w:rPr>
          <w:rFonts w:cs="Times New Roman"/>
          <w:szCs w:val="28"/>
        </w:rPr>
        <w:t>й</w:t>
      </w:r>
      <w:r w:rsidR="004004C0" w:rsidRPr="004B0832">
        <w:rPr>
          <w:rFonts w:cs="Times New Roman"/>
          <w:szCs w:val="28"/>
        </w:rPr>
        <w:t>.</w:t>
      </w:r>
    </w:p>
    <w:p w14:paraId="520A4BC5" w14:textId="3FFF9F8E" w:rsidR="00984882" w:rsidRPr="00AC26D4" w:rsidRDefault="005F7833" w:rsidP="0040274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984882" w:rsidRPr="00AC26D4">
        <w:rPr>
          <w:rFonts w:cs="Times New Roman"/>
          <w:szCs w:val="28"/>
        </w:rPr>
        <w:t xml:space="preserve">. Уполномоченным по инвестициям на </w:t>
      </w:r>
      <w:r w:rsidR="002B5E14" w:rsidRPr="00AC26D4">
        <w:rPr>
          <w:rFonts w:cs="Times New Roman"/>
          <w:szCs w:val="28"/>
        </w:rPr>
        <w:t>ежегодных</w:t>
      </w:r>
      <w:r w:rsidR="00984882" w:rsidRPr="00AC26D4">
        <w:rPr>
          <w:rFonts w:cs="Times New Roman"/>
          <w:szCs w:val="28"/>
        </w:rPr>
        <w:t xml:space="preserve"> сходах </w:t>
      </w:r>
      <w:r w:rsidR="002B5E14" w:rsidRPr="00AC26D4">
        <w:rPr>
          <w:rFonts w:cs="Times New Roman"/>
          <w:szCs w:val="28"/>
        </w:rPr>
        <w:t>граждан доводится информация о мерах государственной поддержки на открытие и развитие бизнеса</w:t>
      </w:r>
      <w:r w:rsidR="004004C0">
        <w:rPr>
          <w:rFonts w:cs="Times New Roman"/>
          <w:szCs w:val="28"/>
        </w:rPr>
        <w:t>, мерах поддержки инвестиционной деятельности в районе</w:t>
      </w:r>
      <w:r w:rsidR="002B5E14" w:rsidRPr="00AC26D4">
        <w:rPr>
          <w:rFonts w:cs="Times New Roman"/>
          <w:szCs w:val="28"/>
        </w:rPr>
        <w:t>.</w:t>
      </w:r>
    </w:p>
    <w:sectPr w:rsidR="00984882" w:rsidRPr="00AC26D4" w:rsidSect="005F7833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2B8D"/>
    <w:multiLevelType w:val="hybridMultilevel"/>
    <w:tmpl w:val="8286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00AB6"/>
    <w:multiLevelType w:val="hybridMultilevel"/>
    <w:tmpl w:val="59C07CA2"/>
    <w:lvl w:ilvl="0" w:tplc="924AB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EB335B"/>
    <w:multiLevelType w:val="hybridMultilevel"/>
    <w:tmpl w:val="ACCA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37882"/>
    <w:multiLevelType w:val="hybridMultilevel"/>
    <w:tmpl w:val="B29CADE2"/>
    <w:lvl w:ilvl="0" w:tplc="363C2C56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53980603">
    <w:abstractNumId w:val="0"/>
  </w:num>
  <w:num w:numId="2" w16cid:durableId="666056562">
    <w:abstractNumId w:val="2"/>
  </w:num>
  <w:num w:numId="3" w16cid:durableId="397097998">
    <w:abstractNumId w:val="1"/>
  </w:num>
  <w:num w:numId="4" w16cid:durableId="366224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5F"/>
    <w:rsid w:val="00001F86"/>
    <w:rsid w:val="00086437"/>
    <w:rsid w:val="000E0427"/>
    <w:rsid w:val="000F7D9B"/>
    <w:rsid w:val="001559FF"/>
    <w:rsid w:val="001F1A43"/>
    <w:rsid w:val="002147ED"/>
    <w:rsid w:val="002B5E14"/>
    <w:rsid w:val="002E2850"/>
    <w:rsid w:val="00300AC8"/>
    <w:rsid w:val="00374601"/>
    <w:rsid w:val="004004C0"/>
    <w:rsid w:val="00402743"/>
    <w:rsid w:val="00442C22"/>
    <w:rsid w:val="00485337"/>
    <w:rsid w:val="004B0832"/>
    <w:rsid w:val="004D622D"/>
    <w:rsid w:val="00502B78"/>
    <w:rsid w:val="00522D62"/>
    <w:rsid w:val="00540A6A"/>
    <w:rsid w:val="00542A8A"/>
    <w:rsid w:val="00590CFC"/>
    <w:rsid w:val="005A3DEE"/>
    <w:rsid w:val="005B7200"/>
    <w:rsid w:val="005F7833"/>
    <w:rsid w:val="00665D4D"/>
    <w:rsid w:val="006C59DA"/>
    <w:rsid w:val="00752AF6"/>
    <w:rsid w:val="007A36D0"/>
    <w:rsid w:val="007B132D"/>
    <w:rsid w:val="007C4B85"/>
    <w:rsid w:val="00802801"/>
    <w:rsid w:val="00833B0C"/>
    <w:rsid w:val="008435C2"/>
    <w:rsid w:val="0088074B"/>
    <w:rsid w:val="008823D8"/>
    <w:rsid w:val="008B3861"/>
    <w:rsid w:val="008D4CD6"/>
    <w:rsid w:val="008E00D9"/>
    <w:rsid w:val="00935F20"/>
    <w:rsid w:val="00984882"/>
    <w:rsid w:val="00A04FFD"/>
    <w:rsid w:val="00A346DE"/>
    <w:rsid w:val="00A455C5"/>
    <w:rsid w:val="00A47790"/>
    <w:rsid w:val="00AB7CE2"/>
    <w:rsid w:val="00AB7E31"/>
    <w:rsid w:val="00AC26D4"/>
    <w:rsid w:val="00AC349E"/>
    <w:rsid w:val="00AD7853"/>
    <w:rsid w:val="00AE4115"/>
    <w:rsid w:val="00AF6B79"/>
    <w:rsid w:val="00B31353"/>
    <w:rsid w:val="00B90EAE"/>
    <w:rsid w:val="00BA6DB5"/>
    <w:rsid w:val="00BB1A5F"/>
    <w:rsid w:val="00BF080B"/>
    <w:rsid w:val="00C10AF4"/>
    <w:rsid w:val="00C1280F"/>
    <w:rsid w:val="00C57D9F"/>
    <w:rsid w:val="00C60D57"/>
    <w:rsid w:val="00C70116"/>
    <w:rsid w:val="00C71217"/>
    <w:rsid w:val="00C824B1"/>
    <w:rsid w:val="00C86A72"/>
    <w:rsid w:val="00CA1018"/>
    <w:rsid w:val="00CD74CA"/>
    <w:rsid w:val="00D75359"/>
    <w:rsid w:val="00DB20A1"/>
    <w:rsid w:val="00DD32D9"/>
    <w:rsid w:val="00E14296"/>
    <w:rsid w:val="00E322A8"/>
    <w:rsid w:val="00E42F4D"/>
    <w:rsid w:val="00E8234E"/>
    <w:rsid w:val="00EA0679"/>
    <w:rsid w:val="00EA0793"/>
    <w:rsid w:val="00EA6B47"/>
    <w:rsid w:val="00EE3857"/>
    <w:rsid w:val="00EF4FFF"/>
    <w:rsid w:val="00F43570"/>
    <w:rsid w:val="00F9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D762"/>
  <w15:chartTrackingRefBased/>
  <w15:docId w15:val="{6F8F883F-3EA4-4478-996B-1EA0DA1A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5C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,ПАРАГРАФ,Абзац списка для документа,Абзац списка основной,Текст с номером,Варианты ответов"/>
    <w:basedOn w:val="a"/>
    <w:link w:val="a4"/>
    <w:uiPriority w:val="34"/>
    <w:qFormat/>
    <w:rsid w:val="007B132D"/>
    <w:pPr>
      <w:ind w:left="720"/>
      <w:contextualSpacing/>
    </w:pPr>
  </w:style>
  <w:style w:type="paragraph" w:styleId="a5">
    <w:name w:val="No Spacing"/>
    <w:uiPriority w:val="1"/>
    <w:qFormat/>
    <w:rsid w:val="008435C2"/>
    <w:pPr>
      <w:spacing w:after="0" w:line="240" w:lineRule="auto"/>
      <w:contextualSpacing/>
    </w:pPr>
    <w:rPr>
      <w:rFonts w:ascii="Times New Roman" w:eastAsia="Calibri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82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3D8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E8234E"/>
    <w:rPr>
      <w:b/>
      <w:bCs/>
    </w:rPr>
  </w:style>
  <w:style w:type="character" w:styleId="a9">
    <w:name w:val="Hyperlink"/>
    <w:basedOn w:val="a0"/>
    <w:uiPriority w:val="99"/>
    <w:semiHidden/>
    <w:unhideWhenUsed/>
    <w:rsid w:val="00C71217"/>
    <w:rPr>
      <w:color w:val="0000FF"/>
      <w:u w:val="single"/>
    </w:rPr>
  </w:style>
  <w:style w:type="character" w:customStyle="1" w:styleId="a4">
    <w:name w:val="Абзац списка Знак"/>
    <w:aliases w:val="Абзац списка11 Знак,ПАРАГРАФ Знак,Абзац списка для документа Знак,Абзац списка основной Знак,Текст с номером Знак,Варианты ответов Знак"/>
    <w:link w:val="a3"/>
    <w:uiPriority w:val="34"/>
    <w:locked/>
    <w:rsid w:val="00AC26D4"/>
    <w:rPr>
      <w:rFonts w:ascii="Times New Roman" w:hAnsi="Times New Roman"/>
      <w:sz w:val="28"/>
    </w:rPr>
  </w:style>
  <w:style w:type="paragraph" w:customStyle="1" w:styleId="3">
    <w:name w:val="Основной текст3"/>
    <w:basedOn w:val="a"/>
    <w:rsid w:val="00AC26D4"/>
    <w:pPr>
      <w:widowControl w:val="0"/>
      <w:shd w:val="clear" w:color="auto" w:fill="FFFFFF"/>
      <w:spacing w:after="360" w:line="0" w:lineRule="atLeast"/>
      <w:jc w:val="center"/>
    </w:pPr>
    <w:rPr>
      <w:rFonts w:eastAsia="Times New Roman" w:cs="Times New Roman"/>
      <w:color w:val="000000"/>
      <w:sz w:val="22"/>
      <w:lang w:eastAsia="ru-RU" w:bidi="ru-RU"/>
    </w:rPr>
  </w:style>
  <w:style w:type="paragraph" w:customStyle="1" w:styleId="western">
    <w:name w:val="western"/>
    <w:basedOn w:val="a"/>
    <w:uiPriority w:val="99"/>
    <w:rsid w:val="00AC26D4"/>
    <w:pPr>
      <w:spacing w:before="100" w:beforeAutospacing="1" w:after="115" w:line="276" w:lineRule="auto"/>
    </w:pPr>
    <w:rPr>
      <w:rFonts w:ascii="Arial" w:eastAsia="Times New Roman" w:hAnsi="Arial" w:cs="Arial"/>
      <w:color w:val="000000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Эржена Геннадьевна</dc:creator>
  <cp:keywords/>
  <dc:description/>
  <cp:lastModifiedBy>Пользователь</cp:lastModifiedBy>
  <cp:revision>11</cp:revision>
  <cp:lastPrinted>2024-02-09T00:59:00Z</cp:lastPrinted>
  <dcterms:created xsi:type="dcterms:W3CDTF">2025-04-17T04:27:00Z</dcterms:created>
  <dcterms:modified xsi:type="dcterms:W3CDTF">2025-04-20T07:24:00Z</dcterms:modified>
</cp:coreProperties>
</file>