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BEE0" w14:textId="08C9F6A0" w:rsidR="00D5181E" w:rsidRDefault="00D5181E" w:rsidP="00D51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254">
        <w:rPr>
          <w:rFonts w:ascii="Times New Roman" w:hAnsi="Times New Roman" w:cs="Times New Roman"/>
          <w:b/>
          <w:sz w:val="28"/>
          <w:szCs w:val="28"/>
        </w:rPr>
        <w:t>Список обратившихся к уполномоченному лицу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улучшению инвестиционного и предпринимательского климата в Селенгинском районе в 202</w:t>
      </w:r>
      <w:r w:rsidR="00994B5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47070AA0" w14:textId="742F864C" w:rsidR="00994B59" w:rsidRDefault="00994B59" w:rsidP="00D51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3344"/>
        <w:gridCol w:w="3969"/>
        <w:gridCol w:w="1843"/>
        <w:gridCol w:w="4784"/>
      </w:tblGrid>
      <w:tr w:rsidR="00994B59" w:rsidRPr="009052C4" w14:paraId="6873147C" w14:textId="77777777" w:rsidTr="0095442F">
        <w:tc>
          <w:tcPr>
            <w:tcW w:w="0" w:type="auto"/>
          </w:tcPr>
          <w:p w14:paraId="291AF6A8" w14:textId="026924C4" w:rsidR="00994B59" w:rsidRPr="009052C4" w:rsidRDefault="00994B59" w:rsidP="00D51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3344" w:type="dxa"/>
          </w:tcPr>
          <w:p w14:paraId="0A75639A" w14:textId="3B6FAFC1" w:rsidR="00994B59" w:rsidRPr="009052C4" w:rsidRDefault="00994B59" w:rsidP="00D51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3969" w:type="dxa"/>
          </w:tcPr>
          <w:p w14:paraId="547AB2E2" w14:textId="4D0A91C3" w:rsidR="00994B59" w:rsidRPr="009052C4" w:rsidRDefault="00994B59" w:rsidP="00D51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b/>
                <w:sz w:val="24"/>
                <w:szCs w:val="28"/>
              </w:rPr>
              <w:t>Суть вопроса</w:t>
            </w:r>
          </w:p>
        </w:tc>
        <w:tc>
          <w:tcPr>
            <w:tcW w:w="1843" w:type="dxa"/>
          </w:tcPr>
          <w:p w14:paraId="34BB9900" w14:textId="77777777" w:rsidR="00994B59" w:rsidRPr="009052C4" w:rsidRDefault="00994B59" w:rsidP="00994B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52C4">
              <w:rPr>
                <w:rFonts w:ascii="Times New Roman" w:hAnsi="Times New Roman" w:cs="Times New Roman"/>
                <w:b/>
                <w:sz w:val="24"/>
                <w:szCs w:val="28"/>
              </w:rPr>
              <w:t>Способ рассмотрения</w:t>
            </w:r>
          </w:p>
          <w:p w14:paraId="022D5AD4" w14:textId="77777777" w:rsidR="00994B59" w:rsidRPr="009052C4" w:rsidRDefault="00994B59" w:rsidP="00D51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14:paraId="21021883" w14:textId="1FECCC9F" w:rsidR="00994B59" w:rsidRPr="009052C4" w:rsidRDefault="00994B59" w:rsidP="00D51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 рассмотрения</w:t>
            </w:r>
          </w:p>
        </w:tc>
      </w:tr>
      <w:tr w:rsidR="009052C4" w:rsidRPr="009052C4" w14:paraId="1B2AAA7A" w14:textId="77777777" w:rsidTr="00243825">
        <w:tc>
          <w:tcPr>
            <w:tcW w:w="0" w:type="auto"/>
          </w:tcPr>
          <w:p w14:paraId="21E5C10D" w14:textId="232338FD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28F5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Могилевская Татьяна Ивановна</w:t>
            </w:r>
          </w:p>
          <w:p w14:paraId="72925085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(ИП Могилевская Т.И.</w:t>
            </w:r>
          </w:p>
          <w:p w14:paraId="1860A1CB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ОГРНИП 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304031803500070</w:t>
            </w:r>
          </w:p>
          <w:p w14:paraId="062BC7B3" w14:textId="307A2531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031800435749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C570" w14:textId="549C9FAF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грантовой поддержки для частных образовательных организаций в г. Гусиноозерск</w:t>
            </w:r>
          </w:p>
        </w:tc>
        <w:tc>
          <w:tcPr>
            <w:tcW w:w="1843" w:type="dxa"/>
          </w:tcPr>
          <w:p w14:paraId="77DB485A" w14:textId="2C5FE5AF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AFC3" w14:textId="2ECF9992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</w:rPr>
              <w:t>Оказана консультационная помощь по мерам государственной поддержки моногородов. Для разработки бизнес-плана обращение направлено в филиал "Мой Бизнес".</w:t>
            </w:r>
          </w:p>
        </w:tc>
      </w:tr>
      <w:tr w:rsidR="009052C4" w:rsidRPr="009052C4" w14:paraId="7A30A045" w14:textId="77777777" w:rsidTr="00243825">
        <w:tc>
          <w:tcPr>
            <w:tcW w:w="0" w:type="auto"/>
          </w:tcPr>
          <w:p w14:paraId="4EDACD9B" w14:textId="194E1801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D691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Керимов Александр Нураддинович (ООО «Встреча» </w:t>
            </w:r>
          </w:p>
          <w:p w14:paraId="5E774B98" w14:textId="68F0AA72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1020300818097</w:t>
            </w:r>
          </w:p>
          <w:p w14:paraId="3B0E917E" w14:textId="70F7172D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0318001359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74FA" w14:textId="77C14390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консультационной помощи по поддержке инвестиционных проектов в моногородах</w:t>
            </w:r>
          </w:p>
        </w:tc>
        <w:tc>
          <w:tcPr>
            <w:tcW w:w="1843" w:type="dxa"/>
          </w:tcPr>
          <w:p w14:paraId="7BC46B5D" w14:textId="75FB3161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D91B" w14:textId="45FB2ED9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</w:rPr>
              <w:t>Оказана консультационная помощь по мерам поддержки инвестиционных проектов в моногородах</w:t>
            </w:r>
          </w:p>
        </w:tc>
      </w:tr>
      <w:tr w:rsidR="009052C4" w:rsidRPr="009052C4" w14:paraId="43339AD3" w14:textId="77777777" w:rsidTr="00243825">
        <w:tc>
          <w:tcPr>
            <w:tcW w:w="0" w:type="auto"/>
          </w:tcPr>
          <w:p w14:paraId="36817180" w14:textId="63FBACE3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E13D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Будажапов Александр Пурбуевич (ООО «Альянс» ОГРН 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1180327008201</w:t>
            </w:r>
          </w:p>
          <w:p w14:paraId="1EEC0DD9" w14:textId="7416991D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0326561410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0935" w14:textId="49FFA2BC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финансирования по линии ВЭБ.РФ</w:t>
            </w:r>
          </w:p>
        </w:tc>
        <w:tc>
          <w:tcPr>
            <w:tcW w:w="1843" w:type="dxa"/>
          </w:tcPr>
          <w:p w14:paraId="745A2C1D" w14:textId="40A24907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4A06" w14:textId="6B1663EA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</w:rPr>
              <w:t>Оказана консультационная помощь, даны контакты отдела муниципального развития Министерства экономики РБ</w:t>
            </w:r>
          </w:p>
        </w:tc>
      </w:tr>
      <w:tr w:rsidR="009052C4" w:rsidRPr="009052C4" w14:paraId="3052DBE9" w14:textId="77777777" w:rsidTr="00243825">
        <w:tc>
          <w:tcPr>
            <w:tcW w:w="0" w:type="auto"/>
          </w:tcPr>
          <w:p w14:paraId="2DC777E8" w14:textId="49246817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65AA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Светлана Петровна </w:t>
            </w:r>
          </w:p>
          <w:p w14:paraId="584FBE4B" w14:textId="7833E214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(Физическое лицо)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3A3C" w14:textId="4002A959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грантовой поддержки по линии Министерства туризма Республики Бурятия </w:t>
            </w:r>
          </w:p>
        </w:tc>
        <w:tc>
          <w:tcPr>
            <w:tcW w:w="1843" w:type="dxa"/>
          </w:tcPr>
          <w:p w14:paraId="027AD45C" w14:textId="2CD875E0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889E" w14:textId="137A36DF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</w:rPr>
              <w:t>Оказана консультационная помощь по мерам государственной поддержки</w:t>
            </w:r>
          </w:p>
        </w:tc>
      </w:tr>
      <w:tr w:rsidR="009052C4" w:rsidRPr="009052C4" w14:paraId="7B502A1B" w14:textId="77777777" w:rsidTr="00243825">
        <w:tc>
          <w:tcPr>
            <w:tcW w:w="0" w:type="auto"/>
          </w:tcPr>
          <w:p w14:paraId="75CB4133" w14:textId="14BA1C37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5020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 Юрий Михайлович</w:t>
            </w:r>
          </w:p>
          <w:p w14:paraId="11912D47" w14:textId="1236FFC7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(Физическое лицо)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B811" w14:textId="24FA5D06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ИП для участия в грантах по линии Министерства туризма Республики Бурятия</w:t>
            </w:r>
          </w:p>
        </w:tc>
        <w:tc>
          <w:tcPr>
            <w:tcW w:w="1843" w:type="dxa"/>
          </w:tcPr>
          <w:p w14:paraId="76DC0B49" w14:textId="072ECE2C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E8AD" w14:textId="240123BF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</w:rPr>
              <w:t>Оказана консультационная помощь по мерам государственной поддержки</w:t>
            </w:r>
          </w:p>
        </w:tc>
      </w:tr>
      <w:tr w:rsidR="009052C4" w:rsidRPr="009052C4" w14:paraId="6AB54A3D" w14:textId="77777777" w:rsidTr="00243825">
        <w:tc>
          <w:tcPr>
            <w:tcW w:w="0" w:type="auto"/>
          </w:tcPr>
          <w:p w14:paraId="4D6C585A" w14:textId="42D92600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41A6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Матвиевская Зинаида Николаевна </w:t>
            </w:r>
          </w:p>
          <w:p w14:paraId="2FC9B9FB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(ИП Матвиевская З.Н. </w:t>
            </w:r>
          </w:p>
          <w:p w14:paraId="508648FD" w14:textId="2850689B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031800007006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F903" w14:textId="376D08AB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консультационной помощи по мерам государственной поддержки моногородов</w:t>
            </w:r>
          </w:p>
        </w:tc>
        <w:tc>
          <w:tcPr>
            <w:tcW w:w="1843" w:type="dxa"/>
          </w:tcPr>
          <w:p w14:paraId="1C1FBF89" w14:textId="29A81F83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9D46" w14:textId="559C437F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</w:rPr>
              <w:t>Оказана консультационная помощь по мерам государственной поддержки</w:t>
            </w:r>
          </w:p>
        </w:tc>
      </w:tr>
      <w:tr w:rsidR="009052C4" w:rsidRPr="009052C4" w14:paraId="1BC5D193" w14:textId="77777777" w:rsidTr="0095442F">
        <w:tc>
          <w:tcPr>
            <w:tcW w:w="0" w:type="auto"/>
          </w:tcPr>
          <w:p w14:paraId="47EDEEC3" w14:textId="1F93946F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5671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Гергенова Марина Сергеевна</w:t>
            </w:r>
          </w:p>
          <w:p w14:paraId="0DED7833" w14:textId="7A9419A0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E955" w14:textId="4F638FBB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грантовой поддержки по линии Министерства туризма Республики Бурятия </w:t>
            </w:r>
          </w:p>
        </w:tc>
        <w:tc>
          <w:tcPr>
            <w:tcW w:w="1843" w:type="dxa"/>
          </w:tcPr>
          <w:p w14:paraId="3E8C538C" w14:textId="31CDC0E7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EA64" w14:textId="5AD87619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Оказана консультационная помощь по мерам государственной поддержки по линии Министерства туризма Республики Бурятия</w:t>
            </w:r>
          </w:p>
        </w:tc>
      </w:tr>
      <w:tr w:rsidR="009052C4" w:rsidRPr="009052C4" w14:paraId="64FFE6B9" w14:textId="77777777" w:rsidTr="0095442F">
        <w:tc>
          <w:tcPr>
            <w:tcW w:w="0" w:type="auto"/>
          </w:tcPr>
          <w:p w14:paraId="0F05C6AD" w14:textId="7BB23645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516F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Малютина Мария Александровна</w:t>
            </w:r>
          </w:p>
          <w:p w14:paraId="0D600F0D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"Двенадцать месяцев"</w:t>
            </w:r>
          </w:p>
          <w:p w14:paraId="79E66926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1160327053875</w:t>
            </w:r>
          </w:p>
          <w:p w14:paraId="6BA39F41" w14:textId="60CCB28F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0318016845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7A98" w14:textId="398DC6C9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языковой смены для детей из Монголии, освещение в СМИ</w:t>
            </w:r>
          </w:p>
        </w:tc>
        <w:tc>
          <w:tcPr>
            <w:tcW w:w="1843" w:type="dxa"/>
          </w:tcPr>
          <w:p w14:paraId="42690E55" w14:textId="3D6E2F5E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FAFE" w14:textId="0509AABA" w:rsidR="009052C4" w:rsidRPr="009052C4" w:rsidRDefault="009052C4" w:rsidP="009052C4">
            <w:pPr>
              <w:rPr>
                <w:rFonts w:ascii="Times New Roman" w:hAnsi="Times New Roman" w:cs="Times New Roman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Оказана консультацион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помощь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LINK Excel.Sheet.12 "C:\\Users\\user\\Desktop\\Эржена\\0.1. Инвест. климат\\1.3. В МИНЭК по Нац. рейтингу за 2024 год\\Приложение 1_Показатели 2024.xlsx" "Приложение 1 по п. 2.2!R16C10" \a \f 4 \h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\* MERGEFORMAT </w:instrTex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</w:p>
          <w:p w14:paraId="3EC146FD" w14:textId="63D63BBB" w:rsidR="009052C4" w:rsidRPr="009052C4" w:rsidRDefault="009052C4" w:rsidP="009052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357A91F" w14:textId="1A21FF3E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9052C4" w:rsidRPr="009052C4" w14:paraId="7F7DB443" w14:textId="77777777" w:rsidTr="0095442F">
        <w:tc>
          <w:tcPr>
            <w:tcW w:w="0" w:type="auto"/>
          </w:tcPr>
          <w:p w14:paraId="48432697" w14:textId="7ED8EDFF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2813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Юзефович Анна Николаевна (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"Сеан"</w:t>
            </w:r>
          </w:p>
          <w:p w14:paraId="1E279808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1050302154209</w:t>
            </w:r>
          </w:p>
          <w:p w14:paraId="532C5176" w14:textId="1118DC65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0318000958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F734" w14:textId="0F0FDC4C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презентации сувенирной продукции</w:t>
            </w:r>
          </w:p>
        </w:tc>
        <w:tc>
          <w:tcPr>
            <w:tcW w:w="1843" w:type="dxa"/>
          </w:tcPr>
          <w:p w14:paraId="72416FD6" w14:textId="471BEDA2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5ECD" w14:textId="16E50A5D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базе открытого туристско-информационного центра "Вечный зов" (ТИЦ) предложено провести презентацию сувенирной продукции </w:t>
            </w:r>
          </w:p>
        </w:tc>
      </w:tr>
      <w:tr w:rsidR="009052C4" w:rsidRPr="009052C4" w14:paraId="500A7FB7" w14:textId="77777777" w:rsidTr="0095442F">
        <w:tc>
          <w:tcPr>
            <w:tcW w:w="0" w:type="auto"/>
          </w:tcPr>
          <w:p w14:paraId="14796DB9" w14:textId="632F566E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907D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Эрдынеева Ольга Викторовна (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Эрдынеева О.В.</w:t>
            </w:r>
          </w:p>
          <w:p w14:paraId="6C7C925C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ОГРНИП 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314032736701082</w:t>
            </w:r>
          </w:p>
          <w:p w14:paraId="1172FD98" w14:textId="58D14CFC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031803513071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6A38" w14:textId="6E8309D3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 ТИЦ "Вечный зов" пункта общественного питания и проведение сертификации</w:t>
            </w:r>
          </w:p>
        </w:tc>
        <w:tc>
          <w:tcPr>
            <w:tcW w:w="1843" w:type="dxa"/>
          </w:tcPr>
          <w:p w14:paraId="17328A16" w14:textId="15783A71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3A1F" w14:textId="6BCB408A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Доведена информация по требованиям к пунктам общественного питания</w:t>
            </w:r>
          </w:p>
        </w:tc>
      </w:tr>
      <w:tr w:rsidR="009052C4" w:rsidRPr="009052C4" w14:paraId="22770FD3" w14:textId="77777777" w:rsidTr="00206E2B">
        <w:tc>
          <w:tcPr>
            <w:tcW w:w="0" w:type="auto"/>
          </w:tcPr>
          <w:p w14:paraId="3DD2821F" w14:textId="2A13B179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F906" w14:textId="28EF2DD3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Санжижапова Туяна Баировна (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"Сити Плюс"</w:t>
            </w:r>
          </w:p>
          <w:p w14:paraId="6C3410AE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1070323000747</w:t>
            </w:r>
          </w:p>
          <w:p w14:paraId="4FD6B5A7" w14:textId="7ABDCB7E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0323826482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B210" w14:textId="70F6FAAC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грантовой поддержки по приобретению туристического снаряжения и оборудования</w:t>
            </w:r>
          </w:p>
        </w:tc>
        <w:tc>
          <w:tcPr>
            <w:tcW w:w="1843" w:type="dxa"/>
          </w:tcPr>
          <w:p w14:paraId="57D30D51" w14:textId="4066CBAE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BFDB" w14:textId="341EB837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Оказана консультационная помощь по мерам государственной поддержки в сфере туризма. По итогам конкурсного отбора выигран грант по линии Министерства туризма Республики Бурятия.</w:t>
            </w:r>
          </w:p>
        </w:tc>
      </w:tr>
      <w:tr w:rsidR="009052C4" w:rsidRPr="009052C4" w14:paraId="2AAE9325" w14:textId="77777777" w:rsidTr="00206E2B">
        <w:tc>
          <w:tcPr>
            <w:tcW w:w="0" w:type="auto"/>
          </w:tcPr>
          <w:p w14:paraId="4CA6CE45" w14:textId="508C3DEE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F7B4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Барданова Октябрина Александровна</w:t>
            </w:r>
          </w:p>
          <w:p w14:paraId="381D8526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 "Баргуджин-Токум"</w:t>
            </w:r>
          </w:p>
          <w:p w14:paraId="4046F274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1170327008620</w:t>
            </w:r>
          </w:p>
          <w:p w14:paraId="364404E2" w14:textId="7B41F661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0323400905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2771" w14:textId="4DFB935E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грантовой поддержки на событийное мероприятие в сфере туризма для проведения Байкальского Фестиваля семейных традиций в 2025 году</w:t>
            </w:r>
          </w:p>
        </w:tc>
        <w:tc>
          <w:tcPr>
            <w:tcW w:w="1843" w:type="dxa"/>
          </w:tcPr>
          <w:p w14:paraId="380215FC" w14:textId="42A0A8C1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28A8" w14:textId="198DD90B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Оказана консультационная помощь по мерам государственной поддержки в сфере туризма. Отделом туризма подготовлено и передано письмо поддержки.</w:t>
            </w:r>
          </w:p>
        </w:tc>
      </w:tr>
      <w:tr w:rsidR="009052C4" w:rsidRPr="009052C4" w14:paraId="006DF4D5" w14:textId="77777777" w:rsidTr="00206E2B">
        <w:tc>
          <w:tcPr>
            <w:tcW w:w="0" w:type="auto"/>
          </w:tcPr>
          <w:p w14:paraId="064FAB51" w14:textId="2F30BE89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F0BB" w14:textId="1E7B5E87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Подпругина Дина Сергеевна (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кинематографов России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1983" w14:textId="475152CB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совместных событийных мероприятий в грантах кинофестивалей</w:t>
            </w:r>
          </w:p>
        </w:tc>
        <w:tc>
          <w:tcPr>
            <w:tcW w:w="1843" w:type="dxa"/>
          </w:tcPr>
          <w:p w14:paraId="61829FCA" w14:textId="2876C616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E31E" w14:textId="71CC4446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Обращено направлено в МКУ "Комитет по культуре". 02.10.2024 г. мероприятие проведено.</w:t>
            </w:r>
          </w:p>
        </w:tc>
      </w:tr>
      <w:tr w:rsidR="009052C4" w:rsidRPr="009052C4" w14:paraId="40B67B08" w14:textId="77777777" w:rsidTr="00A3219A">
        <w:tc>
          <w:tcPr>
            <w:tcW w:w="0" w:type="auto"/>
          </w:tcPr>
          <w:p w14:paraId="15563778" w14:textId="7C0A56E5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5D12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Санжитов Батожаргал Гомбосурунович</w:t>
            </w:r>
          </w:p>
          <w:p w14:paraId="5901400B" w14:textId="66D693A3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(ИП</w:t>
            </w: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 xml:space="preserve"> Санжитов Б.Г.</w:t>
            </w:r>
          </w:p>
          <w:p w14:paraId="279AB0E4" w14:textId="48AC86B0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030702438605</w:t>
            </w: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0E5F1" w14:textId="15E200D4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грантовой поддержки по линии Министерства туризма Республики Бурятия и Минэкономразвития РФ</w:t>
            </w:r>
          </w:p>
        </w:tc>
        <w:tc>
          <w:tcPr>
            <w:tcW w:w="1843" w:type="dxa"/>
          </w:tcPr>
          <w:p w14:paraId="10023F35" w14:textId="6F9A08E4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F9EA8" w14:textId="446423FF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определения категории земельного участка обращение направлено в МКУ "Комитет по имуществу, землепользованию и градостроительству Селенгинского района"</w:t>
            </w:r>
          </w:p>
        </w:tc>
      </w:tr>
      <w:tr w:rsidR="009052C4" w:rsidRPr="009052C4" w14:paraId="5845B737" w14:textId="77777777" w:rsidTr="00A3219A">
        <w:tc>
          <w:tcPr>
            <w:tcW w:w="0" w:type="auto"/>
          </w:tcPr>
          <w:p w14:paraId="339AC03E" w14:textId="33B49A2F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C9E3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Малютина Мария Александровна</w:t>
            </w:r>
          </w:p>
          <w:p w14:paraId="0677BA3F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(ООО "Двенадцать месяцев"</w:t>
            </w:r>
          </w:p>
          <w:p w14:paraId="3A30BFE1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1160327053875</w:t>
            </w:r>
          </w:p>
          <w:p w14:paraId="52CDD84C" w14:textId="7B3DEF08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0318016845)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FCA47" w14:textId="1A4678A5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ФП "Восстановление и развитие до 2030 года в субъектах РФ организаций отдыха детей и их оздоровления" в части капитального ремонта ДОЛ "Уголек"</w:t>
            </w:r>
          </w:p>
        </w:tc>
        <w:tc>
          <w:tcPr>
            <w:tcW w:w="1843" w:type="dxa"/>
          </w:tcPr>
          <w:p w14:paraId="332FEA7F" w14:textId="0353F6F0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3E8C5" w14:textId="50C5BD23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исполнении МКУ "Селенгинское РУО" для подачи совместного проекта и прохождения экспертизы для направления заявки в Министерство образования и науки Республики Бурятия</w:t>
            </w:r>
          </w:p>
        </w:tc>
      </w:tr>
      <w:tr w:rsidR="009052C4" w:rsidRPr="009052C4" w14:paraId="2DC741FE" w14:textId="77777777" w:rsidTr="00A3219A">
        <w:tc>
          <w:tcPr>
            <w:tcW w:w="0" w:type="auto"/>
          </w:tcPr>
          <w:p w14:paraId="0592972B" w14:textId="328BD4D1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16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737D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Овечкин Сергей Леонидович</w:t>
            </w:r>
          </w:p>
          <w:p w14:paraId="5FF6ED3C" w14:textId="4AB95D52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ООО "ПИ"</w:t>
            </w:r>
          </w:p>
          <w:p w14:paraId="164EC084" w14:textId="77777777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1227700480380</w:t>
            </w:r>
          </w:p>
          <w:p w14:paraId="63BE0C75" w14:textId="443DEBBB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9729328131</w:t>
            </w: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0DB6B" w14:textId="1C8F0B30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грантовой поддержки инвестиционных проектов по переработке кедрового ореха</w:t>
            </w:r>
          </w:p>
        </w:tc>
        <w:tc>
          <w:tcPr>
            <w:tcW w:w="1843" w:type="dxa"/>
          </w:tcPr>
          <w:p w14:paraId="0F1E5577" w14:textId="4734FC13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1758C" w14:textId="4CF5B6D7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Направлены меры поддержки моногородов и по ТОР, требования к земельным участкам, макет бизнес-плана</w:t>
            </w:r>
          </w:p>
        </w:tc>
      </w:tr>
      <w:tr w:rsidR="009052C4" w:rsidRPr="009052C4" w14:paraId="51996E1A" w14:textId="77777777" w:rsidTr="00A3219A">
        <w:tc>
          <w:tcPr>
            <w:tcW w:w="0" w:type="auto"/>
          </w:tcPr>
          <w:p w14:paraId="503B87B6" w14:textId="3970244D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3D99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Бадмаева Оюна Владимировна</w:t>
            </w:r>
          </w:p>
          <w:p w14:paraId="30DD1A13" w14:textId="77777777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ООО "Озеро Щучье"</w:t>
            </w:r>
          </w:p>
          <w:p w14:paraId="3E59DC00" w14:textId="77777777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1170327008433</w:t>
            </w:r>
          </w:p>
          <w:p w14:paraId="16D2342D" w14:textId="33605638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0318017045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85AC5" w14:textId="36AD0196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Продление срока действия постановления Администрации МО "Селенгинский район" в части развития пляжной территории</w:t>
            </w:r>
          </w:p>
        </w:tc>
        <w:tc>
          <w:tcPr>
            <w:tcW w:w="1843" w:type="dxa"/>
          </w:tcPr>
          <w:p w14:paraId="3C2F08CA" w14:textId="56B74928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10353" w14:textId="097428C1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Оказана консультационная помощь. Обращение направлено в МКУ "Комитет по имуществу, землепользованию и градостроительству Селенгинского района" для подачи соответствующего заявления.</w:t>
            </w:r>
          </w:p>
        </w:tc>
      </w:tr>
      <w:tr w:rsidR="009052C4" w:rsidRPr="009052C4" w14:paraId="428DC1F8" w14:textId="77777777" w:rsidTr="0095442F">
        <w:tc>
          <w:tcPr>
            <w:tcW w:w="0" w:type="auto"/>
          </w:tcPr>
          <w:p w14:paraId="0621CB78" w14:textId="1E2D77AA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344" w:type="dxa"/>
          </w:tcPr>
          <w:p w14:paraId="7E2F4510" w14:textId="77777777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Климова Оксана Анатольевна</w:t>
            </w:r>
          </w:p>
          <w:p w14:paraId="1B268906" w14:textId="77777777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РОО "ФЭВСиП "Байкальский экстрим"</w:t>
            </w:r>
          </w:p>
          <w:p w14:paraId="5A7859D7" w14:textId="77777777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1030303254618</w:t>
            </w:r>
          </w:p>
          <w:p w14:paraId="59875CE9" w14:textId="4C0C2203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0326017659</w:t>
            </w:r>
          </w:p>
        </w:tc>
        <w:tc>
          <w:tcPr>
            <w:tcW w:w="3969" w:type="dxa"/>
          </w:tcPr>
          <w:p w14:paraId="390437D4" w14:textId="5B8502CF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 для реали</w:t>
            </w: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ции проекта по созданию спортивной станции</w:t>
            </w:r>
          </w:p>
        </w:tc>
        <w:tc>
          <w:tcPr>
            <w:tcW w:w="1843" w:type="dxa"/>
          </w:tcPr>
          <w:p w14:paraId="71DE8A0B" w14:textId="507E75B9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</w:tcPr>
          <w:p w14:paraId="0162B386" w14:textId="4A81CA12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Предоставлена информация по свободным земельным участкам для реализации проекта</w:t>
            </w:r>
          </w:p>
        </w:tc>
      </w:tr>
    </w:tbl>
    <w:p w14:paraId="5E3FFA35" w14:textId="576EB2F9" w:rsidR="00994B59" w:rsidRDefault="00994B59" w:rsidP="00D51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4CDA1" w14:textId="1AE164CB" w:rsidR="00994B59" w:rsidRDefault="00994B59" w:rsidP="00D51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48847" w14:textId="014CDF0B" w:rsidR="00994B59" w:rsidRDefault="00994B59" w:rsidP="00D51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1554E7" w14:textId="77777777" w:rsidR="00994B59" w:rsidRDefault="00994B59" w:rsidP="00D51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A5D5C" w14:textId="77777777" w:rsidR="00D628C0" w:rsidRDefault="00D628C0" w:rsidP="00D51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28C0" w:rsidSect="00D518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10"/>
    <w:rsid w:val="00111004"/>
    <w:rsid w:val="00111BE0"/>
    <w:rsid w:val="0012300B"/>
    <w:rsid w:val="00131FD6"/>
    <w:rsid w:val="00154380"/>
    <w:rsid w:val="002004AA"/>
    <w:rsid w:val="00211D93"/>
    <w:rsid w:val="00252CE8"/>
    <w:rsid w:val="0028415D"/>
    <w:rsid w:val="00287186"/>
    <w:rsid w:val="002C5257"/>
    <w:rsid w:val="003379D8"/>
    <w:rsid w:val="00352A93"/>
    <w:rsid w:val="004518E3"/>
    <w:rsid w:val="00451FDE"/>
    <w:rsid w:val="00486A10"/>
    <w:rsid w:val="004A0BEA"/>
    <w:rsid w:val="004D62AE"/>
    <w:rsid w:val="004F1FB2"/>
    <w:rsid w:val="00530325"/>
    <w:rsid w:val="00561417"/>
    <w:rsid w:val="00585B61"/>
    <w:rsid w:val="005A03C5"/>
    <w:rsid w:val="005C5ECE"/>
    <w:rsid w:val="005D0283"/>
    <w:rsid w:val="006D1DF7"/>
    <w:rsid w:val="006E6C6F"/>
    <w:rsid w:val="006F1901"/>
    <w:rsid w:val="007E23A4"/>
    <w:rsid w:val="007E502A"/>
    <w:rsid w:val="008204CB"/>
    <w:rsid w:val="00897BEA"/>
    <w:rsid w:val="00903A24"/>
    <w:rsid w:val="009052C4"/>
    <w:rsid w:val="0095442F"/>
    <w:rsid w:val="00980383"/>
    <w:rsid w:val="00994B59"/>
    <w:rsid w:val="00A0197C"/>
    <w:rsid w:val="00A31FEC"/>
    <w:rsid w:val="00A715D6"/>
    <w:rsid w:val="00A75839"/>
    <w:rsid w:val="00A75FEB"/>
    <w:rsid w:val="00A91001"/>
    <w:rsid w:val="00AA29B9"/>
    <w:rsid w:val="00AF5313"/>
    <w:rsid w:val="00B01C96"/>
    <w:rsid w:val="00B265BA"/>
    <w:rsid w:val="00B27311"/>
    <w:rsid w:val="00B34FA5"/>
    <w:rsid w:val="00BB66EC"/>
    <w:rsid w:val="00BC5717"/>
    <w:rsid w:val="00C326A8"/>
    <w:rsid w:val="00C46595"/>
    <w:rsid w:val="00C54288"/>
    <w:rsid w:val="00C624E5"/>
    <w:rsid w:val="00CC635B"/>
    <w:rsid w:val="00CE1862"/>
    <w:rsid w:val="00D31146"/>
    <w:rsid w:val="00D5181E"/>
    <w:rsid w:val="00D628C0"/>
    <w:rsid w:val="00DA0DB6"/>
    <w:rsid w:val="00DB267D"/>
    <w:rsid w:val="00DD1260"/>
    <w:rsid w:val="00E430A1"/>
    <w:rsid w:val="00E6172C"/>
    <w:rsid w:val="00E7122D"/>
    <w:rsid w:val="00E96AF0"/>
    <w:rsid w:val="00EF6DD0"/>
    <w:rsid w:val="00F12181"/>
    <w:rsid w:val="00F325B4"/>
    <w:rsid w:val="00F34A8A"/>
    <w:rsid w:val="00F62B26"/>
    <w:rsid w:val="00FA3F5D"/>
    <w:rsid w:val="00FA6D3C"/>
    <w:rsid w:val="00F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CF0C"/>
  <w15:chartTrackingRefBased/>
  <w15:docId w15:val="{C05D76CE-3367-4D97-B87D-D9571064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0DBDD-583A-43D3-801B-825E60B0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Валериевна</dc:creator>
  <cp:keywords/>
  <dc:description/>
  <cp:lastModifiedBy>Пользователь</cp:lastModifiedBy>
  <cp:revision>4</cp:revision>
  <cp:lastPrinted>2023-03-08T05:20:00Z</cp:lastPrinted>
  <dcterms:created xsi:type="dcterms:W3CDTF">2025-04-17T11:18:00Z</dcterms:created>
  <dcterms:modified xsi:type="dcterms:W3CDTF">2025-04-17T11:47:00Z</dcterms:modified>
</cp:coreProperties>
</file>