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ECB7" w14:textId="77777777" w:rsidR="00F937F4" w:rsidRDefault="00F937F4" w:rsidP="00F937F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77"/>
        <w:tblW w:w="9860" w:type="dxa"/>
        <w:tblLook w:val="04A0" w:firstRow="1" w:lastRow="0" w:firstColumn="1" w:lastColumn="0" w:noHBand="0" w:noVBand="1"/>
      </w:tblPr>
      <w:tblGrid>
        <w:gridCol w:w="4099"/>
        <w:gridCol w:w="1414"/>
        <w:gridCol w:w="4347"/>
      </w:tblGrid>
      <w:tr w:rsidR="00F937F4" w14:paraId="10D88E8A" w14:textId="77777777" w:rsidTr="00E0514E">
        <w:trPr>
          <w:trHeight w:val="2265"/>
        </w:trPr>
        <w:tc>
          <w:tcPr>
            <w:tcW w:w="4099" w:type="dxa"/>
            <w:shd w:val="clear" w:color="auto" w:fill="auto"/>
          </w:tcPr>
          <w:p w14:paraId="636F3232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BE5A2F9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73A9F921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AC75C8D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2AE3">
              <w:rPr>
                <w:rFonts w:eastAsia="Times New Roman"/>
                <w:b/>
                <w:sz w:val="28"/>
                <w:szCs w:val="28"/>
              </w:rPr>
              <w:t>Районный Совет депутатов</w:t>
            </w:r>
          </w:p>
          <w:p w14:paraId="2D3666EA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2AE3"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1B16E2BF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2AE3"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580574A7" w14:textId="77777777" w:rsidR="00F937F4" w:rsidRPr="00D22AE3" w:rsidRDefault="00F937F4" w:rsidP="00E051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14:paraId="64591E81" w14:textId="1E6334EF" w:rsidR="00F937F4" w:rsidRPr="00D22AE3" w:rsidRDefault="00F937F4" w:rsidP="00E05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22AE3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056E6AA5" wp14:editId="560524D7">
                  <wp:extent cx="504825" cy="561975"/>
                  <wp:effectExtent l="0" t="0" r="9525" b="9525"/>
                  <wp:docPr id="1575153845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shd w:val="clear" w:color="auto" w:fill="auto"/>
          </w:tcPr>
          <w:p w14:paraId="49F43406" w14:textId="7B75D802" w:rsidR="00F937F4" w:rsidRPr="00D22AE3" w:rsidRDefault="00F937F4" w:rsidP="00E0514E">
            <w:pPr>
              <w:jc w:val="center"/>
              <w:rPr>
                <w:b/>
                <w:sz w:val="28"/>
                <w:szCs w:val="28"/>
              </w:rPr>
            </w:pPr>
          </w:p>
          <w:p w14:paraId="387C9901" w14:textId="77777777" w:rsidR="00F937F4" w:rsidRPr="00D22AE3" w:rsidRDefault="00F937F4" w:rsidP="00E0514E">
            <w:pPr>
              <w:jc w:val="center"/>
              <w:rPr>
                <w:b/>
                <w:sz w:val="28"/>
                <w:szCs w:val="28"/>
              </w:rPr>
            </w:pPr>
          </w:p>
          <w:p w14:paraId="1F069880" w14:textId="77777777" w:rsidR="00F937F4" w:rsidRPr="00D22AE3" w:rsidRDefault="00F937F4" w:rsidP="00E0514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D22AE3">
              <w:rPr>
                <w:b/>
                <w:sz w:val="28"/>
                <w:szCs w:val="28"/>
              </w:rPr>
              <w:t xml:space="preserve">   </w:t>
            </w:r>
          </w:p>
          <w:p w14:paraId="5B1537DF" w14:textId="77777777" w:rsidR="00F937F4" w:rsidRPr="00D22AE3" w:rsidRDefault="00F937F4" w:rsidP="00E0514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D22AE3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D22AE3">
              <w:rPr>
                <w:b/>
                <w:sz w:val="28"/>
                <w:szCs w:val="28"/>
              </w:rPr>
              <w:t>Сэлэнгын</w:t>
            </w:r>
            <w:proofErr w:type="spellEnd"/>
            <w:r w:rsidRPr="00D2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b/>
                <w:sz w:val="28"/>
                <w:szCs w:val="28"/>
              </w:rPr>
              <w:t>аймаг</w:t>
            </w:r>
            <w:proofErr w:type="spellEnd"/>
            <w:r w:rsidRPr="00D22AE3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D22AE3">
              <w:rPr>
                <w:b/>
                <w:sz w:val="28"/>
                <w:szCs w:val="28"/>
              </w:rPr>
              <w:t>гэһэн</w:t>
            </w:r>
            <w:proofErr w:type="spellEnd"/>
          </w:p>
          <w:p w14:paraId="580D49E4" w14:textId="77777777" w:rsidR="00F937F4" w:rsidRPr="00D22AE3" w:rsidRDefault="00F937F4" w:rsidP="00E051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D22AE3">
              <w:rPr>
                <w:b/>
                <w:sz w:val="28"/>
                <w:szCs w:val="28"/>
              </w:rPr>
              <w:t>нютагай</w:t>
            </w:r>
            <w:proofErr w:type="spellEnd"/>
            <w:r w:rsidRPr="00D2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b/>
                <w:sz w:val="28"/>
                <w:szCs w:val="28"/>
              </w:rPr>
              <w:t>засагай</w:t>
            </w:r>
            <w:proofErr w:type="spellEnd"/>
            <w:r w:rsidRPr="00D22AE3">
              <w:rPr>
                <w:b/>
                <w:sz w:val="28"/>
                <w:szCs w:val="28"/>
              </w:rPr>
              <w:t xml:space="preserve"> </w:t>
            </w:r>
            <w:r w:rsidRPr="00D22AE3">
              <w:rPr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 w:rsidRPr="00D22AE3">
              <w:rPr>
                <w:b/>
                <w:sz w:val="28"/>
                <w:szCs w:val="28"/>
              </w:rPr>
              <w:t>Һунгамалнуудай</w:t>
            </w:r>
            <w:proofErr w:type="spellEnd"/>
            <w:r w:rsidRPr="00D2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5EE10E63" w14:textId="77777777" w:rsidR="00F937F4" w:rsidRDefault="00F937F4" w:rsidP="00F937F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14:paraId="7AF1C606" w14:textId="77777777" w:rsidR="00F937F4" w:rsidRDefault="00F937F4" w:rsidP="00F937F4">
      <w:pPr>
        <w:pBdr>
          <w:top w:val="single" w:sz="12" w:space="1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846E11F" w14:textId="4E95202A" w:rsidR="00F937F4" w:rsidRDefault="00A0641A" w:rsidP="00F937F4">
      <w:pPr>
        <w:pBdr>
          <w:top w:val="single" w:sz="12" w:space="1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937F4">
        <w:rPr>
          <w:b/>
          <w:sz w:val="28"/>
          <w:szCs w:val="28"/>
        </w:rPr>
        <w:t>ятьдесят второй очередной сессии шестого созыва</w:t>
      </w:r>
    </w:p>
    <w:p w14:paraId="42372F5D" w14:textId="77777777" w:rsidR="00F937F4" w:rsidRDefault="00F937F4" w:rsidP="00F937F4">
      <w:pPr>
        <w:pBdr>
          <w:top w:val="single" w:sz="12" w:space="12" w:color="auto"/>
        </w:pBdr>
        <w:jc w:val="center"/>
        <w:rPr>
          <w:b/>
          <w:sz w:val="28"/>
          <w:szCs w:val="28"/>
        </w:rPr>
      </w:pPr>
    </w:p>
    <w:p w14:paraId="5A20D91A" w14:textId="0B632561" w:rsidR="00F937F4" w:rsidRPr="00D60478" w:rsidRDefault="00F937F4" w:rsidP="00F937F4">
      <w:pPr>
        <w:pBdr>
          <w:top w:val="single" w:sz="12" w:space="12" w:color="auto"/>
        </w:pBdr>
        <w:spacing w:line="360" w:lineRule="auto"/>
        <w:rPr>
          <w:b/>
          <w:bCs/>
          <w:sz w:val="28"/>
          <w:szCs w:val="28"/>
        </w:rPr>
      </w:pPr>
      <w:r w:rsidRPr="00D6047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2</w:t>
      </w:r>
      <w:r w:rsidRPr="00D60478">
        <w:rPr>
          <w:b/>
          <w:bCs/>
          <w:sz w:val="28"/>
          <w:szCs w:val="28"/>
        </w:rPr>
        <w:t xml:space="preserve">7» </w:t>
      </w:r>
      <w:proofErr w:type="gramStart"/>
      <w:r w:rsidRPr="00D60478">
        <w:rPr>
          <w:b/>
          <w:bCs/>
          <w:sz w:val="28"/>
          <w:szCs w:val="28"/>
        </w:rPr>
        <w:t>декабря  2023</w:t>
      </w:r>
      <w:proofErr w:type="gramEnd"/>
      <w:r w:rsidRPr="00D60478">
        <w:rPr>
          <w:b/>
          <w:bCs/>
          <w:sz w:val="28"/>
          <w:szCs w:val="28"/>
        </w:rPr>
        <w:t>г.                                                                                     №</w:t>
      </w:r>
      <w:r>
        <w:rPr>
          <w:b/>
          <w:bCs/>
          <w:sz w:val="28"/>
          <w:szCs w:val="28"/>
        </w:rPr>
        <w:t xml:space="preserve"> </w:t>
      </w:r>
      <w:r w:rsidR="00132D3F">
        <w:rPr>
          <w:b/>
          <w:bCs/>
          <w:sz w:val="28"/>
          <w:szCs w:val="28"/>
        </w:rPr>
        <w:t>311</w:t>
      </w:r>
    </w:p>
    <w:p w14:paraId="39359DE0" w14:textId="77777777" w:rsidR="00F937F4" w:rsidRPr="00D60478" w:rsidRDefault="00F937F4" w:rsidP="00F937F4">
      <w:pPr>
        <w:pBdr>
          <w:top w:val="single" w:sz="12" w:space="12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D60478">
        <w:rPr>
          <w:b/>
          <w:bCs/>
          <w:sz w:val="28"/>
          <w:szCs w:val="28"/>
        </w:rPr>
        <w:t>г. Гусиноозерск</w:t>
      </w:r>
    </w:p>
    <w:p w14:paraId="43BDE541" w14:textId="77777777" w:rsidR="00E15433" w:rsidRPr="00F937F4" w:rsidRDefault="00E15433" w:rsidP="00E15433">
      <w:pPr>
        <w:rPr>
          <w:noProof/>
          <w:sz w:val="20"/>
          <w:szCs w:val="20"/>
        </w:rPr>
      </w:pPr>
      <w:r w:rsidRPr="00F937F4">
        <w:rPr>
          <w:noProof/>
          <w:sz w:val="20"/>
          <w:szCs w:val="20"/>
        </w:rPr>
        <w:t>Об утверждении перечня имущества, передаваемого</w:t>
      </w:r>
    </w:p>
    <w:p w14:paraId="6710D497" w14:textId="77777777" w:rsidR="00E15433" w:rsidRPr="00F937F4" w:rsidRDefault="00E15433" w:rsidP="00E15433">
      <w:pPr>
        <w:rPr>
          <w:noProof/>
          <w:sz w:val="20"/>
          <w:szCs w:val="20"/>
        </w:rPr>
      </w:pPr>
      <w:r w:rsidRPr="00F937F4">
        <w:rPr>
          <w:noProof/>
          <w:sz w:val="20"/>
          <w:szCs w:val="20"/>
        </w:rPr>
        <w:t xml:space="preserve"> из государственной собственности Республики Бурятия</w:t>
      </w:r>
    </w:p>
    <w:p w14:paraId="0BB886DD" w14:textId="77777777" w:rsidR="00E15433" w:rsidRPr="00F937F4" w:rsidRDefault="00E15433" w:rsidP="00E15433">
      <w:pPr>
        <w:rPr>
          <w:noProof/>
          <w:sz w:val="20"/>
          <w:szCs w:val="20"/>
        </w:rPr>
      </w:pPr>
      <w:r w:rsidRPr="00F937F4">
        <w:rPr>
          <w:noProof/>
          <w:sz w:val="20"/>
          <w:szCs w:val="20"/>
        </w:rPr>
        <w:t xml:space="preserve"> в собственность муниципального образования  «Селенгинский район»</w:t>
      </w:r>
    </w:p>
    <w:p w14:paraId="411A963D" w14:textId="77777777" w:rsidR="00E15433" w:rsidRPr="009753B3" w:rsidRDefault="00E15433" w:rsidP="00E15433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14:paraId="340286B7" w14:textId="77777777" w:rsidR="00E15433" w:rsidRPr="009C3C65" w:rsidRDefault="00E15433" w:rsidP="00E15433">
      <w:pPr>
        <w:pStyle w:val="1"/>
        <w:spacing w:line="240" w:lineRule="auto"/>
        <w:ind w:firstLine="709"/>
        <w:rPr>
          <w:noProof/>
          <w:sz w:val="26"/>
          <w:szCs w:val="26"/>
        </w:rPr>
      </w:pPr>
      <w:r w:rsidRPr="009C3C65">
        <w:rPr>
          <w:noProof/>
          <w:sz w:val="26"/>
          <w:szCs w:val="26"/>
        </w:rPr>
        <w:t xml:space="preserve">Рассмотрев обращение Министерства </w:t>
      </w:r>
      <w:r>
        <w:rPr>
          <w:noProof/>
          <w:sz w:val="26"/>
          <w:szCs w:val="26"/>
        </w:rPr>
        <w:t>имущественных и земельных отношений Республики Бурятия  о передаче государственного им</w:t>
      </w:r>
      <w:r w:rsidR="006764B8">
        <w:rPr>
          <w:noProof/>
          <w:sz w:val="26"/>
          <w:szCs w:val="26"/>
        </w:rPr>
        <w:t>ущества в муниципальную собственность</w:t>
      </w:r>
      <w:r>
        <w:rPr>
          <w:noProof/>
          <w:sz w:val="26"/>
          <w:szCs w:val="26"/>
        </w:rPr>
        <w:t xml:space="preserve">, </w:t>
      </w:r>
      <w:r w:rsidRPr="009C3C65">
        <w:rPr>
          <w:noProof/>
          <w:sz w:val="26"/>
          <w:szCs w:val="26"/>
        </w:rPr>
        <w:t xml:space="preserve">в сооответствии с </w:t>
      </w:r>
      <w:r w:rsidRPr="009C3C65">
        <w:rPr>
          <w:sz w:val="26"/>
          <w:szCs w:val="26"/>
          <w:lang w:eastAsia="en-US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9C3C65">
        <w:rPr>
          <w:noProof/>
          <w:sz w:val="26"/>
          <w:szCs w:val="26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9C3C65">
        <w:rPr>
          <w:sz w:val="26"/>
          <w:szCs w:val="26"/>
          <w:lang w:eastAsia="en-US"/>
        </w:rPr>
        <w:t xml:space="preserve"> </w:t>
      </w:r>
      <w:r w:rsidRPr="009C3C65">
        <w:rPr>
          <w:sz w:val="26"/>
          <w:szCs w:val="26"/>
        </w:rPr>
        <w:t xml:space="preserve">районный Совет </w:t>
      </w:r>
      <w:r w:rsidRPr="009C3C65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5FF6EB2D" w14:textId="77777777" w:rsidR="00E15433" w:rsidRPr="009C3C65" w:rsidRDefault="00E15433" w:rsidP="00E15433">
      <w:pPr>
        <w:jc w:val="both"/>
        <w:rPr>
          <w:b/>
          <w:noProof/>
          <w:sz w:val="26"/>
          <w:szCs w:val="26"/>
        </w:rPr>
      </w:pPr>
      <w:r w:rsidRPr="009C3C65">
        <w:rPr>
          <w:noProof/>
          <w:sz w:val="26"/>
          <w:szCs w:val="26"/>
        </w:rPr>
        <w:t xml:space="preserve">  </w:t>
      </w:r>
      <w:r w:rsidRPr="009C3C65">
        <w:rPr>
          <w:b/>
          <w:noProof/>
          <w:sz w:val="26"/>
          <w:szCs w:val="26"/>
        </w:rPr>
        <w:t>РЕШИЛ:</w:t>
      </w:r>
    </w:p>
    <w:p w14:paraId="1EA90F3E" w14:textId="77777777" w:rsidR="00E15433" w:rsidRPr="009C3C65" w:rsidRDefault="00E15433" w:rsidP="00E1543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1"/>
        <w:rPr>
          <w:bCs/>
          <w:sz w:val="26"/>
          <w:szCs w:val="26"/>
        </w:rPr>
      </w:pPr>
      <w:r w:rsidRPr="009C3C65">
        <w:rPr>
          <w:noProof/>
          <w:sz w:val="26"/>
          <w:szCs w:val="26"/>
        </w:rPr>
        <w:t xml:space="preserve">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9C3C65">
        <w:rPr>
          <w:bCs/>
          <w:sz w:val="26"/>
          <w:szCs w:val="26"/>
        </w:rPr>
        <w:t xml:space="preserve"> </w:t>
      </w:r>
    </w:p>
    <w:p w14:paraId="56BA7498" w14:textId="77777777" w:rsidR="00E15433" w:rsidRPr="009C3C65" w:rsidRDefault="00E15433" w:rsidP="00E1543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1"/>
        <w:rPr>
          <w:bCs/>
          <w:sz w:val="26"/>
          <w:szCs w:val="26"/>
        </w:rPr>
      </w:pPr>
      <w:r w:rsidRPr="009C3C65">
        <w:rPr>
          <w:bCs/>
          <w:sz w:val="26"/>
          <w:szCs w:val="26"/>
        </w:rPr>
        <w:t xml:space="preserve"> Комитету по имуществу, землепользованию и градостроительству Селенгинского района принять на безвозмездной основе в собственность муниципального образования «Селенгинский район» имущество, указанное в приложении к настоящему решению.</w:t>
      </w:r>
    </w:p>
    <w:p w14:paraId="4A17D877" w14:textId="77777777" w:rsidR="00E15433" w:rsidRPr="009C3C65" w:rsidRDefault="00E15433" w:rsidP="00E1543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9C3C65">
        <w:rPr>
          <w:sz w:val="26"/>
          <w:szCs w:val="26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0FD820A1" w14:textId="77777777" w:rsidR="00E15433" w:rsidRPr="009C3C65" w:rsidRDefault="00E15433" w:rsidP="00E15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1687A55" w14:textId="77777777" w:rsidR="00E15433" w:rsidRDefault="00E15433" w:rsidP="00E15433">
      <w:pPr>
        <w:jc w:val="both"/>
        <w:rPr>
          <w:b/>
          <w:sz w:val="26"/>
          <w:szCs w:val="26"/>
        </w:rPr>
      </w:pPr>
    </w:p>
    <w:p w14:paraId="5029F169" w14:textId="77777777" w:rsidR="00E15433" w:rsidRPr="009C3C65" w:rsidRDefault="00E15433" w:rsidP="00E15433">
      <w:pPr>
        <w:jc w:val="both"/>
        <w:rPr>
          <w:b/>
          <w:sz w:val="26"/>
          <w:szCs w:val="26"/>
        </w:rPr>
      </w:pPr>
      <w:r w:rsidRPr="009C3C65">
        <w:rPr>
          <w:b/>
          <w:sz w:val="26"/>
          <w:szCs w:val="26"/>
        </w:rPr>
        <w:t>Глава муниципального образования</w:t>
      </w:r>
    </w:p>
    <w:p w14:paraId="741F1D96" w14:textId="77777777" w:rsidR="00E15433" w:rsidRPr="009C3C65" w:rsidRDefault="00E15433" w:rsidP="00E15433">
      <w:pPr>
        <w:jc w:val="both"/>
        <w:rPr>
          <w:b/>
          <w:sz w:val="26"/>
          <w:szCs w:val="26"/>
        </w:rPr>
      </w:pPr>
      <w:r w:rsidRPr="009C3C65">
        <w:rPr>
          <w:b/>
          <w:sz w:val="26"/>
          <w:szCs w:val="26"/>
        </w:rPr>
        <w:t>«Селенгинский район»</w:t>
      </w:r>
      <w:r w:rsidRPr="009C3C65">
        <w:rPr>
          <w:b/>
          <w:sz w:val="26"/>
          <w:szCs w:val="26"/>
        </w:rPr>
        <w:tab/>
        <w:t xml:space="preserve">                                                                          С.Д. Гармаев</w:t>
      </w:r>
      <w:r w:rsidRPr="009C3C65">
        <w:rPr>
          <w:b/>
          <w:sz w:val="26"/>
          <w:szCs w:val="26"/>
        </w:rPr>
        <w:tab/>
      </w:r>
      <w:r w:rsidRPr="009C3C65">
        <w:rPr>
          <w:b/>
          <w:sz w:val="26"/>
          <w:szCs w:val="26"/>
        </w:rPr>
        <w:tab/>
      </w:r>
      <w:r w:rsidRPr="009C3C65">
        <w:rPr>
          <w:b/>
          <w:sz w:val="26"/>
          <w:szCs w:val="26"/>
        </w:rPr>
        <w:tab/>
      </w:r>
    </w:p>
    <w:p w14:paraId="68BEF887" w14:textId="77777777" w:rsidR="00E15433" w:rsidRPr="009C3C65" w:rsidRDefault="00E15433" w:rsidP="00E15433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9C3C65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14:paraId="015148C2" w14:textId="77777777" w:rsidR="00E15433" w:rsidRPr="009C3C65" w:rsidRDefault="00E15433" w:rsidP="00E15433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9C3C65">
        <w:rPr>
          <w:b/>
          <w:color w:val="000000"/>
          <w:sz w:val="26"/>
          <w:szCs w:val="26"/>
        </w:rPr>
        <w:t xml:space="preserve">депутатов муниципального </w:t>
      </w:r>
    </w:p>
    <w:p w14:paraId="2660FBAB" w14:textId="77777777" w:rsidR="00E15433" w:rsidRPr="009C3C65" w:rsidRDefault="00E15433" w:rsidP="00E1543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C3C65">
        <w:rPr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9C3C65">
        <w:rPr>
          <w:b/>
          <w:color w:val="000000"/>
          <w:sz w:val="26"/>
          <w:szCs w:val="26"/>
        </w:rPr>
        <w:t xml:space="preserve">район»   </w:t>
      </w:r>
      <w:proofErr w:type="gramEnd"/>
      <w:r w:rsidRPr="009C3C65">
        <w:rPr>
          <w:b/>
          <w:color w:val="000000"/>
          <w:sz w:val="26"/>
          <w:szCs w:val="26"/>
        </w:rPr>
        <w:t xml:space="preserve">                                                А.М. Балдаков</w:t>
      </w:r>
    </w:p>
    <w:p w14:paraId="71A383A5" w14:textId="77777777" w:rsidR="00E15433" w:rsidRPr="009C3C65" w:rsidRDefault="00E15433" w:rsidP="00E15433">
      <w:pPr>
        <w:rPr>
          <w:sz w:val="26"/>
          <w:szCs w:val="26"/>
        </w:rPr>
      </w:pPr>
    </w:p>
    <w:p w14:paraId="28FE42F2" w14:textId="77777777" w:rsidR="00E15433" w:rsidRDefault="00E15433" w:rsidP="00E15433">
      <w:pPr>
        <w:jc w:val="right"/>
      </w:pPr>
    </w:p>
    <w:p w14:paraId="3D5B12A9" w14:textId="77777777" w:rsidR="00E15433" w:rsidRDefault="00E15433" w:rsidP="00E15433">
      <w:pPr>
        <w:jc w:val="right"/>
      </w:pPr>
    </w:p>
    <w:p w14:paraId="69E7A194" w14:textId="77777777" w:rsidR="00E15433" w:rsidRDefault="00E15433" w:rsidP="00E15433">
      <w:pPr>
        <w:jc w:val="right"/>
      </w:pPr>
      <w:r>
        <w:t>Приложение</w:t>
      </w:r>
    </w:p>
    <w:p w14:paraId="762E8FD7" w14:textId="77777777" w:rsidR="00E15433" w:rsidRDefault="00E15433" w:rsidP="00E15433">
      <w:pPr>
        <w:jc w:val="right"/>
      </w:pPr>
      <w:r>
        <w:t xml:space="preserve"> к решению районного Совета депутатов</w:t>
      </w:r>
    </w:p>
    <w:p w14:paraId="73512C94" w14:textId="77777777" w:rsidR="00E15433" w:rsidRDefault="00E15433" w:rsidP="00E15433">
      <w:pPr>
        <w:jc w:val="right"/>
      </w:pPr>
      <w:r>
        <w:t>МО «Селенгинский район»</w:t>
      </w:r>
    </w:p>
    <w:p w14:paraId="0C28252D" w14:textId="7DC3ADD0" w:rsidR="00E15433" w:rsidRDefault="00E15433" w:rsidP="00E15433">
      <w:pPr>
        <w:jc w:val="right"/>
      </w:pPr>
      <w:r>
        <w:t xml:space="preserve">от </w:t>
      </w:r>
      <w:r w:rsidR="00132D3F">
        <w:t>27 декабря</w:t>
      </w:r>
      <w:r>
        <w:t xml:space="preserve"> 2023</w:t>
      </w:r>
      <w:r w:rsidR="00A0641A">
        <w:t>г.</w:t>
      </w:r>
      <w:r>
        <w:t xml:space="preserve"> № </w:t>
      </w:r>
      <w:r w:rsidR="00132D3F">
        <w:t>311</w:t>
      </w:r>
    </w:p>
    <w:p w14:paraId="7B26E91D" w14:textId="77777777" w:rsidR="00E15433" w:rsidRDefault="00E15433" w:rsidP="00E15433">
      <w:pPr>
        <w:jc w:val="right"/>
      </w:pPr>
    </w:p>
    <w:p w14:paraId="1EC9FF77" w14:textId="77777777" w:rsidR="00E15433" w:rsidRDefault="00E15433" w:rsidP="00E15433">
      <w:pPr>
        <w:jc w:val="center"/>
        <w:rPr>
          <w:b/>
          <w:noProof/>
          <w:sz w:val="26"/>
          <w:szCs w:val="26"/>
        </w:rPr>
      </w:pPr>
    </w:p>
    <w:p w14:paraId="465A2A82" w14:textId="77777777" w:rsidR="00E15433" w:rsidRDefault="00E15433" w:rsidP="00E15433">
      <w:pPr>
        <w:jc w:val="center"/>
        <w:rPr>
          <w:b/>
          <w:noProof/>
          <w:sz w:val="26"/>
          <w:szCs w:val="26"/>
        </w:rPr>
      </w:pPr>
    </w:p>
    <w:p w14:paraId="0C1D9280" w14:textId="77777777" w:rsidR="00E15433" w:rsidRPr="002B441D" w:rsidRDefault="00E15433" w:rsidP="00E15433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ПЕРЕЧЕНЬ </w:t>
      </w:r>
    </w:p>
    <w:p w14:paraId="6589E0BC" w14:textId="77777777" w:rsidR="00E15433" w:rsidRPr="003F0FA2" w:rsidRDefault="00E15433" w:rsidP="00E15433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имущества, передаваемого из  государственной  собственности Республики Бурятия в  собственность муниципального образования </w:t>
      </w:r>
    </w:p>
    <w:p w14:paraId="757F7AE3" w14:textId="77777777" w:rsidR="00E15433" w:rsidRPr="002B441D" w:rsidRDefault="00E15433" w:rsidP="00E15433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 «Селенгинский район»   </w:t>
      </w:r>
    </w:p>
    <w:p w14:paraId="369A5A90" w14:textId="77777777" w:rsidR="00E15433" w:rsidRDefault="00E15433" w:rsidP="00E15433">
      <w:pPr>
        <w:ind w:firstLine="708"/>
        <w:rPr>
          <w:rFonts w:eastAsia="Times New Roman"/>
        </w:rPr>
      </w:pPr>
    </w:p>
    <w:p w14:paraId="5A912924" w14:textId="77777777" w:rsidR="00E15433" w:rsidRDefault="00E15433" w:rsidP="00E15433">
      <w:pPr>
        <w:ind w:firstLine="708"/>
        <w:rPr>
          <w:rFonts w:eastAsia="Times New Roman"/>
        </w:rPr>
      </w:pPr>
    </w:p>
    <w:p w14:paraId="0DE43A53" w14:textId="77777777" w:rsidR="00E15433" w:rsidRPr="00923BF4" w:rsidRDefault="00E15433" w:rsidP="00E15433">
      <w:pPr>
        <w:rPr>
          <w:rFonts w:eastAsia="Times New Roman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3178"/>
        <w:gridCol w:w="1134"/>
        <w:gridCol w:w="2268"/>
        <w:gridCol w:w="1984"/>
      </w:tblGrid>
      <w:tr w:rsidR="00E15433" w:rsidRPr="00923BF4" w14:paraId="129CE875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3961" w14:textId="77777777" w:rsidR="00E15433" w:rsidRPr="00E15433" w:rsidRDefault="00E15433" w:rsidP="00B06AB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ECB1" w14:textId="77777777" w:rsidR="00E15433" w:rsidRPr="00E15433" w:rsidRDefault="00E15433" w:rsidP="00B06AB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433D1" w14:textId="77777777" w:rsidR="00E15433" w:rsidRPr="00E15433" w:rsidRDefault="00E15433" w:rsidP="00B06AB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Кол-во (шт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 w:rsidRPr="00E15433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4B9E1" w14:textId="77777777" w:rsidR="00E15433" w:rsidRPr="00E15433" w:rsidRDefault="00E15433" w:rsidP="00E1543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Инвентарный номер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BEE96" w14:textId="77777777" w:rsidR="00E15433" w:rsidRPr="00E15433" w:rsidRDefault="00E15433" w:rsidP="00E1543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Стоимость (руб.)</w:t>
            </w:r>
          </w:p>
        </w:tc>
      </w:tr>
      <w:tr w:rsidR="00E15433" w:rsidRPr="00923BF4" w14:paraId="5ED36C6B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7C90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72A8" w14:textId="77777777" w:rsidR="00E15433" w:rsidRPr="00E15433" w:rsidRDefault="00E15433" w:rsidP="00B06AB4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Стол рабочий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88C6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E394" w14:textId="77777777" w:rsidR="00E15433" w:rsidRPr="00E15433" w:rsidRDefault="00E15433" w:rsidP="00E1543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1101060148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81D5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1 530,00</w:t>
            </w:r>
          </w:p>
        </w:tc>
      </w:tr>
      <w:tr w:rsidR="00E15433" w:rsidRPr="00923BF4" w14:paraId="187CC105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2CDE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4558" w14:textId="77777777" w:rsidR="00E15433" w:rsidRPr="00E15433" w:rsidRDefault="00E15433" w:rsidP="00B06AB4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Кресло СН430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352F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1B59" w14:textId="77777777" w:rsidR="00E15433" w:rsidRPr="00E15433" w:rsidRDefault="00E15433" w:rsidP="00E1543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1101360062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05EA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11 700,00</w:t>
            </w:r>
          </w:p>
        </w:tc>
      </w:tr>
      <w:tr w:rsidR="00E15433" w:rsidRPr="00923BF4" w14:paraId="18F67B19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9C96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C9B5" w14:textId="77777777" w:rsidR="00E15433" w:rsidRPr="00E15433" w:rsidRDefault="00E15433" w:rsidP="00B06AB4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Кресло офисное (бежевое)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0CD5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0651" w14:textId="77777777" w:rsidR="00E15433" w:rsidRPr="00E15433" w:rsidRDefault="00E15433" w:rsidP="00E1543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1101360200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4171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14 837,08</w:t>
            </w:r>
          </w:p>
        </w:tc>
      </w:tr>
      <w:tr w:rsidR="00E15433" w:rsidRPr="00923BF4" w14:paraId="0EDD2D0A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290D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AFB0" w14:textId="77777777" w:rsidR="00E15433" w:rsidRPr="00E15433" w:rsidRDefault="00E15433" w:rsidP="00E15433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Компакт Шкаф высокий, стекло ТШ3,2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D637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EFAC" w14:textId="77777777" w:rsidR="00E15433" w:rsidRPr="00E15433" w:rsidRDefault="00E15433" w:rsidP="00E1543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0001630176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5E58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5 978,00</w:t>
            </w:r>
          </w:p>
        </w:tc>
      </w:tr>
      <w:tr w:rsidR="00E15433" w:rsidRPr="00923BF4" w14:paraId="56D01DBF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8EA8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9B73" w14:textId="77777777" w:rsidR="00E15433" w:rsidRPr="00E15433" w:rsidRDefault="00E15433" w:rsidP="00B06AB4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Компакт Стол раб. Тс7.1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4B25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7F0B" w14:textId="77777777" w:rsidR="00E15433" w:rsidRPr="00E15433" w:rsidRDefault="00E15433" w:rsidP="00E1543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0001630222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901B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3 635,60</w:t>
            </w:r>
          </w:p>
        </w:tc>
      </w:tr>
      <w:tr w:rsidR="00E15433" w:rsidRPr="00923BF4" w14:paraId="1A21B430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FC3C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4717" w14:textId="77777777" w:rsidR="00E15433" w:rsidRPr="00E15433" w:rsidRDefault="00E15433" w:rsidP="00B06AB4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Компакт Стол раб. Тс 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072A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8684" w14:textId="77777777" w:rsidR="00E15433" w:rsidRPr="00E15433" w:rsidRDefault="00E15433" w:rsidP="00E1543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0001630223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2889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3 635,60</w:t>
            </w:r>
          </w:p>
        </w:tc>
      </w:tr>
      <w:tr w:rsidR="00E15433" w:rsidRPr="00923BF4" w14:paraId="28326A5B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538E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3851" w14:textId="77777777" w:rsidR="00E15433" w:rsidRPr="00E15433" w:rsidRDefault="00E15433" w:rsidP="00B06AB4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Шкаф-пенал (21.36)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4B14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F4F7" w14:textId="77777777" w:rsidR="00E15433" w:rsidRPr="00E15433" w:rsidRDefault="00E15433" w:rsidP="00E1543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15433">
              <w:rPr>
                <w:rFonts w:eastAsia="Times New Roman"/>
                <w:sz w:val="26"/>
                <w:szCs w:val="26"/>
              </w:rPr>
              <w:t>0007000256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7223" w14:textId="77777777" w:rsidR="00E15433" w:rsidRPr="00E15433" w:rsidRDefault="00E15433" w:rsidP="00B06AB4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Cs/>
                <w:color w:val="000000"/>
                <w:sz w:val="26"/>
                <w:szCs w:val="26"/>
              </w:rPr>
              <w:t>2 622,00</w:t>
            </w:r>
          </w:p>
        </w:tc>
      </w:tr>
      <w:tr w:rsidR="00E15433" w:rsidRPr="00E15433" w14:paraId="4FE84A71" w14:textId="77777777" w:rsidTr="00E15433">
        <w:trPr>
          <w:trHeight w:val="1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D08" w14:textId="77777777" w:rsidR="00E15433" w:rsidRPr="00E15433" w:rsidRDefault="00E15433" w:rsidP="00B06AB4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49AF" w14:textId="77777777" w:rsidR="00E15433" w:rsidRPr="00E15433" w:rsidRDefault="00E15433" w:rsidP="00E1543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15433">
              <w:rPr>
                <w:rFonts w:eastAsia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6E2" w14:textId="77777777" w:rsidR="00E15433" w:rsidRPr="00E15433" w:rsidRDefault="00E15433" w:rsidP="00B06AB4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1543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43 938,28</w:t>
            </w:r>
          </w:p>
        </w:tc>
      </w:tr>
    </w:tbl>
    <w:p w14:paraId="1D7CAFB0" w14:textId="77777777" w:rsidR="00E15433" w:rsidRPr="00E15433" w:rsidRDefault="00E15433" w:rsidP="00E15433">
      <w:pPr>
        <w:ind w:firstLine="708"/>
        <w:rPr>
          <w:rFonts w:eastAsia="Times New Roman"/>
          <w:b/>
        </w:rPr>
      </w:pPr>
    </w:p>
    <w:p w14:paraId="536CB639" w14:textId="77777777" w:rsidR="00E15433" w:rsidRDefault="00E15433" w:rsidP="00E15433"/>
    <w:p w14:paraId="0C9786E5" w14:textId="77777777" w:rsidR="00E15433" w:rsidRDefault="00E15433" w:rsidP="00E15433"/>
    <w:p w14:paraId="2C1EBF08" w14:textId="77777777" w:rsidR="00E15433" w:rsidRDefault="00E15433" w:rsidP="00E15433"/>
    <w:p w14:paraId="32936675" w14:textId="77777777" w:rsidR="00E15433" w:rsidRDefault="00E15433" w:rsidP="00E15433"/>
    <w:p w14:paraId="5BCE5418" w14:textId="77777777" w:rsidR="00E15433" w:rsidRDefault="00E15433" w:rsidP="00E15433"/>
    <w:p w14:paraId="157D0266" w14:textId="77777777" w:rsidR="00E15433" w:rsidRDefault="00E15433" w:rsidP="00E15433"/>
    <w:p w14:paraId="77D1C92F" w14:textId="77777777" w:rsidR="00513F77" w:rsidRDefault="00513F77"/>
    <w:sectPr w:rsidR="00513F77" w:rsidSect="00F937F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0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33"/>
    <w:rsid w:val="00132D3F"/>
    <w:rsid w:val="00513F77"/>
    <w:rsid w:val="006764B8"/>
    <w:rsid w:val="00A0641A"/>
    <w:rsid w:val="00C11E53"/>
    <w:rsid w:val="00E15433"/>
    <w:rsid w:val="00F709BB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F081"/>
  <w15:chartTrackingRefBased/>
  <w15:docId w15:val="{3AAB1AC1-F7C2-4697-8478-56556133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4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5433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E1543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2C1A-60A6-4E01-8E38-AB1CE3F5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5</cp:revision>
  <cp:lastPrinted>2023-12-25T08:11:00Z</cp:lastPrinted>
  <dcterms:created xsi:type="dcterms:W3CDTF">2023-12-19T02:36:00Z</dcterms:created>
  <dcterms:modified xsi:type="dcterms:W3CDTF">2023-12-28T01:43:00Z</dcterms:modified>
</cp:coreProperties>
</file>