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CE1" w:themeColor="background2"/>
  <w:body>
    <w:p w14:paraId="2BEE31A6" w14:textId="77777777" w:rsidR="009217CE" w:rsidRDefault="009217CE" w:rsidP="009217CE">
      <w:pPr>
        <w:spacing w:after="0" w:line="240" w:lineRule="auto"/>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О</w:t>
      </w:r>
      <w:r w:rsidR="007337CD" w:rsidRPr="00EE0B34">
        <w:rPr>
          <w:rFonts w:ascii="Times New Roman" w:hAnsi="Times New Roman" w:cs="Times New Roman"/>
          <w:i/>
          <w:color w:val="000000" w:themeColor="text1"/>
          <w:sz w:val="28"/>
          <w:szCs w:val="28"/>
        </w:rPr>
        <w:t>тдел по профилактике корр</w:t>
      </w:r>
      <w:r>
        <w:rPr>
          <w:rFonts w:ascii="Times New Roman" w:hAnsi="Times New Roman" w:cs="Times New Roman"/>
          <w:i/>
          <w:color w:val="000000" w:themeColor="text1"/>
          <w:sz w:val="28"/>
          <w:szCs w:val="28"/>
        </w:rPr>
        <w:t>упционных и иных правонарушений</w:t>
      </w:r>
    </w:p>
    <w:p w14:paraId="2BEE31A7" w14:textId="77777777" w:rsidR="007337CD" w:rsidRPr="00EE0B34" w:rsidRDefault="00FE1E8C" w:rsidP="009217CE">
      <w:pPr>
        <w:spacing w:after="0" w:line="240" w:lineRule="auto"/>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Комитета специальных программ Администрации Главы Республики Бурятия и Правительства Республики Бурятия</w:t>
      </w:r>
    </w:p>
    <w:p w14:paraId="2BEE31A8" w14:textId="77777777" w:rsidR="006608D2" w:rsidRDefault="006608D2" w:rsidP="009217CE">
      <w:pPr>
        <w:spacing w:after="0" w:line="240" w:lineRule="auto"/>
        <w:jc w:val="center"/>
        <w:rPr>
          <w:rFonts w:ascii="Times New Roman" w:hAnsi="Times New Roman" w:cs="Times New Roman"/>
          <w:b/>
          <w:sz w:val="24"/>
          <w:szCs w:val="24"/>
        </w:rPr>
      </w:pPr>
    </w:p>
    <w:p w14:paraId="2BEE31A9" w14:textId="77777777" w:rsidR="006608D2" w:rsidRDefault="006608D2" w:rsidP="009217CE">
      <w:pPr>
        <w:spacing w:after="0" w:line="240" w:lineRule="auto"/>
        <w:jc w:val="center"/>
        <w:rPr>
          <w:rFonts w:ascii="Times New Roman" w:hAnsi="Times New Roman" w:cs="Times New Roman"/>
          <w:b/>
          <w:sz w:val="24"/>
          <w:szCs w:val="24"/>
        </w:rPr>
      </w:pPr>
    </w:p>
    <w:p w14:paraId="2BEE31AA" w14:textId="77777777" w:rsidR="006608D2" w:rsidRDefault="006608D2" w:rsidP="009217CE">
      <w:pPr>
        <w:spacing w:after="0" w:line="240" w:lineRule="auto"/>
        <w:jc w:val="center"/>
        <w:rPr>
          <w:rFonts w:ascii="Times New Roman" w:hAnsi="Times New Roman" w:cs="Times New Roman"/>
          <w:b/>
          <w:sz w:val="24"/>
          <w:szCs w:val="24"/>
        </w:rPr>
      </w:pPr>
    </w:p>
    <w:p w14:paraId="2BEE31AB" w14:textId="77777777" w:rsidR="006608D2" w:rsidRDefault="006608D2" w:rsidP="009217CE">
      <w:pPr>
        <w:spacing w:after="0" w:line="240" w:lineRule="auto"/>
        <w:jc w:val="center"/>
        <w:rPr>
          <w:rFonts w:ascii="Times New Roman" w:hAnsi="Times New Roman" w:cs="Times New Roman"/>
          <w:b/>
          <w:sz w:val="24"/>
          <w:szCs w:val="24"/>
        </w:rPr>
      </w:pPr>
    </w:p>
    <w:p w14:paraId="2BEE31AC" w14:textId="77777777" w:rsidR="006608D2" w:rsidRDefault="006608D2" w:rsidP="009217CE">
      <w:pPr>
        <w:spacing w:after="0" w:line="240" w:lineRule="auto"/>
        <w:jc w:val="center"/>
        <w:rPr>
          <w:rFonts w:ascii="Times New Roman" w:hAnsi="Times New Roman" w:cs="Times New Roman"/>
          <w:b/>
          <w:sz w:val="24"/>
          <w:szCs w:val="24"/>
        </w:rPr>
      </w:pPr>
    </w:p>
    <w:p w14:paraId="2BEE31AD" w14:textId="77777777" w:rsidR="006608D2" w:rsidRDefault="006608D2" w:rsidP="009217CE">
      <w:pPr>
        <w:spacing w:after="0" w:line="240" w:lineRule="auto"/>
        <w:jc w:val="center"/>
        <w:rPr>
          <w:rFonts w:ascii="Times New Roman" w:hAnsi="Times New Roman" w:cs="Times New Roman"/>
          <w:b/>
          <w:sz w:val="24"/>
          <w:szCs w:val="24"/>
        </w:rPr>
      </w:pPr>
    </w:p>
    <w:p w14:paraId="2BEE31AE" w14:textId="77777777" w:rsidR="006608D2" w:rsidRDefault="006608D2" w:rsidP="009217CE">
      <w:pPr>
        <w:spacing w:after="0" w:line="240" w:lineRule="auto"/>
        <w:jc w:val="center"/>
        <w:rPr>
          <w:rFonts w:ascii="Times New Roman" w:hAnsi="Times New Roman" w:cs="Times New Roman"/>
          <w:b/>
          <w:sz w:val="24"/>
          <w:szCs w:val="24"/>
        </w:rPr>
      </w:pPr>
    </w:p>
    <w:p w14:paraId="2BEE31AF" w14:textId="77777777" w:rsidR="006608D2" w:rsidRDefault="006608D2" w:rsidP="009217CE">
      <w:pPr>
        <w:spacing w:after="0" w:line="240" w:lineRule="auto"/>
        <w:jc w:val="center"/>
        <w:rPr>
          <w:rFonts w:ascii="Times New Roman" w:hAnsi="Times New Roman" w:cs="Times New Roman"/>
          <w:b/>
          <w:sz w:val="24"/>
          <w:szCs w:val="24"/>
        </w:rPr>
      </w:pPr>
    </w:p>
    <w:p w14:paraId="2BEE31B0" w14:textId="77777777" w:rsidR="006608D2" w:rsidRPr="009217CE" w:rsidRDefault="006608D2" w:rsidP="009217CE">
      <w:pPr>
        <w:spacing w:after="0" w:line="240" w:lineRule="auto"/>
        <w:jc w:val="center"/>
        <w:rPr>
          <w:rFonts w:ascii="Times New Roman" w:hAnsi="Times New Roman" w:cs="Times New Roman"/>
          <w:b/>
          <w:sz w:val="24"/>
          <w:szCs w:val="24"/>
        </w:rPr>
      </w:pPr>
    </w:p>
    <w:p w14:paraId="2BEE31B1" w14:textId="77777777" w:rsidR="006608D2" w:rsidRPr="009217CE" w:rsidRDefault="006608D2" w:rsidP="009217CE">
      <w:pPr>
        <w:spacing w:after="0" w:line="240" w:lineRule="auto"/>
        <w:jc w:val="center"/>
        <w:rPr>
          <w:rFonts w:ascii="Times New Roman" w:hAnsi="Times New Roman" w:cs="Times New Roman"/>
          <w:b/>
          <w:sz w:val="24"/>
          <w:szCs w:val="24"/>
        </w:rPr>
      </w:pPr>
    </w:p>
    <w:p w14:paraId="2BEE31B2" w14:textId="77777777" w:rsidR="006608D2" w:rsidRPr="00A167BE" w:rsidRDefault="009217CE" w:rsidP="009217CE">
      <w:pPr>
        <w:spacing w:after="0" w:line="240" w:lineRule="auto"/>
        <w:jc w:val="center"/>
        <w:rPr>
          <w:rFonts w:ascii="Times New Roman" w:hAnsi="Times New Roman" w:cs="Times New Roman"/>
          <w:b/>
          <w:color w:val="000000" w:themeColor="text1"/>
          <w:sz w:val="32"/>
          <w:szCs w:val="32"/>
        </w:rPr>
      </w:pPr>
      <w:r w:rsidRPr="00A167BE">
        <w:rPr>
          <w:rFonts w:ascii="Times New Roman" w:hAnsi="Times New Roman" w:cs="Times New Roman"/>
          <w:b/>
          <w:color w:val="000000" w:themeColor="text1"/>
          <w:sz w:val="32"/>
          <w:szCs w:val="32"/>
        </w:rPr>
        <w:t>ПАМЯТКА</w:t>
      </w:r>
    </w:p>
    <w:p w14:paraId="2BEE31B3" w14:textId="77777777" w:rsidR="00BF7B10" w:rsidRPr="00A167BE" w:rsidRDefault="009217CE" w:rsidP="009F46F3">
      <w:pPr>
        <w:spacing w:after="0" w:line="240" w:lineRule="auto"/>
        <w:jc w:val="center"/>
        <w:rPr>
          <w:rFonts w:ascii="Times New Roman" w:hAnsi="Times New Roman" w:cs="Times New Roman"/>
          <w:b/>
          <w:color w:val="000000" w:themeColor="text1"/>
          <w:sz w:val="36"/>
          <w:szCs w:val="36"/>
        </w:rPr>
      </w:pPr>
      <w:r w:rsidRPr="00A167BE">
        <w:rPr>
          <w:rFonts w:ascii="Times New Roman" w:hAnsi="Times New Roman" w:cs="Times New Roman"/>
          <w:b/>
          <w:color w:val="000000" w:themeColor="text1"/>
          <w:sz w:val="36"/>
          <w:szCs w:val="36"/>
        </w:rPr>
        <w:t xml:space="preserve">для </w:t>
      </w:r>
      <w:r w:rsidR="009F46F3" w:rsidRPr="00A167BE">
        <w:rPr>
          <w:rFonts w:ascii="Times New Roman" w:hAnsi="Times New Roman" w:cs="Times New Roman"/>
          <w:b/>
          <w:color w:val="000000" w:themeColor="text1"/>
          <w:sz w:val="36"/>
          <w:szCs w:val="36"/>
        </w:rPr>
        <w:t>государственных гражданских служащих</w:t>
      </w:r>
    </w:p>
    <w:p w14:paraId="2BEE31B4" w14:textId="77777777" w:rsidR="006608D2" w:rsidRPr="00C02FCC" w:rsidRDefault="0057059B" w:rsidP="009F46F3">
      <w:pPr>
        <w:spacing w:after="0" w:line="240" w:lineRule="auto"/>
        <w:jc w:val="center"/>
        <w:rPr>
          <w:rFonts w:ascii="Times New Roman" w:hAnsi="Times New Roman" w:cs="Times New Roman"/>
          <w:b/>
          <w:i/>
          <w:color w:val="000000" w:themeColor="text1"/>
          <w:sz w:val="36"/>
          <w:szCs w:val="36"/>
        </w:rPr>
      </w:pPr>
      <w:r>
        <w:rPr>
          <w:rFonts w:ascii="Times New Roman" w:hAnsi="Times New Roman" w:cs="Times New Roman"/>
          <w:b/>
          <w:i/>
          <w:color w:val="000000" w:themeColor="text1"/>
          <w:sz w:val="36"/>
          <w:szCs w:val="36"/>
        </w:rPr>
        <w:t xml:space="preserve">(руководители </w:t>
      </w:r>
      <w:r w:rsidR="008733A3">
        <w:rPr>
          <w:rFonts w:ascii="Times New Roman" w:hAnsi="Times New Roman" w:cs="Times New Roman"/>
          <w:b/>
          <w:i/>
          <w:color w:val="000000" w:themeColor="text1"/>
          <w:sz w:val="36"/>
          <w:szCs w:val="36"/>
        </w:rPr>
        <w:t xml:space="preserve">отдельных </w:t>
      </w:r>
      <w:r w:rsidR="00160834" w:rsidRPr="00C02FCC">
        <w:rPr>
          <w:rFonts w:ascii="Times New Roman" w:hAnsi="Times New Roman" w:cs="Times New Roman"/>
          <w:b/>
          <w:i/>
          <w:color w:val="000000" w:themeColor="text1"/>
          <w:sz w:val="36"/>
          <w:szCs w:val="36"/>
        </w:rPr>
        <w:t>исполнительных органов государственной власти Республики Бурятия</w:t>
      </w:r>
      <w:r>
        <w:rPr>
          <w:rFonts w:ascii="Times New Roman" w:hAnsi="Times New Roman" w:cs="Times New Roman"/>
          <w:b/>
          <w:i/>
          <w:color w:val="000000" w:themeColor="text1"/>
          <w:sz w:val="36"/>
          <w:szCs w:val="36"/>
        </w:rPr>
        <w:t xml:space="preserve"> и их заместители)</w:t>
      </w:r>
    </w:p>
    <w:p w14:paraId="2BEE31B5" w14:textId="77777777" w:rsidR="00D8624A" w:rsidRDefault="00D8624A" w:rsidP="009217CE">
      <w:pPr>
        <w:spacing w:after="0" w:line="240" w:lineRule="auto"/>
        <w:jc w:val="center"/>
        <w:rPr>
          <w:rFonts w:ascii="Times New Roman" w:hAnsi="Times New Roman" w:cs="Times New Roman"/>
          <w:sz w:val="32"/>
          <w:szCs w:val="32"/>
        </w:rPr>
      </w:pPr>
    </w:p>
    <w:p w14:paraId="2BEE31B6" w14:textId="77777777" w:rsidR="009217CE" w:rsidRDefault="009217CE" w:rsidP="009217CE">
      <w:pPr>
        <w:spacing w:after="0" w:line="240" w:lineRule="auto"/>
        <w:jc w:val="center"/>
        <w:rPr>
          <w:rFonts w:ascii="Times New Roman" w:hAnsi="Times New Roman" w:cs="Times New Roman"/>
          <w:sz w:val="32"/>
          <w:szCs w:val="32"/>
        </w:rPr>
      </w:pPr>
    </w:p>
    <w:p w14:paraId="2BEE31B7" w14:textId="77777777" w:rsidR="009217CE" w:rsidRPr="009217CE" w:rsidRDefault="009217CE" w:rsidP="009217CE">
      <w:pPr>
        <w:spacing w:after="0" w:line="240" w:lineRule="auto"/>
        <w:jc w:val="center"/>
        <w:rPr>
          <w:rFonts w:ascii="Times New Roman" w:hAnsi="Times New Roman" w:cs="Times New Roman"/>
          <w:sz w:val="32"/>
          <w:szCs w:val="32"/>
        </w:rPr>
      </w:pPr>
    </w:p>
    <w:p w14:paraId="2BEE31B8" w14:textId="77777777" w:rsidR="001E478D" w:rsidRPr="00C02FCC" w:rsidRDefault="006608D2" w:rsidP="009217CE">
      <w:pPr>
        <w:spacing w:after="0" w:line="240" w:lineRule="auto"/>
        <w:jc w:val="center"/>
        <w:rPr>
          <w:rFonts w:ascii="Times New Roman" w:hAnsi="Times New Roman" w:cs="Times New Roman"/>
          <w:b/>
          <w:color w:val="C00000"/>
          <w:sz w:val="32"/>
          <w:szCs w:val="32"/>
        </w:rPr>
      </w:pPr>
      <w:r w:rsidRPr="00C02FCC">
        <w:rPr>
          <w:rFonts w:ascii="Times New Roman" w:hAnsi="Times New Roman" w:cs="Times New Roman"/>
          <w:b/>
          <w:color w:val="C00000"/>
          <w:sz w:val="32"/>
          <w:szCs w:val="32"/>
        </w:rPr>
        <w:t>«ЗАПРЕТЫ, ОГРАНИЧЕНИЯ</w:t>
      </w:r>
      <w:r w:rsidR="00894415" w:rsidRPr="00C02FCC">
        <w:rPr>
          <w:rFonts w:ascii="Times New Roman" w:hAnsi="Times New Roman" w:cs="Times New Roman"/>
          <w:b/>
          <w:color w:val="C00000"/>
          <w:sz w:val="32"/>
          <w:szCs w:val="32"/>
        </w:rPr>
        <w:t>, ТРЕБОВАНИЯ</w:t>
      </w:r>
      <w:r w:rsidRPr="00C02FCC">
        <w:rPr>
          <w:rFonts w:ascii="Times New Roman" w:hAnsi="Times New Roman" w:cs="Times New Roman"/>
          <w:b/>
          <w:color w:val="C00000"/>
          <w:sz w:val="32"/>
          <w:szCs w:val="32"/>
        </w:rPr>
        <w:t xml:space="preserve"> </w:t>
      </w:r>
    </w:p>
    <w:p w14:paraId="2BEE31B9" w14:textId="77777777" w:rsidR="006608D2" w:rsidRPr="00C02FCC" w:rsidRDefault="006608D2" w:rsidP="009217CE">
      <w:pPr>
        <w:spacing w:after="0" w:line="240" w:lineRule="auto"/>
        <w:jc w:val="center"/>
        <w:rPr>
          <w:rFonts w:ascii="Times New Roman" w:hAnsi="Times New Roman" w:cs="Times New Roman"/>
          <w:b/>
          <w:color w:val="C00000"/>
          <w:sz w:val="32"/>
          <w:szCs w:val="32"/>
        </w:rPr>
      </w:pPr>
      <w:r w:rsidRPr="00C02FCC">
        <w:rPr>
          <w:rFonts w:ascii="Times New Roman" w:hAnsi="Times New Roman" w:cs="Times New Roman"/>
          <w:b/>
          <w:color w:val="C00000"/>
          <w:sz w:val="32"/>
          <w:szCs w:val="32"/>
        </w:rPr>
        <w:t>И</w:t>
      </w:r>
      <w:r w:rsidR="009217CE">
        <w:rPr>
          <w:rFonts w:ascii="Times New Roman" w:hAnsi="Times New Roman" w:cs="Times New Roman"/>
          <w:b/>
          <w:color w:val="C00000"/>
          <w:sz w:val="32"/>
          <w:szCs w:val="32"/>
        </w:rPr>
        <w:t xml:space="preserve"> </w:t>
      </w:r>
      <w:r w:rsidRPr="00C02FCC">
        <w:rPr>
          <w:rFonts w:ascii="Times New Roman" w:hAnsi="Times New Roman" w:cs="Times New Roman"/>
          <w:b/>
          <w:color w:val="C00000"/>
          <w:sz w:val="32"/>
          <w:szCs w:val="32"/>
        </w:rPr>
        <w:t xml:space="preserve">ОБЯЗАННОСТИ, УСТАНОВЛЕННЫЕ </w:t>
      </w:r>
      <w:r w:rsidR="00C321F2" w:rsidRPr="00C02FCC">
        <w:rPr>
          <w:rFonts w:ascii="Times New Roman" w:hAnsi="Times New Roman" w:cs="Times New Roman"/>
          <w:b/>
          <w:color w:val="C00000"/>
          <w:sz w:val="32"/>
          <w:szCs w:val="32"/>
        </w:rPr>
        <w:t>З</w:t>
      </w:r>
      <w:r w:rsidRPr="00C02FCC">
        <w:rPr>
          <w:rFonts w:ascii="Times New Roman" w:hAnsi="Times New Roman" w:cs="Times New Roman"/>
          <w:b/>
          <w:color w:val="C00000"/>
          <w:sz w:val="32"/>
          <w:szCs w:val="32"/>
        </w:rPr>
        <w:t>АКОНОДАТЕЛЬСТВОМ</w:t>
      </w:r>
      <w:r w:rsidR="00CB57E4" w:rsidRPr="00C02FCC">
        <w:rPr>
          <w:rFonts w:ascii="Times New Roman" w:hAnsi="Times New Roman" w:cs="Times New Roman"/>
          <w:b/>
          <w:color w:val="C00000"/>
          <w:sz w:val="32"/>
          <w:szCs w:val="32"/>
        </w:rPr>
        <w:t xml:space="preserve"> </w:t>
      </w:r>
      <w:r w:rsidRPr="00C02FCC">
        <w:rPr>
          <w:rFonts w:ascii="Times New Roman" w:hAnsi="Times New Roman" w:cs="Times New Roman"/>
          <w:b/>
          <w:color w:val="C00000"/>
          <w:sz w:val="32"/>
          <w:szCs w:val="32"/>
        </w:rPr>
        <w:t>В</w:t>
      </w:r>
      <w:r w:rsidR="009874EE" w:rsidRPr="00C02FCC">
        <w:rPr>
          <w:rFonts w:ascii="Times New Roman" w:hAnsi="Times New Roman" w:cs="Times New Roman"/>
          <w:b/>
          <w:color w:val="C00000"/>
          <w:sz w:val="32"/>
          <w:szCs w:val="32"/>
        </w:rPr>
        <w:t xml:space="preserve"> ЦЕЛЯХ ПРОТИВОДЕЙСТВИЯ КОРРУПЦИИ</w:t>
      </w:r>
      <w:r w:rsidRPr="00C02FCC">
        <w:rPr>
          <w:rFonts w:ascii="Times New Roman" w:hAnsi="Times New Roman" w:cs="Times New Roman"/>
          <w:b/>
          <w:color w:val="C00000"/>
          <w:sz w:val="32"/>
          <w:szCs w:val="32"/>
        </w:rPr>
        <w:t>»</w:t>
      </w:r>
    </w:p>
    <w:p w14:paraId="2BEE31BA" w14:textId="77777777" w:rsidR="006608D2" w:rsidRPr="009217CE" w:rsidRDefault="006608D2" w:rsidP="009217CE">
      <w:pPr>
        <w:spacing w:after="0" w:line="240" w:lineRule="auto"/>
        <w:jc w:val="center"/>
        <w:rPr>
          <w:rFonts w:ascii="Times New Roman" w:hAnsi="Times New Roman" w:cs="Times New Roman"/>
          <w:b/>
          <w:sz w:val="24"/>
          <w:szCs w:val="24"/>
        </w:rPr>
      </w:pPr>
    </w:p>
    <w:p w14:paraId="2BEE31BB" w14:textId="77777777" w:rsidR="006608D2" w:rsidRPr="009217CE" w:rsidRDefault="006608D2" w:rsidP="009217CE">
      <w:pPr>
        <w:spacing w:after="0" w:line="240" w:lineRule="auto"/>
        <w:jc w:val="center"/>
        <w:rPr>
          <w:rFonts w:ascii="Times New Roman" w:hAnsi="Times New Roman" w:cs="Times New Roman"/>
          <w:b/>
          <w:sz w:val="24"/>
          <w:szCs w:val="24"/>
        </w:rPr>
      </w:pPr>
    </w:p>
    <w:p w14:paraId="2BEE31BC" w14:textId="77777777" w:rsidR="006608D2" w:rsidRPr="009217CE" w:rsidRDefault="006608D2" w:rsidP="009217CE">
      <w:pPr>
        <w:spacing w:after="0" w:line="240" w:lineRule="auto"/>
        <w:jc w:val="center"/>
        <w:rPr>
          <w:rFonts w:ascii="Times New Roman" w:hAnsi="Times New Roman" w:cs="Times New Roman"/>
          <w:b/>
          <w:sz w:val="24"/>
          <w:szCs w:val="24"/>
        </w:rPr>
      </w:pPr>
    </w:p>
    <w:p w14:paraId="2BEE31BD" w14:textId="77777777" w:rsidR="00D8624A" w:rsidRPr="009217CE" w:rsidRDefault="00D8624A" w:rsidP="009217CE">
      <w:pPr>
        <w:spacing w:after="0" w:line="240" w:lineRule="auto"/>
        <w:jc w:val="center"/>
        <w:rPr>
          <w:rFonts w:ascii="Times New Roman" w:hAnsi="Times New Roman" w:cs="Times New Roman"/>
          <w:b/>
          <w:sz w:val="24"/>
          <w:szCs w:val="24"/>
        </w:rPr>
      </w:pPr>
    </w:p>
    <w:p w14:paraId="2BEE31BE" w14:textId="77777777" w:rsidR="007337CD" w:rsidRDefault="00F7265B" w:rsidP="009217CE">
      <w:pPr>
        <w:spacing w:after="0" w:line="240" w:lineRule="auto"/>
        <w:jc w:val="center"/>
        <w:rPr>
          <w:rFonts w:ascii="Times New Roman" w:hAnsi="Times New Roman" w:cs="Times New Roman"/>
          <w:b/>
          <w:sz w:val="24"/>
          <w:szCs w:val="24"/>
        </w:rPr>
      </w:pPr>
      <w:r w:rsidRPr="00F7265B">
        <w:rPr>
          <w:rFonts w:ascii="Times New Roman" w:hAnsi="Times New Roman" w:cs="Times New Roman"/>
          <w:b/>
          <w:noProof/>
          <w:sz w:val="24"/>
          <w:szCs w:val="24"/>
          <w:lang w:eastAsia="ru-RU"/>
        </w:rPr>
        <w:drawing>
          <wp:inline distT="0" distB="0" distL="0" distR="0" wp14:anchorId="2BEE32CF" wp14:editId="2BEE32D0">
            <wp:extent cx="4887687" cy="2115510"/>
            <wp:effectExtent l="0" t="0" r="8255" b="0"/>
            <wp:docPr id="15" name="Рисунок 15" descr="C:\Users\IvanovaTV\Desktop\2018\картинки коррупция\org_dxvp690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TV\Desktop\2018\картинки коррупция\org_dxvp690 - коп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2429" cy="2147860"/>
                    </a:xfrm>
                    <a:prstGeom prst="rect">
                      <a:avLst/>
                    </a:prstGeom>
                    <a:noFill/>
                    <a:ln>
                      <a:noFill/>
                    </a:ln>
                  </pic:spPr>
                </pic:pic>
              </a:graphicData>
            </a:graphic>
          </wp:inline>
        </w:drawing>
      </w:r>
    </w:p>
    <w:p w14:paraId="2BEE31BF" w14:textId="77777777" w:rsidR="009217CE" w:rsidRDefault="009217CE" w:rsidP="009217CE">
      <w:pPr>
        <w:spacing w:after="0" w:line="240" w:lineRule="auto"/>
        <w:jc w:val="center"/>
        <w:rPr>
          <w:rFonts w:ascii="Times New Roman" w:hAnsi="Times New Roman" w:cs="Times New Roman"/>
          <w:b/>
          <w:sz w:val="24"/>
          <w:szCs w:val="24"/>
        </w:rPr>
      </w:pPr>
    </w:p>
    <w:p w14:paraId="2BEE31C0" w14:textId="77777777" w:rsidR="009217CE" w:rsidRDefault="009217CE" w:rsidP="009217CE">
      <w:pPr>
        <w:spacing w:after="0" w:line="240" w:lineRule="auto"/>
        <w:jc w:val="center"/>
        <w:rPr>
          <w:rFonts w:ascii="Times New Roman" w:hAnsi="Times New Roman" w:cs="Times New Roman"/>
          <w:b/>
          <w:sz w:val="24"/>
          <w:szCs w:val="24"/>
        </w:rPr>
      </w:pPr>
    </w:p>
    <w:p w14:paraId="2BEE31C1" w14:textId="77777777" w:rsidR="00F7265B" w:rsidRDefault="00F7265B" w:rsidP="009217CE">
      <w:pPr>
        <w:spacing w:after="0" w:line="240" w:lineRule="auto"/>
        <w:jc w:val="center"/>
        <w:rPr>
          <w:rFonts w:ascii="Times New Roman" w:hAnsi="Times New Roman" w:cs="Times New Roman"/>
          <w:b/>
          <w:sz w:val="24"/>
          <w:szCs w:val="24"/>
        </w:rPr>
      </w:pPr>
    </w:p>
    <w:p w14:paraId="2BEE31C2" w14:textId="77777777" w:rsidR="00F7265B" w:rsidRDefault="00F7265B" w:rsidP="009217CE">
      <w:pPr>
        <w:spacing w:after="0" w:line="240" w:lineRule="auto"/>
        <w:jc w:val="center"/>
        <w:rPr>
          <w:rFonts w:ascii="Times New Roman" w:hAnsi="Times New Roman" w:cs="Times New Roman"/>
          <w:b/>
          <w:sz w:val="24"/>
          <w:szCs w:val="24"/>
        </w:rPr>
      </w:pPr>
    </w:p>
    <w:p w14:paraId="2BEE31C3" w14:textId="77777777" w:rsidR="00F7265B" w:rsidRDefault="00F7265B" w:rsidP="009217CE">
      <w:pPr>
        <w:spacing w:after="0" w:line="240" w:lineRule="auto"/>
        <w:jc w:val="center"/>
        <w:rPr>
          <w:rFonts w:ascii="Times New Roman" w:hAnsi="Times New Roman" w:cs="Times New Roman"/>
          <w:b/>
          <w:sz w:val="24"/>
          <w:szCs w:val="24"/>
        </w:rPr>
      </w:pPr>
    </w:p>
    <w:p w14:paraId="2BEE31C4" w14:textId="77777777" w:rsidR="00CB57E4" w:rsidRPr="009217CE" w:rsidRDefault="00CB57E4" w:rsidP="009217CE">
      <w:pPr>
        <w:spacing w:after="0" w:line="240" w:lineRule="auto"/>
        <w:jc w:val="center"/>
        <w:rPr>
          <w:rFonts w:ascii="Times New Roman" w:hAnsi="Times New Roman" w:cs="Times New Roman"/>
          <w:b/>
          <w:sz w:val="24"/>
          <w:szCs w:val="24"/>
        </w:rPr>
      </w:pPr>
    </w:p>
    <w:p w14:paraId="2BEE31C5" w14:textId="77777777" w:rsidR="006608D2" w:rsidRPr="00D23478" w:rsidRDefault="006608D2" w:rsidP="009217CE">
      <w:pPr>
        <w:spacing w:after="0" w:line="240" w:lineRule="auto"/>
        <w:jc w:val="center"/>
        <w:rPr>
          <w:rFonts w:ascii="Times New Roman" w:hAnsi="Times New Roman" w:cs="Times New Roman"/>
          <w:b/>
          <w:sz w:val="28"/>
          <w:szCs w:val="28"/>
        </w:rPr>
      </w:pPr>
      <w:r w:rsidRPr="00D23478">
        <w:rPr>
          <w:rFonts w:ascii="Times New Roman" w:hAnsi="Times New Roman" w:cs="Times New Roman"/>
          <w:b/>
          <w:sz w:val="28"/>
          <w:szCs w:val="28"/>
        </w:rPr>
        <w:t xml:space="preserve">г. </w:t>
      </w:r>
      <w:r w:rsidR="00160834">
        <w:rPr>
          <w:rFonts w:ascii="Times New Roman" w:hAnsi="Times New Roman" w:cs="Times New Roman"/>
          <w:b/>
          <w:sz w:val="28"/>
          <w:szCs w:val="28"/>
        </w:rPr>
        <w:t>Улан-Удэ</w:t>
      </w:r>
    </w:p>
    <w:p w14:paraId="2BEE31C6" w14:textId="77777777" w:rsidR="006608D2" w:rsidRDefault="007337CD" w:rsidP="009217CE">
      <w:pPr>
        <w:spacing w:after="0" w:line="240" w:lineRule="auto"/>
        <w:jc w:val="center"/>
        <w:rPr>
          <w:rFonts w:ascii="Times New Roman" w:hAnsi="Times New Roman" w:cs="Times New Roman"/>
          <w:b/>
          <w:sz w:val="24"/>
          <w:szCs w:val="24"/>
        </w:rPr>
      </w:pPr>
      <w:r>
        <w:rPr>
          <w:rFonts w:ascii="Times New Roman" w:hAnsi="Times New Roman" w:cs="Times New Roman"/>
          <w:b/>
          <w:sz w:val="28"/>
          <w:szCs w:val="28"/>
        </w:rPr>
        <w:t>2021</w:t>
      </w:r>
    </w:p>
    <w:p w14:paraId="2BEE31C7" w14:textId="77777777" w:rsidR="009217CE" w:rsidRDefault="009217CE" w:rsidP="009217CE">
      <w:pPr>
        <w:spacing w:after="0" w:line="240" w:lineRule="auto"/>
        <w:jc w:val="center"/>
        <w:rPr>
          <w:rFonts w:ascii="Times New Roman" w:hAnsi="Times New Roman" w:cs="Times New Roman"/>
          <w:b/>
          <w:sz w:val="24"/>
          <w:szCs w:val="24"/>
        </w:rPr>
      </w:pPr>
    </w:p>
    <w:p w14:paraId="2BEE31C8" w14:textId="77777777" w:rsidR="00BD06EC" w:rsidRPr="009E0738" w:rsidRDefault="002558ED" w:rsidP="009217CE">
      <w:pPr>
        <w:tabs>
          <w:tab w:val="left" w:pos="4056"/>
          <w:tab w:val="center" w:pos="4749"/>
        </w:tabs>
        <w:spacing w:after="0" w:line="240" w:lineRule="auto"/>
        <w:jc w:val="center"/>
        <w:rPr>
          <w:rFonts w:ascii="Times New Roman" w:hAnsi="Times New Roman" w:cs="Times New Roman"/>
          <w:b/>
          <w:color w:val="C00000"/>
          <w:sz w:val="28"/>
          <w:szCs w:val="28"/>
        </w:rPr>
      </w:pPr>
      <w:r w:rsidRPr="009E0738">
        <w:rPr>
          <w:rFonts w:ascii="Times New Roman" w:hAnsi="Times New Roman" w:cs="Times New Roman"/>
          <w:b/>
          <w:color w:val="C00000"/>
          <w:sz w:val="28"/>
          <w:szCs w:val="28"/>
        </w:rPr>
        <w:t>ПАМЯТКА</w:t>
      </w:r>
    </w:p>
    <w:p w14:paraId="2BEE31C9" w14:textId="77777777" w:rsidR="00D34548" w:rsidRPr="009E0738" w:rsidRDefault="002558ED" w:rsidP="009217CE">
      <w:pPr>
        <w:spacing w:after="0" w:line="240" w:lineRule="auto"/>
        <w:jc w:val="center"/>
        <w:rPr>
          <w:rFonts w:ascii="Times New Roman" w:hAnsi="Times New Roman" w:cs="Times New Roman"/>
          <w:b/>
          <w:color w:val="C00000"/>
          <w:sz w:val="28"/>
          <w:szCs w:val="28"/>
        </w:rPr>
      </w:pPr>
      <w:r w:rsidRPr="009E0738">
        <w:rPr>
          <w:rFonts w:ascii="Times New Roman" w:hAnsi="Times New Roman" w:cs="Times New Roman"/>
          <w:b/>
          <w:color w:val="C00000"/>
          <w:sz w:val="28"/>
          <w:szCs w:val="28"/>
        </w:rPr>
        <w:t>«ЗАПРЕТЫ, ОГРАНИЧЕНИЯ</w:t>
      </w:r>
      <w:r w:rsidR="00894415" w:rsidRPr="009E0738">
        <w:rPr>
          <w:rFonts w:ascii="Times New Roman" w:hAnsi="Times New Roman" w:cs="Times New Roman"/>
          <w:b/>
          <w:color w:val="C00000"/>
          <w:sz w:val="28"/>
          <w:szCs w:val="28"/>
        </w:rPr>
        <w:t>, ТРЕБОВАНИЯ</w:t>
      </w:r>
      <w:r w:rsidRPr="009E0738">
        <w:rPr>
          <w:rFonts w:ascii="Times New Roman" w:hAnsi="Times New Roman" w:cs="Times New Roman"/>
          <w:b/>
          <w:color w:val="C00000"/>
          <w:sz w:val="28"/>
          <w:szCs w:val="28"/>
        </w:rPr>
        <w:t xml:space="preserve"> И ОБЯЗАННОСТИ,</w:t>
      </w:r>
    </w:p>
    <w:p w14:paraId="2BEE31CA" w14:textId="77777777" w:rsidR="00E034AE" w:rsidRPr="009E0738" w:rsidRDefault="002558ED" w:rsidP="009217CE">
      <w:pPr>
        <w:spacing w:after="0" w:line="240" w:lineRule="auto"/>
        <w:jc w:val="center"/>
        <w:rPr>
          <w:rFonts w:ascii="Times New Roman" w:hAnsi="Times New Roman" w:cs="Times New Roman"/>
          <w:b/>
          <w:color w:val="C00000"/>
          <w:sz w:val="28"/>
          <w:szCs w:val="28"/>
        </w:rPr>
      </w:pPr>
      <w:r w:rsidRPr="009E0738">
        <w:rPr>
          <w:rFonts w:ascii="Times New Roman" w:hAnsi="Times New Roman" w:cs="Times New Roman"/>
          <w:b/>
          <w:color w:val="C00000"/>
          <w:sz w:val="28"/>
          <w:szCs w:val="28"/>
        </w:rPr>
        <w:t>УСТАНОВЛЕННЫЕ ЗАКОНОДАТЕЛЬСТВОМ</w:t>
      </w:r>
    </w:p>
    <w:p w14:paraId="2BEE31CB" w14:textId="77777777" w:rsidR="00C60626" w:rsidRPr="009E0738" w:rsidRDefault="002558ED" w:rsidP="009217CE">
      <w:pPr>
        <w:spacing w:after="0" w:line="240" w:lineRule="auto"/>
        <w:jc w:val="center"/>
        <w:rPr>
          <w:rFonts w:ascii="Times New Roman" w:hAnsi="Times New Roman" w:cs="Times New Roman"/>
          <w:b/>
          <w:color w:val="C00000"/>
          <w:sz w:val="28"/>
          <w:szCs w:val="28"/>
        </w:rPr>
      </w:pPr>
      <w:r w:rsidRPr="009E0738">
        <w:rPr>
          <w:rFonts w:ascii="Times New Roman" w:hAnsi="Times New Roman" w:cs="Times New Roman"/>
          <w:b/>
          <w:color w:val="C00000"/>
          <w:sz w:val="28"/>
          <w:szCs w:val="28"/>
        </w:rPr>
        <w:t>В</w:t>
      </w:r>
      <w:r w:rsidR="009874EE" w:rsidRPr="009E0738">
        <w:rPr>
          <w:rFonts w:ascii="Times New Roman" w:hAnsi="Times New Roman" w:cs="Times New Roman"/>
          <w:b/>
          <w:color w:val="C00000"/>
          <w:sz w:val="28"/>
          <w:szCs w:val="28"/>
        </w:rPr>
        <w:t xml:space="preserve"> ЦЕЛЯХ ПРОТИВОДЕЙСТВИЯ КОРРУПЦИИ</w:t>
      </w:r>
      <w:r w:rsidRPr="009E0738">
        <w:rPr>
          <w:rFonts w:ascii="Times New Roman" w:hAnsi="Times New Roman" w:cs="Times New Roman"/>
          <w:b/>
          <w:color w:val="C00000"/>
          <w:sz w:val="28"/>
          <w:szCs w:val="28"/>
        </w:rPr>
        <w:t>»</w:t>
      </w:r>
    </w:p>
    <w:p w14:paraId="2BEE31CC" w14:textId="77777777" w:rsidR="00915A38" w:rsidRPr="009217CE" w:rsidRDefault="00915A38" w:rsidP="009217CE">
      <w:pPr>
        <w:spacing w:after="0" w:line="240" w:lineRule="auto"/>
        <w:rPr>
          <w:rFonts w:ascii="Times New Roman" w:hAnsi="Times New Roman" w:cs="Times New Roman"/>
          <w:sz w:val="28"/>
          <w:szCs w:val="28"/>
        </w:rPr>
      </w:pPr>
    </w:p>
    <w:p w14:paraId="2BEE31CD" w14:textId="77777777" w:rsidR="001C7A2D" w:rsidRPr="009217CE" w:rsidRDefault="001C7A2D" w:rsidP="009217CE">
      <w:pPr>
        <w:spacing w:after="0" w:line="240" w:lineRule="auto"/>
        <w:jc w:val="both"/>
        <w:rPr>
          <w:rFonts w:ascii="Times New Roman" w:hAnsi="Times New Roman" w:cs="Times New Roman"/>
          <w:sz w:val="28"/>
          <w:szCs w:val="28"/>
        </w:rPr>
      </w:pPr>
    </w:p>
    <w:p w14:paraId="2BEE31CE" w14:textId="77777777" w:rsidR="001C7A2D" w:rsidRPr="009217CE" w:rsidRDefault="001C7A2D" w:rsidP="009217CE">
      <w:pPr>
        <w:spacing w:after="0" w:line="240" w:lineRule="auto"/>
        <w:jc w:val="both"/>
        <w:rPr>
          <w:rFonts w:ascii="Times New Roman" w:hAnsi="Times New Roman" w:cs="Times New Roman"/>
          <w:sz w:val="28"/>
          <w:szCs w:val="28"/>
        </w:rPr>
      </w:pPr>
    </w:p>
    <w:p w14:paraId="2BEE31CF" w14:textId="77777777" w:rsidR="006A7480" w:rsidRDefault="00653485" w:rsidP="009217CE">
      <w:pPr>
        <w:spacing w:after="0" w:line="360" w:lineRule="auto"/>
        <w:ind w:firstLine="709"/>
        <w:jc w:val="both"/>
        <w:rPr>
          <w:rFonts w:ascii="Times New Roman" w:hAnsi="Times New Roman" w:cs="Times New Roman"/>
          <w:sz w:val="28"/>
          <w:szCs w:val="28"/>
        </w:rPr>
      </w:pPr>
      <w:bookmarkStart w:id="0" w:name="_GoBack"/>
      <w:bookmarkEnd w:id="0"/>
      <w:r w:rsidRPr="00D8624A">
        <w:rPr>
          <w:rFonts w:ascii="Times New Roman" w:hAnsi="Times New Roman" w:cs="Times New Roman"/>
          <w:sz w:val="28"/>
          <w:szCs w:val="28"/>
        </w:rPr>
        <w:t>Настоящая Памятка разработана для применения</w:t>
      </w:r>
      <w:r w:rsidRPr="00653485">
        <w:rPr>
          <w:rFonts w:ascii="Times New Roman" w:hAnsi="Times New Roman" w:cs="Times New Roman"/>
          <w:sz w:val="28"/>
          <w:szCs w:val="28"/>
        </w:rPr>
        <w:t xml:space="preserve"> </w:t>
      </w:r>
      <w:r w:rsidR="0057059B" w:rsidRPr="0057059B">
        <w:rPr>
          <w:rFonts w:ascii="Times New Roman" w:hAnsi="Times New Roman" w:cs="Times New Roman"/>
          <w:sz w:val="28"/>
          <w:szCs w:val="28"/>
        </w:rPr>
        <w:t>государственны</w:t>
      </w:r>
      <w:r w:rsidR="0057059B">
        <w:rPr>
          <w:rFonts w:ascii="Times New Roman" w:hAnsi="Times New Roman" w:cs="Times New Roman"/>
          <w:sz w:val="28"/>
          <w:szCs w:val="28"/>
        </w:rPr>
        <w:t>ми</w:t>
      </w:r>
      <w:r w:rsidR="0057059B" w:rsidRPr="0057059B">
        <w:rPr>
          <w:rFonts w:ascii="Times New Roman" w:hAnsi="Times New Roman" w:cs="Times New Roman"/>
          <w:sz w:val="28"/>
          <w:szCs w:val="28"/>
        </w:rPr>
        <w:t xml:space="preserve"> граждански</w:t>
      </w:r>
      <w:r w:rsidR="0057059B">
        <w:rPr>
          <w:rFonts w:ascii="Times New Roman" w:hAnsi="Times New Roman" w:cs="Times New Roman"/>
          <w:sz w:val="28"/>
          <w:szCs w:val="28"/>
        </w:rPr>
        <w:t>ми</w:t>
      </w:r>
      <w:r w:rsidR="0057059B" w:rsidRPr="0057059B">
        <w:rPr>
          <w:rFonts w:ascii="Times New Roman" w:hAnsi="Times New Roman" w:cs="Times New Roman"/>
          <w:sz w:val="28"/>
          <w:szCs w:val="28"/>
        </w:rPr>
        <w:t xml:space="preserve"> служащи</w:t>
      </w:r>
      <w:r w:rsidR="0057059B">
        <w:rPr>
          <w:rFonts w:ascii="Times New Roman" w:hAnsi="Times New Roman" w:cs="Times New Roman"/>
          <w:sz w:val="28"/>
          <w:szCs w:val="28"/>
        </w:rPr>
        <w:t xml:space="preserve">ми Республики Бурятия </w:t>
      </w:r>
      <w:r w:rsidR="0057059B" w:rsidRPr="00A167BE">
        <w:rPr>
          <w:rFonts w:ascii="Times New Roman" w:hAnsi="Times New Roman" w:cs="Times New Roman"/>
          <w:i/>
          <w:sz w:val="28"/>
          <w:szCs w:val="28"/>
        </w:rPr>
        <w:t xml:space="preserve">(руководители </w:t>
      </w:r>
      <w:r w:rsidR="008733A3" w:rsidRPr="00A167BE">
        <w:rPr>
          <w:rFonts w:ascii="Times New Roman" w:hAnsi="Times New Roman" w:cs="Times New Roman"/>
          <w:i/>
          <w:sz w:val="28"/>
          <w:szCs w:val="28"/>
        </w:rPr>
        <w:t xml:space="preserve">отдельных </w:t>
      </w:r>
      <w:r w:rsidR="0057059B" w:rsidRPr="00A167BE">
        <w:rPr>
          <w:rFonts w:ascii="Times New Roman" w:hAnsi="Times New Roman" w:cs="Times New Roman"/>
          <w:i/>
          <w:sz w:val="28"/>
          <w:szCs w:val="28"/>
        </w:rPr>
        <w:t>исполнительных органов государственной власти Республики Бурятия и их заместители)</w:t>
      </w:r>
      <w:r w:rsidR="0057059B">
        <w:rPr>
          <w:rFonts w:ascii="Times New Roman" w:hAnsi="Times New Roman" w:cs="Times New Roman"/>
          <w:sz w:val="28"/>
          <w:szCs w:val="28"/>
        </w:rPr>
        <w:t>.</w:t>
      </w:r>
    </w:p>
    <w:p w14:paraId="2BEE31D0" w14:textId="77777777" w:rsidR="009217CE" w:rsidRDefault="009217CE" w:rsidP="009217CE">
      <w:pPr>
        <w:pStyle w:val="af"/>
        <w:spacing w:line="360" w:lineRule="auto"/>
        <w:ind w:firstLine="709"/>
        <w:jc w:val="both"/>
        <w:rPr>
          <w:rFonts w:ascii="Times New Roman" w:hAnsi="Times New Roman" w:cs="Times New Roman"/>
          <w:sz w:val="28"/>
          <w:szCs w:val="28"/>
        </w:rPr>
      </w:pPr>
    </w:p>
    <w:p w14:paraId="2BEE31D1" w14:textId="77777777" w:rsidR="00CC47F4" w:rsidRPr="00526422" w:rsidRDefault="00CC47F4" w:rsidP="009217CE">
      <w:pPr>
        <w:pStyle w:val="af"/>
        <w:spacing w:line="360" w:lineRule="auto"/>
        <w:ind w:firstLine="709"/>
        <w:jc w:val="both"/>
        <w:rPr>
          <w:rFonts w:ascii="Times New Roman" w:hAnsi="Times New Roman" w:cs="Times New Roman"/>
          <w:sz w:val="28"/>
          <w:szCs w:val="28"/>
        </w:rPr>
      </w:pPr>
      <w:r w:rsidRPr="00526422">
        <w:rPr>
          <w:rFonts w:ascii="Times New Roman" w:hAnsi="Times New Roman" w:cs="Times New Roman"/>
          <w:sz w:val="28"/>
          <w:szCs w:val="28"/>
        </w:rPr>
        <w:t>В настоящей Памятке с</w:t>
      </w:r>
      <w:r w:rsidR="00FA396D">
        <w:rPr>
          <w:rFonts w:ascii="Times New Roman" w:hAnsi="Times New Roman" w:cs="Times New Roman"/>
          <w:sz w:val="28"/>
          <w:szCs w:val="28"/>
        </w:rPr>
        <w:t>группированы:</w:t>
      </w:r>
    </w:p>
    <w:p w14:paraId="2BEE31D2" w14:textId="77777777" w:rsidR="00CC47F4" w:rsidRPr="00526422" w:rsidRDefault="009217CE" w:rsidP="009217CE">
      <w:pPr>
        <w:pStyle w:val="a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5E520A">
        <w:rPr>
          <w:rFonts w:ascii="Times New Roman" w:hAnsi="Times New Roman" w:cs="Times New Roman"/>
          <w:b/>
          <w:i/>
          <w:sz w:val="28"/>
          <w:szCs w:val="28"/>
        </w:rPr>
        <w:t>запреты, о</w:t>
      </w:r>
      <w:r w:rsidR="00A3011D" w:rsidRPr="009217CE">
        <w:rPr>
          <w:rFonts w:ascii="Times New Roman" w:hAnsi="Times New Roman" w:cs="Times New Roman"/>
          <w:b/>
          <w:i/>
          <w:sz w:val="28"/>
          <w:szCs w:val="28"/>
        </w:rPr>
        <w:t>граничения</w:t>
      </w:r>
      <w:r w:rsidR="00A3011D" w:rsidRPr="00526422">
        <w:rPr>
          <w:rFonts w:ascii="Times New Roman" w:hAnsi="Times New Roman" w:cs="Times New Roman"/>
          <w:sz w:val="28"/>
          <w:szCs w:val="28"/>
        </w:rPr>
        <w:t xml:space="preserve">, </w:t>
      </w:r>
      <w:r w:rsidR="005E520A" w:rsidRPr="005E520A">
        <w:rPr>
          <w:rFonts w:ascii="Times New Roman" w:hAnsi="Times New Roman" w:cs="Times New Roman"/>
          <w:b/>
          <w:i/>
          <w:sz w:val="28"/>
          <w:szCs w:val="28"/>
        </w:rPr>
        <w:t>требования и</w:t>
      </w:r>
      <w:r w:rsidR="005E520A">
        <w:rPr>
          <w:rFonts w:ascii="Times New Roman" w:hAnsi="Times New Roman" w:cs="Times New Roman"/>
          <w:sz w:val="28"/>
          <w:szCs w:val="28"/>
        </w:rPr>
        <w:t xml:space="preserve"> </w:t>
      </w:r>
      <w:r w:rsidR="00DC3F4F" w:rsidRPr="009217CE">
        <w:rPr>
          <w:rFonts w:ascii="Times New Roman" w:hAnsi="Times New Roman" w:cs="Times New Roman"/>
          <w:b/>
          <w:i/>
          <w:sz w:val="28"/>
          <w:szCs w:val="28"/>
        </w:rPr>
        <w:t>обязанности</w:t>
      </w:r>
      <w:r w:rsidR="00DC3F4F">
        <w:rPr>
          <w:rFonts w:ascii="Times New Roman" w:hAnsi="Times New Roman" w:cs="Times New Roman"/>
          <w:b/>
          <w:i/>
          <w:sz w:val="28"/>
          <w:szCs w:val="28"/>
        </w:rPr>
        <w:t>,</w:t>
      </w:r>
      <w:r w:rsidR="00DC3F4F" w:rsidRPr="00526422">
        <w:rPr>
          <w:rFonts w:ascii="Times New Roman" w:hAnsi="Times New Roman" w:cs="Times New Roman"/>
          <w:sz w:val="28"/>
          <w:szCs w:val="28"/>
        </w:rPr>
        <w:t xml:space="preserve"> </w:t>
      </w:r>
      <w:r w:rsidR="00A3011D" w:rsidRPr="00526422">
        <w:rPr>
          <w:rFonts w:ascii="Times New Roman" w:hAnsi="Times New Roman" w:cs="Times New Roman"/>
          <w:sz w:val="28"/>
          <w:szCs w:val="28"/>
        </w:rPr>
        <w:t xml:space="preserve">установленные в отношении </w:t>
      </w:r>
      <w:r w:rsidR="00A167BE" w:rsidRPr="0057059B">
        <w:rPr>
          <w:rFonts w:ascii="Times New Roman" w:hAnsi="Times New Roman" w:cs="Times New Roman"/>
          <w:sz w:val="28"/>
          <w:szCs w:val="28"/>
        </w:rPr>
        <w:t>государственны</w:t>
      </w:r>
      <w:r w:rsidR="00A167BE">
        <w:rPr>
          <w:rFonts w:ascii="Times New Roman" w:hAnsi="Times New Roman" w:cs="Times New Roman"/>
          <w:sz w:val="28"/>
          <w:szCs w:val="28"/>
        </w:rPr>
        <w:t>х</w:t>
      </w:r>
      <w:r w:rsidR="00A167BE" w:rsidRPr="0057059B">
        <w:rPr>
          <w:rFonts w:ascii="Times New Roman" w:hAnsi="Times New Roman" w:cs="Times New Roman"/>
          <w:sz w:val="28"/>
          <w:szCs w:val="28"/>
        </w:rPr>
        <w:t xml:space="preserve"> граждански</w:t>
      </w:r>
      <w:r w:rsidR="00A167BE">
        <w:rPr>
          <w:rFonts w:ascii="Times New Roman" w:hAnsi="Times New Roman" w:cs="Times New Roman"/>
          <w:sz w:val="28"/>
          <w:szCs w:val="28"/>
        </w:rPr>
        <w:t>х</w:t>
      </w:r>
      <w:r w:rsidR="00A167BE" w:rsidRPr="0057059B">
        <w:rPr>
          <w:rFonts w:ascii="Times New Roman" w:hAnsi="Times New Roman" w:cs="Times New Roman"/>
          <w:sz w:val="28"/>
          <w:szCs w:val="28"/>
        </w:rPr>
        <w:t xml:space="preserve"> служащи</w:t>
      </w:r>
      <w:r w:rsidR="00A167BE">
        <w:rPr>
          <w:rFonts w:ascii="Times New Roman" w:hAnsi="Times New Roman" w:cs="Times New Roman"/>
          <w:sz w:val="28"/>
          <w:szCs w:val="28"/>
        </w:rPr>
        <w:t xml:space="preserve">х Республики Бурятия </w:t>
      </w:r>
      <w:r w:rsidR="00A167BE" w:rsidRPr="00A167BE">
        <w:rPr>
          <w:rFonts w:ascii="Times New Roman" w:hAnsi="Times New Roman" w:cs="Times New Roman"/>
          <w:i/>
          <w:sz w:val="28"/>
          <w:szCs w:val="28"/>
        </w:rPr>
        <w:t>(руководители отдельных исполнительных органов государственной власти Республики Бурятия и их заместители)</w:t>
      </w:r>
      <w:r w:rsidR="00DC3F4F">
        <w:rPr>
          <w:rFonts w:ascii="Times New Roman" w:hAnsi="Times New Roman" w:cs="Times New Roman"/>
          <w:sz w:val="28"/>
          <w:szCs w:val="28"/>
        </w:rPr>
        <w:t>,</w:t>
      </w:r>
    </w:p>
    <w:p w14:paraId="2BEE31D3" w14:textId="77777777" w:rsidR="00FA396D" w:rsidRDefault="00FA396D" w:rsidP="009217CE">
      <w:pPr>
        <w:pStyle w:val="a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также содержится информация:</w:t>
      </w:r>
    </w:p>
    <w:p w14:paraId="2BEE31D4" w14:textId="77777777" w:rsidR="00CC47F4" w:rsidRDefault="00DC3F4F" w:rsidP="009217CE">
      <w:pPr>
        <w:pStyle w:val="a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217CE">
        <w:rPr>
          <w:rFonts w:ascii="Times New Roman" w:hAnsi="Times New Roman" w:cs="Times New Roman"/>
          <w:sz w:val="28"/>
          <w:szCs w:val="28"/>
        </w:rPr>
        <w:t>)</w:t>
      </w:r>
      <w:r w:rsidR="009217CE">
        <w:rPr>
          <w:rFonts w:ascii="Times New Roman" w:hAnsi="Times New Roman" w:cs="Times New Roman"/>
          <w:sz w:val="28"/>
          <w:szCs w:val="28"/>
        </w:rPr>
        <w:tab/>
      </w:r>
      <w:r w:rsidR="00FA396D">
        <w:rPr>
          <w:rFonts w:ascii="Times New Roman" w:hAnsi="Times New Roman" w:cs="Times New Roman"/>
          <w:sz w:val="28"/>
          <w:szCs w:val="28"/>
        </w:rPr>
        <w:t xml:space="preserve">о </w:t>
      </w:r>
      <w:r w:rsidR="00CC47F4" w:rsidRPr="009217CE">
        <w:rPr>
          <w:rFonts w:ascii="Times New Roman" w:hAnsi="Times New Roman" w:cs="Times New Roman"/>
          <w:b/>
          <w:i/>
          <w:sz w:val="28"/>
          <w:szCs w:val="28"/>
        </w:rPr>
        <w:t>последствия</w:t>
      </w:r>
      <w:r w:rsidR="00FA396D" w:rsidRPr="009217CE">
        <w:rPr>
          <w:rFonts w:ascii="Times New Roman" w:hAnsi="Times New Roman" w:cs="Times New Roman"/>
          <w:b/>
          <w:i/>
          <w:sz w:val="28"/>
          <w:szCs w:val="28"/>
        </w:rPr>
        <w:t>х</w:t>
      </w:r>
      <w:r w:rsidR="00CC47F4" w:rsidRPr="009217CE">
        <w:rPr>
          <w:rFonts w:ascii="Times New Roman" w:hAnsi="Times New Roman" w:cs="Times New Roman"/>
          <w:b/>
          <w:i/>
          <w:sz w:val="28"/>
          <w:szCs w:val="28"/>
        </w:rPr>
        <w:t xml:space="preserve"> несоблюдения</w:t>
      </w:r>
      <w:r w:rsidR="00CC47F4" w:rsidRPr="00234809">
        <w:rPr>
          <w:rFonts w:ascii="Times New Roman" w:hAnsi="Times New Roman" w:cs="Times New Roman"/>
          <w:sz w:val="28"/>
          <w:szCs w:val="28"/>
        </w:rPr>
        <w:t xml:space="preserve"> </w:t>
      </w:r>
      <w:r w:rsidR="00A167BE" w:rsidRPr="0057059B">
        <w:rPr>
          <w:rFonts w:ascii="Times New Roman" w:hAnsi="Times New Roman" w:cs="Times New Roman"/>
          <w:sz w:val="28"/>
          <w:szCs w:val="28"/>
        </w:rPr>
        <w:t>государственны</w:t>
      </w:r>
      <w:r w:rsidR="00A167BE">
        <w:rPr>
          <w:rFonts w:ascii="Times New Roman" w:hAnsi="Times New Roman" w:cs="Times New Roman"/>
          <w:sz w:val="28"/>
          <w:szCs w:val="28"/>
        </w:rPr>
        <w:t>ми</w:t>
      </w:r>
      <w:r w:rsidR="00A167BE" w:rsidRPr="0057059B">
        <w:rPr>
          <w:rFonts w:ascii="Times New Roman" w:hAnsi="Times New Roman" w:cs="Times New Roman"/>
          <w:sz w:val="28"/>
          <w:szCs w:val="28"/>
        </w:rPr>
        <w:t xml:space="preserve"> граждански</w:t>
      </w:r>
      <w:r w:rsidR="00A167BE">
        <w:rPr>
          <w:rFonts w:ascii="Times New Roman" w:hAnsi="Times New Roman" w:cs="Times New Roman"/>
          <w:sz w:val="28"/>
          <w:szCs w:val="28"/>
        </w:rPr>
        <w:t>ми</w:t>
      </w:r>
      <w:r w:rsidR="00A167BE" w:rsidRPr="0057059B">
        <w:rPr>
          <w:rFonts w:ascii="Times New Roman" w:hAnsi="Times New Roman" w:cs="Times New Roman"/>
          <w:sz w:val="28"/>
          <w:szCs w:val="28"/>
        </w:rPr>
        <w:t xml:space="preserve"> служащи</w:t>
      </w:r>
      <w:r w:rsidR="00A167BE">
        <w:rPr>
          <w:rFonts w:ascii="Times New Roman" w:hAnsi="Times New Roman" w:cs="Times New Roman"/>
          <w:sz w:val="28"/>
          <w:szCs w:val="28"/>
        </w:rPr>
        <w:t xml:space="preserve">ми Республики Бурятия </w:t>
      </w:r>
      <w:r w:rsidR="00A167BE" w:rsidRPr="00A167BE">
        <w:rPr>
          <w:rFonts w:ascii="Times New Roman" w:hAnsi="Times New Roman" w:cs="Times New Roman"/>
          <w:i/>
          <w:sz w:val="28"/>
          <w:szCs w:val="28"/>
        </w:rPr>
        <w:t>(руководители отдельных исполнительных органов государственной власти Республики Бурятия и их заместители)</w:t>
      </w:r>
      <w:r w:rsidR="00CC47F4" w:rsidRPr="006A440D">
        <w:rPr>
          <w:rFonts w:ascii="Times New Roman" w:hAnsi="Times New Roman" w:cs="Times New Roman"/>
          <w:sz w:val="28"/>
          <w:szCs w:val="28"/>
        </w:rPr>
        <w:t xml:space="preserve"> </w:t>
      </w:r>
      <w:r w:rsidR="00CC47F4" w:rsidRPr="00234809">
        <w:rPr>
          <w:rFonts w:ascii="Times New Roman" w:hAnsi="Times New Roman" w:cs="Times New Roman"/>
          <w:sz w:val="28"/>
          <w:szCs w:val="28"/>
        </w:rPr>
        <w:t>запретов, ограничений</w:t>
      </w:r>
      <w:r w:rsidR="00CC47F4">
        <w:rPr>
          <w:rFonts w:ascii="Times New Roman" w:hAnsi="Times New Roman" w:cs="Times New Roman"/>
          <w:sz w:val="28"/>
          <w:szCs w:val="28"/>
        </w:rPr>
        <w:t xml:space="preserve">, неисполнения ими </w:t>
      </w:r>
      <w:r w:rsidR="00CC47F4" w:rsidRPr="00234809">
        <w:rPr>
          <w:rFonts w:ascii="Times New Roman" w:hAnsi="Times New Roman" w:cs="Times New Roman"/>
          <w:sz w:val="28"/>
          <w:szCs w:val="28"/>
        </w:rPr>
        <w:t>обязанностей</w:t>
      </w:r>
      <w:r w:rsidR="00CC47F4">
        <w:rPr>
          <w:rFonts w:ascii="Times New Roman" w:hAnsi="Times New Roman" w:cs="Times New Roman"/>
          <w:sz w:val="28"/>
          <w:szCs w:val="28"/>
        </w:rPr>
        <w:t>.</w:t>
      </w:r>
    </w:p>
    <w:p w14:paraId="2BEE31D5" w14:textId="77777777" w:rsidR="00A27F44" w:rsidRPr="009217CE" w:rsidRDefault="00A27F44" w:rsidP="009217CE">
      <w:pPr>
        <w:pStyle w:val="af"/>
        <w:jc w:val="both"/>
        <w:rPr>
          <w:rFonts w:ascii="Times New Roman" w:hAnsi="Times New Roman" w:cs="Times New Roman"/>
          <w:sz w:val="28"/>
          <w:szCs w:val="28"/>
        </w:rPr>
      </w:pPr>
    </w:p>
    <w:p w14:paraId="2BEE31D6" w14:textId="77777777" w:rsidR="00CC47F4" w:rsidRPr="009217CE" w:rsidRDefault="00CC47F4" w:rsidP="009217CE">
      <w:pPr>
        <w:spacing w:after="0" w:line="240" w:lineRule="auto"/>
        <w:jc w:val="both"/>
        <w:rPr>
          <w:rFonts w:ascii="Times New Roman" w:hAnsi="Times New Roman" w:cs="Times New Roman"/>
          <w:sz w:val="24"/>
          <w:szCs w:val="24"/>
        </w:rPr>
      </w:pPr>
    </w:p>
    <w:p w14:paraId="2BEE31D7" w14:textId="77777777" w:rsidR="00A3011D" w:rsidRPr="009217CE" w:rsidRDefault="00A3011D" w:rsidP="009217CE">
      <w:pPr>
        <w:spacing w:after="0" w:line="240" w:lineRule="auto"/>
        <w:jc w:val="both"/>
        <w:rPr>
          <w:rFonts w:ascii="Times New Roman" w:hAnsi="Times New Roman" w:cs="Times New Roman"/>
          <w:sz w:val="24"/>
          <w:szCs w:val="24"/>
        </w:rPr>
      </w:pPr>
    </w:p>
    <w:p w14:paraId="2BEE31D8" w14:textId="77777777" w:rsidR="00A3011D" w:rsidRPr="009217CE" w:rsidRDefault="00A3011D" w:rsidP="009217CE">
      <w:pPr>
        <w:spacing w:after="0" w:line="240" w:lineRule="auto"/>
        <w:jc w:val="both"/>
        <w:rPr>
          <w:rFonts w:ascii="Times New Roman" w:hAnsi="Times New Roman" w:cs="Times New Roman"/>
          <w:sz w:val="24"/>
          <w:szCs w:val="24"/>
        </w:rPr>
      </w:pPr>
    </w:p>
    <w:p w14:paraId="2BEE31D9" w14:textId="77777777" w:rsidR="00A3011D" w:rsidRPr="009217CE" w:rsidRDefault="00A3011D" w:rsidP="009217CE">
      <w:pPr>
        <w:spacing w:after="0" w:line="240" w:lineRule="auto"/>
        <w:jc w:val="both"/>
        <w:rPr>
          <w:rFonts w:ascii="Times New Roman" w:hAnsi="Times New Roman" w:cs="Times New Roman"/>
          <w:sz w:val="24"/>
          <w:szCs w:val="24"/>
        </w:rPr>
      </w:pPr>
    </w:p>
    <w:p w14:paraId="2BEE31DA" w14:textId="77777777" w:rsidR="00A3011D" w:rsidRDefault="00A3011D" w:rsidP="009217CE">
      <w:pPr>
        <w:spacing w:after="0" w:line="240" w:lineRule="auto"/>
        <w:jc w:val="both"/>
        <w:rPr>
          <w:rFonts w:ascii="Times New Roman" w:hAnsi="Times New Roman" w:cs="Times New Roman"/>
          <w:sz w:val="24"/>
          <w:szCs w:val="24"/>
        </w:rPr>
      </w:pPr>
    </w:p>
    <w:p w14:paraId="2BEE31DB" w14:textId="77777777" w:rsidR="0057059B" w:rsidRDefault="0057059B" w:rsidP="009217CE">
      <w:pPr>
        <w:spacing w:after="0" w:line="240" w:lineRule="auto"/>
        <w:jc w:val="both"/>
        <w:rPr>
          <w:rFonts w:ascii="Times New Roman" w:hAnsi="Times New Roman" w:cs="Times New Roman"/>
          <w:sz w:val="24"/>
          <w:szCs w:val="24"/>
        </w:rPr>
      </w:pPr>
    </w:p>
    <w:p w14:paraId="2BEE31DC" w14:textId="77777777" w:rsidR="0057059B" w:rsidRDefault="0057059B" w:rsidP="009217CE">
      <w:pPr>
        <w:spacing w:after="0" w:line="240" w:lineRule="auto"/>
        <w:jc w:val="both"/>
        <w:rPr>
          <w:rFonts w:ascii="Times New Roman" w:hAnsi="Times New Roman" w:cs="Times New Roman"/>
          <w:sz w:val="24"/>
          <w:szCs w:val="24"/>
        </w:rPr>
      </w:pPr>
    </w:p>
    <w:p w14:paraId="2BEE31DD" w14:textId="77777777" w:rsidR="0057059B" w:rsidRDefault="0057059B" w:rsidP="009217CE">
      <w:pPr>
        <w:spacing w:after="0" w:line="240" w:lineRule="auto"/>
        <w:jc w:val="both"/>
        <w:rPr>
          <w:rFonts w:ascii="Times New Roman" w:hAnsi="Times New Roman" w:cs="Times New Roman"/>
          <w:sz w:val="24"/>
          <w:szCs w:val="24"/>
        </w:rPr>
      </w:pPr>
    </w:p>
    <w:p w14:paraId="2BEE31DE" w14:textId="77777777" w:rsidR="0057059B" w:rsidRDefault="0057059B" w:rsidP="009217CE">
      <w:pPr>
        <w:spacing w:after="0" w:line="240" w:lineRule="auto"/>
        <w:jc w:val="both"/>
        <w:rPr>
          <w:rFonts w:ascii="Times New Roman" w:hAnsi="Times New Roman" w:cs="Times New Roman"/>
          <w:sz w:val="24"/>
          <w:szCs w:val="24"/>
        </w:rPr>
      </w:pPr>
    </w:p>
    <w:p w14:paraId="2BEE31DF" w14:textId="77777777" w:rsidR="0057059B" w:rsidRDefault="0057059B" w:rsidP="009217CE">
      <w:pPr>
        <w:spacing w:after="0" w:line="240" w:lineRule="auto"/>
        <w:jc w:val="both"/>
        <w:rPr>
          <w:rFonts w:ascii="Times New Roman" w:hAnsi="Times New Roman" w:cs="Times New Roman"/>
          <w:sz w:val="24"/>
          <w:szCs w:val="24"/>
        </w:rPr>
      </w:pPr>
    </w:p>
    <w:p w14:paraId="2BEE31E0" w14:textId="77777777" w:rsidR="0057059B" w:rsidRDefault="0057059B" w:rsidP="009217CE">
      <w:pPr>
        <w:spacing w:after="0" w:line="240" w:lineRule="auto"/>
        <w:jc w:val="both"/>
        <w:rPr>
          <w:rFonts w:ascii="Times New Roman" w:hAnsi="Times New Roman" w:cs="Times New Roman"/>
          <w:sz w:val="24"/>
          <w:szCs w:val="24"/>
        </w:rPr>
      </w:pPr>
    </w:p>
    <w:p w14:paraId="2BEE31E1" w14:textId="77777777" w:rsidR="0057059B" w:rsidRDefault="0057059B" w:rsidP="009217CE">
      <w:pPr>
        <w:spacing w:after="0" w:line="240" w:lineRule="auto"/>
        <w:jc w:val="both"/>
        <w:rPr>
          <w:rFonts w:ascii="Times New Roman" w:hAnsi="Times New Roman" w:cs="Times New Roman"/>
          <w:sz w:val="24"/>
          <w:szCs w:val="24"/>
        </w:rPr>
      </w:pPr>
    </w:p>
    <w:p w14:paraId="2BEE31E2" w14:textId="77777777" w:rsidR="0057059B" w:rsidRDefault="0057059B" w:rsidP="009217CE">
      <w:pPr>
        <w:spacing w:after="0" w:line="240" w:lineRule="auto"/>
        <w:jc w:val="both"/>
        <w:rPr>
          <w:rFonts w:ascii="Times New Roman" w:hAnsi="Times New Roman" w:cs="Times New Roman"/>
          <w:sz w:val="24"/>
          <w:szCs w:val="24"/>
        </w:rPr>
      </w:pPr>
    </w:p>
    <w:p w14:paraId="2BEE31E3" w14:textId="77777777" w:rsidR="0057059B" w:rsidRDefault="0057059B" w:rsidP="009217CE">
      <w:pPr>
        <w:spacing w:after="0" w:line="240" w:lineRule="auto"/>
        <w:jc w:val="both"/>
        <w:rPr>
          <w:rFonts w:ascii="Times New Roman" w:hAnsi="Times New Roman" w:cs="Times New Roman"/>
          <w:sz w:val="24"/>
          <w:szCs w:val="24"/>
        </w:rPr>
      </w:pPr>
    </w:p>
    <w:p w14:paraId="2BEE31E4" w14:textId="77777777" w:rsidR="0057059B" w:rsidRDefault="0057059B" w:rsidP="009217CE">
      <w:pPr>
        <w:spacing w:after="0" w:line="240" w:lineRule="auto"/>
        <w:jc w:val="both"/>
        <w:rPr>
          <w:rFonts w:ascii="Times New Roman" w:hAnsi="Times New Roman" w:cs="Times New Roman"/>
          <w:sz w:val="24"/>
          <w:szCs w:val="24"/>
        </w:rPr>
      </w:pPr>
    </w:p>
    <w:p w14:paraId="2BEE31E5" w14:textId="77777777" w:rsidR="00DC3F4F" w:rsidRDefault="00DC3F4F" w:rsidP="009217CE">
      <w:pPr>
        <w:spacing w:after="0" w:line="240" w:lineRule="auto"/>
        <w:jc w:val="both"/>
        <w:rPr>
          <w:rFonts w:ascii="Times New Roman" w:hAnsi="Times New Roman" w:cs="Times New Roman"/>
          <w:sz w:val="24"/>
          <w:szCs w:val="24"/>
        </w:rPr>
      </w:pPr>
    </w:p>
    <w:p w14:paraId="2BEE31E6" w14:textId="77777777" w:rsidR="00DC3F4F" w:rsidRDefault="00DC3F4F" w:rsidP="009217CE">
      <w:pPr>
        <w:spacing w:after="0" w:line="240" w:lineRule="auto"/>
        <w:jc w:val="both"/>
        <w:rPr>
          <w:rFonts w:ascii="Times New Roman" w:hAnsi="Times New Roman" w:cs="Times New Roman"/>
          <w:sz w:val="24"/>
          <w:szCs w:val="24"/>
        </w:rPr>
      </w:pPr>
    </w:p>
    <w:p w14:paraId="2BEE31E7" w14:textId="77777777" w:rsidR="0057059B" w:rsidRPr="009217CE" w:rsidRDefault="0057059B" w:rsidP="009217CE">
      <w:pPr>
        <w:spacing w:after="0" w:line="240" w:lineRule="auto"/>
        <w:jc w:val="both"/>
        <w:rPr>
          <w:rFonts w:ascii="Times New Roman" w:hAnsi="Times New Roman" w:cs="Times New Roman"/>
          <w:sz w:val="24"/>
          <w:szCs w:val="24"/>
        </w:rPr>
      </w:pPr>
    </w:p>
    <w:p w14:paraId="2BEE31E8" w14:textId="77777777" w:rsidR="00A3011D" w:rsidRPr="00452F68" w:rsidRDefault="00A3011D" w:rsidP="009217CE">
      <w:pPr>
        <w:pStyle w:val="a4"/>
        <w:numPr>
          <w:ilvl w:val="0"/>
          <w:numId w:val="13"/>
        </w:numPr>
        <w:shd w:val="clear" w:color="auto" w:fill="FFFFFF" w:themeFill="background1"/>
        <w:spacing w:after="0" w:line="240" w:lineRule="auto"/>
        <w:ind w:left="0" w:right="282" w:firstLine="0"/>
        <w:jc w:val="center"/>
        <w:rPr>
          <w:rFonts w:ascii="Times New Roman" w:hAnsi="Times New Roman" w:cs="Times New Roman"/>
          <w:b/>
          <w:color w:val="FF0000"/>
          <w:sz w:val="28"/>
          <w:szCs w:val="24"/>
        </w:rPr>
      </w:pPr>
      <w:r w:rsidRPr="00452F68">
        <w:rPr>
          <w:rFonts w:ascii="Times New Roman" w:hAnsi="Times New Roman" w:cs="Times New Roman"/>
          <w:b/>
          <w:color w:val="FF0000"/>
          <w:sz w:val="28"/>
          <w:szCs w:val="24"/>
        </w:rPr>
        <w:t xml:space="preserve">ЗАПРЕТЫ И ОГРАНИЧЕНИЯ, </w:t>
      </w:r>
    </w:p>
    <w:p w14:paraId="2BEE31E9" w14:textId="77777777" w:rsidR="00CF489F" w:rsidRPr="00452F68" w:rsidRDefault="00A3011D" w:rsidP="00CF489F">
      <w:pPr>
        <w:shd w:val="clear" w:color="auto" w:fill="FFFFFF" w:themeFill="background1"/>
        <w:spacing w:after="0" w:line="240" w:lineRule="auto"/>
        <w:ind w:right="282"/>
        <w:jc w:val="center"/>
        <w:rPr>
          <w:rFonts w:ascii="Times New Roman" w:hAnsi="Times New Roman" w:cs="Times New Roman"/>
          <w:b/>
          <w:color w:val="FF0000"/>
          <w:sz w:val="28"/>
          <w:szCs w:val="24"/>
        </w:rPr>
      </w:pPr>
      <w:r w:rsidRPr="00452F68">
        <w:rPr>
          <w:rFonts w:ascii="Times New Roman" w:hAnsi="Times New Roman" w:cs="Times New Roman"/>
          <w:b/>
          <w:color w:val="FF0000"/>
          <w:sz w:val="28"/>
          <w:szCs w:val="24"/>
        </w:rPr>
        <w:t xml:space="preserve">УСТАНОВЛЕННЫЕ В ОТНОШЕНИИ </w:t>
      </w:r>
      <w:r w:rsidR="009C52A5">
        <w:rPr>
          <w:rFonts w:ascii="Times New Roman" w:hAnsi="Times New Roman" w:cs="Times New Roman"/>
          <w:b/>
          <w:color w:val="FF0000"/>
          <w:sz w:val="28"/>
          <w:szCs w:val="24"/>
        </w:rPr>
        <w:t>ГОСУДАРСТВЕННЫХ ГРАЖДАНСКИХ СЛУЖАЩИХ</w:t>
      </w:r>
    </w:p>
    <w:p w14:paraId="2BEE31EA" w14:textId="77777777" w:rsidR="009F46F3" w:rsidRDefault="009F46F3" w:rsidP="00E34B21">
      <w:pPr>
        <w:spacing w:after="0" w:line="240" w:lineRule="auto"/>
        <w:ind w:left="-284" w:right="-144"/>
        <w:jc w:val="both"/>
        <w:rPr>
          <w:rFonts w:ascii="Times New Roman" w:hAnsi="Times New Roman" w:cs="Times New Roman"/>
          <w:b/>
          <w:sz w:val="24"/>
          <w:szCs w:val="24"/>
        </w:rPr>
      </w:pPr>
    </w:p>
    <w:tbl>
      <w:tblPr>
        <w:tblStyle w:val="1"/>
        <w:tblW w:w="10491" w:type="dxa"/>
        <w:tblInd w:w="-431" w:type="dxa"/>
        <w:shd w:val="clear" w:color="auto" w:fill="F8E7B8"/>
        <w:tblLook w:val="04A0" w:firstRow="1" w:lastRow="0" w:firstColumn="1" w:lastColumn="0" w:noHBand="0" w:noVBand="1"/>
      </w:tblPr>
      <w:tblGrid>
        <w:gridCol w:w="6522"/>
        <w:gridCol w:w="3969"/>
      </w:tblGrid>
      <w:tr w:rsidR="009F46F3" w:rsidRPr="009F46F3" w14:paraId="2BEE31ED" w14:textId="77777777" w:rsidTr="00314467">
        <w:trPr>
          <w:tblHeader/>
        </w:trPr>
        <w:tc>
          <w:tcPr>
            <w:tcW w:w="6522" w:type="dxa"/>
            <w:shd w:val="clear" w:color="auto" w:fill="F3D9C5"/>
          </w:tcPr>
          <w:p w14:paraId="2BEE31EB" w14:textId="77777777" w:rsidR="009F46F3" w:rsidRPr="00314467" w:rsidRDefault="009F46F3" w:rsidP="009F46F3">
            <w:pPr>
              <w:jc w:val="center"/>
              <w:outlineLvl w:val="1"/>
              <w:rPr>
                <w:b/>
                <w:i/>
                <w:color w:val="632423" w:themeColor="accent2" w:themeShade="80"/>
                <w:sz w:val="24"/>
                <w:szCs w:val="24"/>
              </w:rPr>
            </w:pPr>
            <w:r w:rsidRPr="00314467">
              <w:rPr>
                <w:b/>
                <w:i/>
                <w:color w:val="632423" w:themeColor="accent2" w:themeShade="80"/>
                <w:sz w:val="24"/>
                <w:szCs w:val="24"/>
              </w:rPr>
              <w:t>Содержание запрета/ограничения/обязанности</w:t>
            </w:r>
          </w:p>
        </w:tc>
        <w:tc>
          <w:tcPr>
            <w:tcW w:w="3969" w:type="dxa"/>
            <w:shd w:val="clear" w:color="auto" w:fill="F3D9C5"/>
          </w:tcPr>
          <w:p w14:paraId="2BEE31EC" w14:textId="77777777" w:rsidR="009F46F3" w:rsidRPr="00314467" w:rsidRDefault="009F46F3" w:rsidP="009F46F3">
            <w:pPr>
              <w:jc w:val="center"/>
              <w:outlineLvl w:val="1"/>
              <w:rPr>
                <w:b/>
                <w:i/>
                <w:color w:val="632423" w:themeColor="accent2" w:themeShade="80"/>
                <w:sz w:val="24"/>
                <w:szCs w:val="24"/>
              </w:rPr>
            </w:pPr>
            <w:r w:rsidRPr="00314467">
              <w:rPr>
                <w:b/>
                <w:i/>
                <w:color w:val="632423" w:themeColor="accent2" w:themeShade="80"/>
                <w:sz w:val="24"/>
                <w:szCs w:val="24"/>
              </w:rPr>
              <w:t>Основание</w:t>
            </w:r>
          </w:p>
        </w:tc>
      </w:tr>
      <w:tr w:rsidR="009F46F3" w:rsidRPr="009F46F3" w14:paraId="2BEE31F4" w14:textId="77777777" w:rsidTr="00314467">
        <w:tc>
          <w:tcPr>
            <w:tcW w:w="6522" w:type="dxa"/>
            <w:shd w:val="clear" w:color="auto" w:fill="F3D9C5"/>
          </w:tcPr>
          <w:p w14:paraId="2BEE31EE" w14:textId="77777777" w:rsidR="009F46F3" w:rsidRPr="0057059B" w:rsidRDefault="009F46F3" w:rsidP="009C52A5">
            <w:pPr>
              <w:ind w:firstLine="460"/>
              <w:jc w:val="both"/>
              <w:outlineLvl w:val="1"/>
              <w:rPr>
                <w:color w:val="365F91" w:themeColor="accent1" w:themeShade="BF"/>
                <w:sz w:val="28"/>
                <w:szCs w:val="28"/>
              </w:rPr>
            </w:pPr>
            <w:r w:rsidRPr="0057059B">
              <w:rPr>
                <w:color w:val="365F91" w:themeColor="accent1" w:themeShade="BF"/>
                <w:sz w:val="28"/>
                <w:szCs w:val="28"/>
              </w:rPr>
              <w:t>Гражданский служащий обязан ежегодно представлять представителю нанимателя сведения о своих доходах,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супруга (супруг</w:t>
            </w:r>
            <w:r w:rsidR="00314467">
              <w:rPr>
                <w:color w:val="365F91" w:themeColor="accent1" w:themeShade="BF"/>
                <w:sz w:val="28"/>
                <w:szCs w:val="28"/>
              </w:rPr>
              <w:t>и) и несовершеннолетних детей.</w:t>
            </w:r>
          </w:p>
          <w:p w14:paraId="2BEE31EF" w14:textId="77777777" w:rsidR="009F46F3" w:rsidRDefault="009F46F3" w:rsidP="009C52A5">
            <w:pPr>
              <w:ind w:firstLine="460"/>
              <w:jc w:val="both"/>
              <w:rPr>
                <w:sz w:val="28"/>
                <w:szCs w:val="28"/>
              </w:rPr>
            </w:pPr>
            <w:r w:rsidRPr="009C52A5">
              <w:rPr>
                <w:color w:val="000000"/>
                <w:sz w:val="28"/>
                <w:szCs w:val="28"/>
              </w:rPr>
              <w:t xml:space="preserve">Перечни должностей, на которые распространяется данная обязанность, определены </w:t>
            </w:r>
            <w:r w:rsidRPr="009C52A5">
              <w:rPr>
                <w:sz w:val="28"/>
                <w:szCs w:val="28"/>
              </w:rPr>
              <w:t>Указом Президента Республики Бурятия от 13.08.2009 № 288 «Об определении должностей государственной гражданской службы Республики Бурятия, при замещении которых государственные гражданские служащие Республики Бурятия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BEE31F0" w14:textId="77777777" w:rsidR="00314467" w:rsidRPr="009C52A5" w:rsidRDefault="00314467" w:rsidP="00314467">
            <w:pPr>
              <w:jc w:val="both"/>
              <w:rPr>
                <w:rFonts w:eastAsiaTheme="minorHAnsi"/>
                <w:sz w:val="28"/>
                <w:szCs w:val="28"/>
              </w:rPr>
            </w:pPr>
          </w:p>
        </w:tc>
        <w:tc>
          <w:tcPr>
            <w:tcW w:w="3969" w:type="dxa"/>
            <w:shd w:val="clear" w:color="auto" w:fill="F3D9C5"/>
          </w:tcPr>
          <w:p w14:paraId="2BEE31F1" w14:textId="77777777" w:rsidR="009F46F3" w:rsidRPr="00314467" w:rsidRDefault="009F46F3" w:rsidP="00314467">
            <w:pPr>
              <w:pStyle w:val="a4"/>
              <w:numPr>
                <w:ilvl w:val="0"/>
                <w:numId w:val="22"/>
              </w:numPr>
              <w:ind w:left="37" w:right="39" w:firstLine="310"/>
              <w:jc w:val="both"/>
              <w:rPr>
                <w:rFonts w:eastAsiaTheme="minorHAnsi"/>
                <w:sz w:val="28"/>
                <w:szCs w:val="28"/>
              </w:rPr>
            </w:pPr>
            <w:r w:rsidRPr="00314467">
              <w:rPr>
                <w:color w:val="000000"/>
                <w:sz w:val="28"/>
                <w:szCs w:val="28"/>
              </w:rPr>
              <w:t xml:space="preserve">часть 1 статьи 20 и пункт 9 части 1 статьи 15 Федерального закона </w:t>
            </w:r>
            <w:r w:rsidRPr="00314467">
              <w:rPr>
                <w:rFonts w:eastAsiaTheme="minorHAnsi"/>
                <w:sz w:val="28"/>
                <w:szCs w:val="28"/>
              </w:rPr>
              <w:t xml:space="preserve">от 27 июля 2004 года № 79-ФЗ </w:t>
            </w:r>
            <w:r w:rsidRPr="00314467">
              <w:rPr>
                <w:rFonts w:eastAsiaTheme="minorHAnsi"/>
                <w:sz w:val="28"/>
                <w:szCs w:val="28"/>
              </w:rPr>
              <w:br/>
            </w:r>
            <w:r w:rsidRPr="00314467">
              <w:rPr>
                <w:sz w:val="28"/>
                <w:szCs w:val="28"/>
              </w:rPr>
              <w:t>«О государственной гражданской службе Российской Федерации»;</w:t>
            </w:r>
          </w:p>
          <w:p w14:paraId="2BEE31F2" w14:textId="77777777" w:rsidR="009F46F3" w:rsidRPr="00314467" w:rsidRDefault="009F46F3" w:rsidP="00314467">
            <w:pPr>
              <w:pStyle w:val="a4"/>
              <w:numPr>
                <w:ilvl w:val="0"/>
                <w:numId w:val="22"/>
              </w:numPr>
              <w:ind w:left="37" w:right="39" w:firstLine="310"/>
              <w:jc w:val="both"/>
              <w:rPr>
                <w:color w:val="000000"/>
                <w:sz w:val="28"/>
                <w:szCs w:val="28"/>
              </w:rPr>
            </w:pPr>
            <w:r w:rsidRPr="00314467">
              <w:rPr>
                <w:color w:val="000000"/>
                <w:sz w:val="28"/>
                <w:szCs w:val="28"/>
              </w:rPr>
              <w:t xml:space="preserve">часть 1 статьи </w:t>
            </w:r>
            <w:r w:rsidRPr="00314467">
              <w:rPr>
                <w:bCs/>
                <w:color w:val="000000"/>
                <w:spacing w:val="-9"/>
                <w:sz w:val="28"/>
                <w:szCs w:val="28"/>
              </w:rPr>
              <w:t>8</w:t>
            </w:r>
            <w:r w:rsidRPr="00314467">
              <w:rPr>
                <w:b/>
                <w:bCs/>
                <w:color w:val="000000"/>
                <w:spacing w:val="-9"/>
                <w:sz w:val="28"/>
                <w:szCs w:val="28"/>
              </w:rPr>
              <w:t xml:space="preserve"> </w:t>
            </w:r>
            <w:r w:rsidRPr="00314467">
              <w:rPr>
                <w:color w:val="000000"/>
                <w:sz w:val="28"/>
                <w:szCs w:val="28"/>
              </w:rPr>
              <w:t xml:space="preserve">Федерального закона </w:t>
            </w:r>
            <w:r w:rsidRPr="00314467">
              <w:rPr>
                <w:rFonts w:eastAsiaTheme="minorHAnsi"/>
                <w:sz w:val="28"/>
                <w:szCs w:val="28"/>
              </w:rPr>
              <w:t xml:space="preserve">от 25 декабря 2008 года № 273-ФЗ </w:t>
            </w:r>
            <w:r w:rsidRPr="00314467">
              <w:rPr>
                <w:sz w:val="28"/>
                <w:szCs w:val="28"/>
              </w:rPr>
              <w:t>«О противодействии коррупции»</w:t>
            </w:r>
            <w:r w:rsidRPr="00314467">
              <w:rPr>
                <w:color w:val="000000"/>
                <w:sz w:val="28"/>
                <w:szCs w:val="28"/>
              </w:rPr>
              <w:t xml:space="preserve">; </w:t>
            </w:r>
          </w:p>
          <w:p w14:paraId="2BEE31F3" w14:textId="77777777" w:rsidR="009F46F3" w:rsidRPr="00314467" w:rsidRDefault="009F46F3" w:rsidP="00314467">
            <w:pPr>
              <w:pStyle w:val="a4"/>
              <w:numPr>
                <w:ilvl w:val="0"/>
                <w:numId w:val="22"/>
              </w:numPr>
              <w:ind w:left="37" w:right="39" w:firstLine="310"/>
              <w:jc w:val="both"/>
              <w:rPr>
                <w:sz w:val="28"/>
                <w:szCs w:val="28"/>
              </w:rPr>
            </w:pPr>
            <w:r w:rsidRPr="00314467">
              <w:rPr>
                <w:sz w:val="28"/>
                <w:szCs w:val="28"/>
              </w:rPr>
              <w:t>статья 12 закона Республики Бурятия от 16.03.2009 № 701-IV «О противодействии коррупции в Республике Бурятия»</w:t>
            </w:r>
          </w:p>
        </w:tc>
      </w:tr>
      <w:tr w:rsidR="009F46F3" w:rsidRPr="009F46F3" w14:paraId="2BEE31F9" w14:textId="77777777" w:rsidTr="00314467">
        <w:tc>
          <w:tcPr>
            <w:tcW w:w="6522" w:type="dxa"/>
            <w:shd w:val="clear" w:color="auto" w:fill="F3D9C5"/>
          </w:tcPr>
          <w:p w14:paraId="2BEE31F5" w14:textId="77777777" w:rsidR="009F46F3" w:rsidRPr="0057059B" w:rsidRDefault="009F46F3" w:rsidP="009C52A5">
            <w:pPr>
              <w:ind w:firstLine="460"/>
              <w:jc w:val="both"/>
              <w:rPr>
                <w:color w:val="365F91" w:themeColor="accent1" w:themeShade="BF"/>
                <w:sz w:val="28"/>
                <w:szCs w:val="28"/>
              </w:rPr>
            </w:pPr>
            <w:r w:rsidRPr="0057059B">
              <w:rPr>
                <w:color w:val="365F91" w:themeColor="accent1" w:themeShade="BF"/>
                <w:sz w:val="28"/>
                <w:szCs w:val="28"/>
              </w:rPr>
              <w:t>В случае непредставления по объективным причинам гражданским служащим сведений о доходах на супруга (супругу) и (или) несовершеннолетних детей гражданский служащий обязан уведомить об этом.</w:t>
            </w:r>
          </w:p>
          <w:p w14:paraId="2BEE31F6" w14:textId="77777777" w:rsidR="009F46F3" w:rsidRPr="009C52A5" w:rsidRDefault="009F46F3" w:rsidP="0057059B">
            <w:pPr>
              <w:ind w:firstLine="460"/>
              <w:jc w:val="both"/>
              <w:rPr>
                <w:sz w:val="28"/>
                <w:szCs w:val="28"/>
              </w:rPr>
            </w:pPr>
            <w:r w:rsidRPr="009C52A5">
              <w:rPr>
                <w:sz w:val="28"/>
                <w:szCs w:val="28"/>
              </w:rPr>
              <w:t xml:space="preserve">Данный факт подлежит рассмотрению на заседании соответствующей комиссии по соблюдению требований к служебному поведению и урегулированию конфликта интересов в отношении государственных гражданских служащих, замещающих в исполнительных органах государственной власти Республики Бурятия должности высшей и главной групп категории </w:t>
            </w:r>
            <w:r w:rsidR="0057059B">
              <w:rPr>
                <w:sz w:val="28"/>
                <w:szCs w:val="28"/>
              </w:rPr>
              <w:t>«</w:t>
            </w:r>
            <w:r w:rsidRPr="009C52A5">
              <w:rPr>
                <w:sz w:val="28"/>
                <w:szCs w:val="28"/>
              </w:rPr>
              <w:t>руководители</w:t>
            </w:r>
            <w:r w:rsidR="0057059B">
              <w:rPr>
                <w:sz w:val="28"/>
                <w:szCs w:val="28"/>
              </w:rPr>
              <w:t>»</w:t>
            </w:r>
            <w:r w:rsidRPr="009C52A5">
              <w:rPr>
                <w:sz w:val="28"/>
                <w:szCs w:val="28"/>
              </w:rPr>
              <w:t xml:space="preserve">, назначение на которые и освобождение от которых осуществляется Главой Республики Бурятия и Правительством Республики Бурятия, и категории </w:t>
            </w:r>
            <w:r w:rsidR="0057059B">
              <w:rPr>
                <w:sz w:val="28"/>
                <w:szCs w:val="28"/>
              </w:rPr>
              <w:t>«</w:t>
            </w:r>
            <w:r w:rsidRPr="009C52A5">
              <w:rPr>
                <w:sz w:val="28"/>
                <w:szCs w:val="28"/>
              </w:rPr>
              <w:t>помощники (советники)</w:t>
            </w:r>
            <w:r w:rsidR="0057059B">
              <w:rPr>
                <w:sz w:val="28"/>
                <w:szCs w:val="28"/>
              </w:rPr>
              <w:t>»</w:t>
            </w:r>
            <w:r w:rsidRPr="009C52A5">
              <w:rPr>
                <w:sz w:val="28"/>
                <w:szCs w:val="28"/>
              </w:rPr>
              <w:t>, назначение на которые и освобождение от которых осуществляется Главой Республики Бурятия</w:t>
            </w:r>
          </w:p>
        </w:tc>
        <w:tc>
          <w:tcPr>
            <w:tcW w:w="3969" w:type="dxa"/>
            <w:shd w:val="clear" w:color="auto" w:fill="F3D9C5"/>
          </w:tcPr>
          <w:p w14:paraId="2BEE31F7" w14:textId="77777777" w:rsidR="009F46F3" w:rsidRPr="00314467" w:rsidRDefault="009F46F3" w:rsidP="00314467">
            <w:pPr>
              <w:pStyle w:val="a4"/>
              <w:numPr>
                <w:ilvl w:val="0"/>
                <w:numId w:val="23"/>
              </w:numPr>
              <w:ind w:left="37" w:right="39" w:firstLine="284"/>
              <w:jc w:val="both"/>
              <w:rPr>
                <w:rFonts w:eastAsiaTheme="minorHAnsi"/>
                <w:sz w:val="28"/>
                <w:szCs w:val="28"/>
              </w:rPr>
            </w:pPr>
            <w:r w:rsidRPr="00314467">
              <w:rPr>
                <w:rFonts w:eastAsiaTheme="minorHAnsi"/>
                <w:sz w:val="28"/>
                <w:szCs w:val="28"/>
              </w:rPr>
              <w:t>пункт «б» статьи 12 Положения</w:t>
            </w:r>
            <w:r w:rsidRPr="00314467">
              <w:rPr>
                <w:sz w:val="28"/>
                <w:szCs w:val="28"/>
              </w:rPr>
              <w:t xml:space="preserve"> о комиссии по соблюдению требований к служебному поведению и урегулированию конфликта интересов в отношении государственных гражданских служащих, замещающих в исполнительных органах государственной власти Республики Бурятия должности высшей и главной групп категории </w:t>
            </w:r>
            <w:r w:rsidR="0057059B" w:rsidRPr="00314467">
              <w:rPr>
                <w:sz w:val="28"/>
                <w:szCs w:val="28"/>
              </w:rPr>
              <w:t>«</w:t>
            </w:r>
            <w:r w:rsidRPr="00314467">
              <w:rPr>
                <w:sz w:val="28"/>
                <w:szCs w:val="28"/>
              </w:rPr>
              <w:t>руководители</w:t>
            </w:r>
            <w:r w:rsidR="0057059B" w:rsidRPr="00314467">
              <w:rPr>
                <w:sz w:val="28"/>
                <w:szCs w:val="28"/>
              </w:rPr>
              <w:t>»</w:t>
            </w:r>
            <w:r w:rsidRPr="00314467">
              <w:rPr>
                <w:sz w:val="28"/>
                <w:szCs w:val="28"/>
              </w:rPr>
              <w:t xml:space="preserve">, назначение на которые и освобождение от которых осуществляется Главой Республики Бурятия и Правительством Республики Бурятия, и категории </w:t>
            </w:r>
            <w:r w:rsidR="0057059B" w:rsidRPr="00314467">
              <w:rPr>
                <w:sz w:val="28"/>
                <w:szCs w:val="28"/>
              </w:rPr>
              <w:t>«</w:t>
            </w:r>
            <w:r w:rsidRPr="00314467">
              <w:rPr>
                <w:sz w:val="28"/>
                <w:szCs w:val="28"/>
              </w:rPr>
              <w:t>помощники (советники)</w:t>
            </w:r>
            <w:r w:rsidR="0057059B" w:rsidRPr="00314467">
              <w:rPr>
                <w:sz w:val="28"/>
                <w:szCs w:val="28"/>
              </w:rPr>
              <w:t>»</w:t>
            </w:r>
            <w:r w:rsidRPr="00314467">
              <w:rPr>
                <w:sz w:val="28"/>
                <w:szCs w:val="28"/>
              </w:rPr>
              <w:t>, назначение на которые и освобождение от которых осуществляется Главой Республики Бурятия, утвержденного приказом Администрации Главы Республики Бурятия и Правительства Республики Бурятия от 15.04.2015 № 085д</w:t>
            </w:r>
          </w:p>
          <w:p w14:paraId="2BEE31F8" w14:textId="77777777" w:rsidR="00314467" w:rsidRPr="00314467" w:rsidRDefault="00314467" w:rsidP="00314467">
            <w:pPr>
              <w:ind w:left="37" w:right="39"/>
              <w:jc w:val="both"/>
              <w:rPr>
                <w:rFonts w:eastAsiaTheme="minorHAnsi"/>
                <w:sz w:val="28"/>
                <w:szCs w:val="28"/>
              </w:rPr>
            </w:pPr>
          </w:p>
        </w:tc>
      </w:tr>
      <w:tr w:rsidR="009F46F3" w:rsidRPr="009F46F3" w14:paraId="2BEE31FF" w14:textId="77777777" w:rsidTr="00314467">
        <w:tc>
          <w:tcPr>
            <w:tcW w:w="6522" w:type="dxa"/>
            <w:shd w:val="clear" w:color="auto" w:fill="F3D9C5"/>
          </w:tcPr>
          <w:p w14:paraId="2BEE31FA" w14:textId="77777777" w:rsidR="009F46F3" w:rsidRPr="009C52A5" w:rsidRDefault="009F46F3" w:rsidP="009C52A5">
            <w:pPr>
              <w:ind w:firstLine="460"/>
              <w:jc w:val="both"/>
              <w:rPr>
                <w:sz w:val="28"/>
                <w:szCs w:val="28"/>
              </w:rPr>
            </w:pPr>
            <w:r w:rsidRPr="009C52A5">
              <w:rPr>
                <w:sz w:val="28"/>
                <w:szCs w:val="28"/>
              </w:rPr>
              <w:t xml:space="preserve">Гражданский служащий, представляющий сведения о доходах, </w:t>
            </w:r>
            <w:r w:rsidRPr="0057059B">
              <w:rPr>
                <w:color w:val="365F91" w:themeColor="accent1" w:themeShade="BF"/>
                <w:sz w:val="28"/>
                <w:szCs w:val="28"/>
              </w:rPr>
              <w:t>обязан представлять сведения о своих расходах, а также о расходах своих супруги (супруга) и несовершеннолетних детей</w:t>
            </w:r>
            <w:r w:rsidRPr="009C52A5">
              <w:rPr>
                <w:sz w:val="28"/>
                <w:szCs w:val="28"/>
              </w:rPr>
              <w:t xml:space="preserve">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супругом (супругой) и (или) несовершеннолетними детьми в течение календарного года, предшествующего году, предоставления сведений (далее </w:t>
            </w:r>
            <w:r w:rsidR="00314467">
              <w:rPr>
                <w:sz w:val="28"/>
                <w:szCs w:val="28"/>
              </w:rPr>
              <w:t>–</w:t>
            </w:r>
            <w:r w:rsidRPr="009C52A5">
              <w:rPr>
                <w:sz w:val="28"/>
                <w:szCs w:val="28"/>
              </w:rPr>
              <w:t xml:space="preserve"> отчетный период), </w:t>
            </w:r>
            <w:r w:rsidRPr="0057059B">
              <w:rPr>
                <w:color w:val="365F91" w:themeColor="accent1" w:themeShade="BF"/>
                <w:sz w:val="28"/>
                <w:szCs w:val="28"/>
              </w:rPr>
              <w:t xml:space="preserve">если общая сумма этих сделок превышает общий доход данного лица и его супруги (супруга) </w:t>
            </w:r>
            <w:r w:rsidRPr="0057059B">
              <w:rPr>
                <w:color w:val="C00000"/>
                <w:sz w:val="28"/>
                <w:szCs w:val="28"/>
              </w:rPr>
              <w:t>за</w:t>
            </w:r>
            <w:r w:rsidRPr="0057059B">
              <w:rPr>
                <w:color w:val="365F91" w:themeColor="accent1" w:themeShade="BF"/>
                <w:sz w:val="28"/>
                <w:szCs w:val="28"/>
              </w:rPr>
              <w:t xml:space="preserve"> </w:t>
            </w:r>
            <w:r w:rsidRPr="0057059B">
              <w:rPr>
                <w:color w:val="C00000"/>
                <w:sz w:val="28"/>
                <w:szCs w:val="28"/>
              </w:rPr>
              <w:t>три последних года</w:t>
            </w:r>
            <w:r w:rsidRPr="009C52A5">
              <w:rPr>
                <w:sz w:val="28"/>
                <w:szCs w:val="28"/>
              </w:rPr>
              <w:t>, предшествующих отчетному периоду, и об источниках получения средств, за счет которых совершены сделки.</w:t>
            </w:r>
          </w:p>
        </w:tc>
        <w:tc>
          <w:tcPr>
            <w:tcW w:w="3969" w:type="dxa"/>
            <w:shd w:val="clear" w:color="auto" w:fill="F3D9C5"/>
          </w:tcPr>
          <w:p w14:paraId="2BEE31FB" w14:textId="77777777" w:rsidR="009F46F3" w:rsidRPr="00314467" w:rsidRDefault="009F46F3" w:rsidP="00314467">
            <w:pPr>
              <w:pStyle w:val="a4"/>
              <w:numPr>
                <w:ilvl w:val="0"/>
                <w:numId w:val="24"/>
              </w:numPr>
              <w:ind w:left="37" w:right="39" w:firstLine="284"/>
              <w:jc w:val="both"/>
              <w:rPr>
                <w:rFonts w:eastAsiaTheme="minorHAnsi"/>
                <w:sz w:val="28"/>
                <w:szCs w:val="28"/>
              </w:rPr>
            </w:pPr>
            <w:r w:rsidRPr="00314467">
              <w:rPr>
                <w:sz w:val="28"/>
                <w:szCs w:val="28"/>
              </w:rPr>
              <w:t xml:space="preserve">статья 20.1 </w:t>
            </w:r>
            <w:r w:rsidRPr="00314467">
              <w:rPr>
                <w:color w:val="000000"/>
                <w:sz w:val="28"/>
                <w:szCs w:val="28"/>
              </w:rPr>
              <w:t xml:space="preserve">и пункт 9 части 1 статьи 15 Федерального закона </w:t>
            </w:r>
            <w:r w:rsidRPr="00314467">
              <w:rPr>
                <w:rFonts w:eastAsiaTheme="minorHAnsi"/>
                <w:sz w:val="28"/>
                <w:szCs w:val="28"/>
              </w:rPr>
              <w:t xml:space="preserve">от 27 июля 2004 года № 79-ФЗ </w:t>
            </w:r>
            <w:r w:rsidRPr="00314467">
              <w:rPr>
                <w:sz w:val="28"/>
                <w:szCs w:val="28"/>
              </w:rPr>
              <w:t>«О государственной гражданской службе Российской Федерации»;</w:t>
            </w:r>
          </w:p>
          <w:p w14:paraId="2BEE31FC" w14:textId="77777777" w:rsidR="009F46F3" w:rsidRPr="00314467" w:rsidRDefault="009F46F3" w:rsidP="00314467">
            <w:pPr>
              <w:pStyle w:val="a4"/>
              <w:numPr>
                <w:ilvl w:val="0"/>
                <w:numId w:val="24"/>
              </w:numPr>
              <w:ind w:left="37" w:right="39" w:firstLine="284"/>
              <w:jc w:val="both"/>
              <w:outlineLvl w:val="1"/>
              <w:rPr>
                <w:color w:val="000000"/>
                <w:sz w:val="28"/>
                <w:szCs w:val="28"/>
              </w:rPr>
            </w:pPr>
            <w:r w:rsidRPr="00314467">
              <w:rPr>
                <w:color w:val="000000"/>
                <w:sz w:val="28"/>
                <w:szCs w:val="28"/>
              </w:rPr>
              <w:t xml:space="preserve">статья </w:t>
            </w:r>
            <w:r w:rsidRPr="00314467">
              <w:rPr>
                <w:bCs/>
                <w:color w:val="000000"/>
                <w:spacing w:val="-9"/>
                <w:sz w:val="28"/>
                <w:szCs w:val="28"/>
              </w:rPr>
              <w:t>8.1</w:t>
            </w:r>
            <w:r w:rsidRPr="00314467">
              <w:rPr>
                <w:b/>
                <w:bCs/>
                <w:color w:val="000000"/>
                <w:spacing w:val="-9"/>
                <w:sz w:val="28"/>
                <w:szCs w:val="28"/>
              </w:rPr>
              <w:t xml:space="preserve"> </w:t>
            </w:r>
            <w:r w:rsidRPr="00314467">
              <w:rPr>
                <w:color w:val="000000"/>
                <w:sz w:val="28"/>
                <w:szCs w:val="28"/>
              </w:rPr>
              <w:t xml:space="preserve">Федерального закона </w:t>
            </w:r>
            <w:r w:rsidRPr="00314467">
              <w:rPr>
                <w:rFonts w:eastAsiaTheme="minorHAnsi"/>
                <w:sz w:val="28"/>
                <w:szCs w:val="28"/>
              </w:rPr>
              <w:t xml:space="preserve">от 25 декабря 2008 года № 273-ФЗ </w:t>
            </w:r>
            <w:r w:rsidRPr="00314467">
              <w:rPr>
                <w:sz w:val="28"/>
                <w:szCs w:val="28"/>
              </w:rPr>
              <w:t>«О противодействии коррупции»</w:t>
            </w:r>
            <w:r w:rsidRPr="00314467">
              <w:rPr>
                <w:color w:val="000000"/>
                <w:sz w:val="28"/>
                <w:szCs w:val="28"/>
              </w:rPr>
              <w:t>;</w:t>
            </w:r>
          </w:p>
          <w:p w14:paraId="2BEE31FD" w14:textId="77777777" w:rsidR="009F46F3" w:rsidRPr="00314467" w:rsidRDefault="009F46F3" w:rsidP="00314467">
            <w:pPr>
              <w:pStyle w:val="a4"/>
              <w:numPr>
                <w:ilvl w:val="0"/>
                <w:numId w:val="24"/>
              </w:numPr>
              <w:ind w:left="37" w:right="39" w:firstLine="284"/>
              <w:jc w:val="both"/>
              <w:rPr>
                <w:sz w:val="28"/>
                <w:szCs w:val="28"/>
              </w:rPr>
            </w:pPr>
            <w:r w:rsidRPr="00314467">
              <w:rPr>
                <w:color w:val="000000"/>
                <w:sz w:val="28"/>
                <w:szCs w:val="28"/>
              </w:rPr>
              <w:t>статья 3</w:t>
            </w:r>
            <w:r w:rsidRPr="00314467">
              <w:rPr>
                <w:b/>
                <w:bCs/>
                <w:color w:val="000000"/>
                <w:spacing w:val="-9"/>
                <w:sz w:val="28"/>
                <w:szCs w:val="28"/>
              </w:rPr>
              <w:t xml:space="preserve"> </w:t>
            </w:r>
            <w:r w:rsidRPr="00314467">
              <w:rPr>
                <w:rFonts w:eastAsiaTheme="minorHAnsi"/>
                <w:sz w:val="28"/>
                <w:szCs w:val="28"/>
              </w:rPr>
              <w:t xml:space="preserve">Федерального закона от 3 декабря 2012 года № 230-ФЗ </w:t>
            </w:r>
            <w:r w:rsidRPr="00314467">
              <w:rPr>
                <w:sz w:val="28"/>
                <w:szCs w:val="28"/>
              </w:rPr>
              <w:t xml:space="preserve">«О контроле за соответствием расходов лиц, замещающих </w:t>
            </w:r>
            <w:r w:rsidR="0057059B" w:rsidRPr="00314467">
              <w:rPr>
                <w:sz w:val="28"/>
                <w:szCs w:val="28"/>
              </w:rPr>
              <w:t>г</w:t>
            </w:r>
            <w:r w:rsidRPr="00314467">
              <w:rPr>
                <w:sz w:val="28"/>
                <w:szCs w:val="28"/>
              </w:rPr>
              <w:t>осударственные до</w:t>
            </w:r>
            <w:r w:rsidR="00DA570E">
              <w:rPr>
                <w:sz w:val="28"/>
                <w:szCs w:val="28"/>
              </w:rPr>
              <w:t>лжности, и иных лиц их доходам»</w:t>
            </w:r>
          </w:p>
          <w:p w14:paraId="2BEE31FE" w14:textId="77777777" w:rsidR="009F46F3" w:rsidRPr="009C52A5" w:rsidRDefault="009F46F3" w:rsidP="00314467">
            <w:pPr>
              <w:jc w:val="both"/>
              <w:rPr>
                <w:rFonts w:eastAsiaTheme="minorHAnsi"/>
                <w:sz w:val="28"/>
                <w:szCs w:val="28"/>
              </w:rPr>
            </w:pPr>
          </w:p>
        </w:tc>
      </w:tr>
      <w:tr w:rsidR="009F46F3" w:rsidRPr="009F46F3" w14:paraId="2BEE3208" w14:textId="77777777" w:rsidTr="00314467">
        <w:tc>
          <w:tcPr>
            <w:tcW w:w="6522" w:type="dxa"/>
            <w:shd w:val="clear" w:color="auto" w:fill="F3D9C5"/>
          </w:tcPr>
          <w:p w14:paraId="2BEE3200" w14:textId="77777777" w:rsidR="009F46F3" w:rsidRPr="0057059B" w:rsidRDefault="009F46F3" w:rsidP="009C52A5">
            <w:pPr>
              <w:ind w:firstLine="460"/>
              <w:jc w:val="both"/>
              <w:rPr>
                <w:color w:val="17365D" w:themeColor="text2" w:themeShade="BF"/>
                <w:sz w:val="28"/>
                <w:szCs w:val="28"/>
              </w:rPr>
            </w:pPr>
            <w:r w:rsidRPr="0057059B">
              <w:rPr>
                <w:color w:val="17365D" w:themeColor="text2" w:themeShade="BF"/>
                <w:sz w:val="28"/>
                <w:szCs w:val="28"/>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лицами, замещающими (занимающими):</w:t>
            </w:r>
          </w:p>
          <w:p w14:paraId="2BEE3201" w14:textId="77777777" w:rsidR="00314467" w:rsidRDefault="00314467" w:rsidP="00314467">
            <w:pPr>
              <w:pStyle w:val="a4"/>
              <w:numPr>
                <w:ilvl w:val="0"/>
                <w:numId w:val="25"/>
              </w:numPr>
              <w:autoSpaceDE w:val="0"/>
              <w:autoSpaceDN w:val="0"/>
              <w:adjustRightInd w:val="0"/>
              <w:ind w:left="0" w:firstLine="604"/>
              <w:jc w:val="both"/>
              <w:rPr>
                <w:sz w:val="28"/>
                <w:szCs w:val="28"/>
              </w:rPr>
            </w:pPr>
            <w:r>
              <w:rPr>
                <w:sz w:val="28"/>
                <w:szCs w:val="28"/>
              </w:rPr>
              <w:t>д</w:t>
            </w:r>
            <w:r w:rsidR="0009360D" w:rsidRPr="00314467">
              <w:rPr>
                <w:sz w:val="28"/>
                <w:szCs w:val="28"/>
              </w:rPr>
              <w:t xml:space="preserve">олжности государственной гражданской службы Республики Бурятия, отнесенные Реестром должностей государственной гражданской службы Республики Бурятия, утвержденным </w:t>
            </w:r>
            <w:hyperlink r:id="rId9" w:history="1">
              <w:r w:rsidR="0009360D" w:rsidRPr="00314467">
                <w:rPr>
                  <w:color w:val="0D0D0D" w:themeColor="text1" w:themeTint="F2"/>
                  <w:sz w:val="28"/>
                  <w:szCs w:val="28"/>
                </w:rPr>
                <w:t>Законом</w:t>
              </w:r>
            </w:hyperlink>
            <w:r w:rsidR="0009360D" w:rsidRPr="00314467">
              <w:rPr>
                <w:sz w:val="28"/>
                <w:szCs w:val="28"/>
              </w:rPr>
              <w:t xml:space="preserve"> Республики Бурятия от 22.09.2006 № 1838-III «О Реестре должностей государственной гражданской службы Республики Бурятия», к высшей группе должностей гос</w:t>
            </w:r>
            <w:r>
              <w:rPr>
                <w:sz w:val="28"/>
                <w:szCs w:val="28"/>
              </w:rPr>
              <w:t>ударственной гражданской службы;</w:t>
            </w:r>
          </w:p>
          <w:p w14:paraId="2BEE3202" w14:textId="77777777" w:rsidR="00314467" w:rsidRPr="00314467" w:rsidRDefault="00314467" w:rsidP="00314467">
            <w:pPr>
              <w:autoSpaceDE w:val="0"/>
              <w:autoSpaceDN w:val="0"/>
              <w:adjustRightInd w:val="0"/>
              <w:jc w:val="both"/>
              <w:rPr>
                <w:sz w:val="28"/>
                <w:szCs w:val="28"/>
              </w:rPr>
            </w:pPr>
          </w:p>
          <w:p w14:paraId="2BEE3203" w14:textId="77777777" w:rsidR="009F46F3" w:rsidRPr="00314467" w:rsidRDefault="00314467" w:rsidP="00314467">
            <w:pPr>
              <w:pStyle w:val="a4"/>
              <w:numPr>
                <w:ilvl w:val="0"/>
                <w:numId w:val="25"/>
              </w:numPr>
              <w:autoSpaceDE w:val="0"/>
              <w:autoSpaceDN w:val="0"/>
              <w:adjustRightInd w:val="0"/>
              <w:ind w:left="0" w:firstLine="604"/>
              <w:jc w:val="both"/>
              <w:rPr>
                <w:sz w:val="28"/>
                <w:szCs w:val="28"/>
              </w:rPr>
            </w:pPr>
            <w:r>
              <w:rPr>
                <w:sz w:val="28"/>
                <w:szCs w:val="28"/>
              </w:rPr>
              <w:t>д</w:t>
            </w:r>
            <w:r w:rsidR="0009360D" w:rsidRPr="00314467">
              <w:rPr>
                <w:sz w:val="28"/>
                <w:szCs w:val="28"/>
              </w:rPr>
              <w:t xml:space="preserve">олжности государственной гражданской службы Республики Бурятия, относящиеся к группам </w:t>
            </w:r>
            <w:r w:rsidR="0057059B" w:rsidRPr="00314467">
              <w:rPr>
                <w:sz w:val="28"/>
                <w:szCs w:val="28"/>
              </w:rPr>
              <w:t>«</w:t>
            </w:r>
            <w:r w:rsidR="0009360D" w:rsidRPr="00314467">
              <w:rPr>
                <w:sz w:val="28"/>
                <w:szCs w:val="28"/>
              </w:rPr>
              <w:t>главные</w:t>
            </w:r>
            <w:r w:rsidR="0057059B" w:rsidRPr="00314467">
              <w:rPr>
                <w:sz w:val="28"/>
                <w:szCs w:val="28"/>
              </w:rPr>
              <w:t>»</w:t>
            </w:r>
            <w:r w:rsidR="0009360D" w:rsidRPr="00314467">
              <w:rPr>
                <w:sz w:val="28"/>
                <w:szCs w:val="28"/>
              </w:rPr>
              <w:t xml:space="preserve">, </w:t>
            </w:r>
            <w:r w:rsidR="0057059B" w:rsidRPr="00314467">
              <w:rPr>
                <w:sz w:val="28"/>
                <w:szCs w:val="28"/>
              </w:rPr>
              <w:t>«</w:t>
            </w:r>
            <w:r w:rsidR="0009360D" w:rsidRPr="00314467">
              <w:rPr>
                <w:sz w:val="28"/>
                <w:szCs w:val="28"/>
              </w:rPr>
              <w:t>ведущие</w:t>
            </w:r>
            <w:r w:rsidR="0057059B" w:rsidRPr="00314467">
              <w:rPr>
                <w:sz w:val="28"/>
                <w:szCs w:val="28"/>
              </w:rPr>
              <w:t>»</w:t>
            </w:r>
            <w:r w:rsidR="0009360D" w:rsidRPr="00314467">
              <w:rPr>
                <w:sz w:val="28"/>
                <w:szCs w:val="28"/>
              </w:rPr>
              <w:t xml:space="preserve">, </w:t>
            </w:r>
            <w:r w:rsidR="0057059B" w:rsidRPr="00314467">
              <w:rPr>
                <w:sz w:val="28"/>
                <w:szCs w:val="28"/>
              </w:rPr>
              <w:t>«</w:t>
            </w:r>
            <w:r w:rsidR="0009360D" w:rsidRPr="00314467">
              <w:rPr>
                <w:sz w:val="28"/>
                <w:szCs w:val="28"/>
              </w:rPr>
              <w:t>старшие</w:t>
            </w:r>
            <w:r w:rsidR="0057059B" w:rsidRPr="00314467">
              <w:rPr>
                <w:sz w:val="28"/>
                <w:szCs w:val="28"/>
              </w:rPr>
              <w:t>»</w:t>
            </w:r>
            <w:r w:rsidR="0009360D" w:rsidRPr="00314467">
              <w:rPr>
                <w:sz w:val="28"/>
                <w:szCs w:val="28"/>
              </w:rPr>
              <w:t xml:space="preserve"> категории </w:t>
            </w:r>
            <w:r w:rsidR="0057059B" w:rsidRPr="00314467">
              <w:rPr>
                <w:sz w:val="28"/>
                <w:szCs w:val="28"/>
              </w:rPr>
              <w:t>«</w:t>
            </w:r>
            <w:r w:rsidR="0009360D" w:rsidRPr="00314467">
              <w:rPr>
                <w:sz w:val="28"/>
                <w:szCs w:val="28"/>
              </w:rPr>
              <w:t>руководители</w:t>
            </w:r>
            <w:r w:rsidR="0057059B" w:rsidRPr="00314467">
              <w:rPr>
                <w:sz w:val="28"/>
                <w:szCs w:val="28"/>
              </w:rPr>
              <w:t>»</w:t>
            </w:r>
            <w:r w:rsidR="0009360D" w:rsidRPr="00314467">
              <w:rPr>
                <w:sz w:val="28"/>
                <w:szCs w:val="28"/>
              </w:rPr>
              <w:t xml:space="preserve">, </w:t>
            </w:r>
            <w:r w:rsidR="0057059B" w:rsidRPr="00314467">
              <w:rPr>
                <w:sz w:val="28"/>
                <w:szCs w:val="28"/>
              </w:rPr>
              <w:t>«</w:t>
            </w:r>
            <w:r w:rsidR="0009360D" w:rsidRPr="00314467">
              <w:rPr>
                <w:sz w:val="28"/>
                <w:szCs w:val="28"/>
              </w:rPr>
              <w:t>специалисты</w:t>
            </w:r>
            <w:r w:rsidR="0057059B" w:rsidRPr="00314467">
              <w:rPr>
                <w:sz w:val="28"/>
                <w:szCs w:val="28"/>
              </w:rPr>
              <w:t>»</w:t>
            </w:r>
            <w:r w:rsidR="0009360D" w:rsidRPr="00314467">
              <w:rPr>
                <w:sz w:val="28"/>
                <w:szCs w:val="28"/>
              </w:rPr>
              <w:t xml:space="preserve">, </w:t>
            </w:r>
            <w:r w:rsidR="0057059B" w:rsidRPr="00314467">
              <w:rPr>
                <w:sz w:val="28"/>
                <w:szCs w:val="28"/>
              </w:rPr>
              <w:t>«</w:t>
            </w:r>
            <w:r w:rsidR="0009360D" w:rsidRPr="00314467">
              <w:rPr>
                <w:sz w:val="28"/>
                <w:szCs w:val="28"/>
              </w:rPr>
              <w:t>обеспечивающие специалисты</w:t>
            </w:r>
            <w:r w:rsidR="0057059B" w:rsidRPr="00314467">
              <w:rPr>
                <w:sz w:val="28"/>
                <w:szCs w:val="28"/>
              </w:rPr>
              <w:t>»</w:t>
            </w:r>
            <w:r w:rsidR="0009360D" w:rsidRPr="00314467">
              <w:rPr>
                <w:sz w:val="28"/>
                <w:szCs w:val="28"/>
              </w:rPr>
              <w:t>, в должностные обязанности которых входит обеспечение мобилизационной подготовки, режима</w:t>
            </w:r>
            <w:r w:rsidR="00DA570E">
              <w:rPr>
                <w:sz w:val="28"/>
                <w:szCs w:val="28"/>
              </w:rPr>
              <w:t xml:space="preserve"> и защиты государственной тайны</w:t>
            </w:r>
          </w:p>
        </w:tc>
        <w:tc>
          <w:tcPr>
            <w:tcW w:w="3969" w:type="dxa"/>
            <w:shd w:val="clear" w:color="auto" w:fill="F3D9C5"/>
          </w:tcPr>
          <w:p w14:paraId="2BEE3204" w14:textId="77777777" w:rsidR="009F46F3" w:rsidRPr="00314467" w:rsidRDefault="009F46F3" w:rsidP="00314467">
            <w:pPr>
              <w:pStyle w:val="a4"/>
              <w:numPr>
                <w:ilvl w:val="0"/>
                <w:numId w:val="26"/>
              </w:numPr>
              <w:ind w:left="37" w:right="37" w:firstLine="284"/>
              <w:jc w:val="both"/>
              <w:rPr>
                <w:sz w:val="28"/>
                <w:szCs w:val="28"/>
              </w:rPr>
            </w:pPr>
            <w:r w:rsidRPr="00314467">
              <w:rPr>
                <w:sz w:val="28"/>
                <w:szCs w:val="28"/>
              </w:rPr>
              <w:t xml:space="preserve">часть 1.1 статьи 17 </w:t>
            </w:r>
            <w:r w:rsidRPr="00314467">
              <w:rPr>
                <w:color w:val="000000"/>
                <w:sz w:val="28"/>
                <w:szCs w:val="28"/>
              </w:rPr>
              <w:t xml:space="preserve">Федерального закона </w:t>
            </w:r>
            <w:r w:rsidRPr="00314467">
              <w:rPr>
                <w:rFonts w:eastAsiaTheme="minorHAnsi"/>
                <w:sz w:val="28"/>
                <w:szCs w:val="28"/>
              </w:rPr>
              <w:t xml:space="preserve">от 27 июля 2004 года № 79-ФЗ </w:t>
            </w:r>
            <w:r w:rsidRPr="00314467">
              <w:rPr>
                <w:sz w:val="28"/>
                <w:szCs w:val="28"/>
              </w:rPr>
              <w:t>«О государственной гражданской службе Российской Федерации»;</w:t>
            </w:r>
          </w:p>
          <w:p w14:paraId="2BEE3205" w14:textId="77777777" w:rsidR="009F46F3" w:rsidRPr="00314467" w:rsidRDefault="009F46F3" w:rsidP="00314467">
            <w:pPr>
              <w:pStyle w:val="a4"/>
              <w:numPr>
                <w:ilvl w:val="0"/>
                <w:numId w:val="26"/>
              </w:numPr>
              <w:ind w:left="37" w:right="37" w:firstLine="284"/>
              <w:jc w:val="both"/>
              <w:rPr>
                <w:sz w:val="28"/>
                <w:szCs w:val="28"/>
              </w:rPr>
            </w:pPr>
            <w:r w:rsidRPr="00314467">
              <w:rPr>
                <w:sz w:val="28"/>
                <w:szCs w:val="28"/>
              </w:rPr>
              <w:t xml:space="preserve">Федеральный закон от 7 мая 2013 года № 79-ФЗ </w:t>
            </w:r>
            <w:r w:rsidRPr="00314467">
              <w:rPr>
                <w:sz w:val="28"/>
                <w:szCs w:val="28"/>
              </w:rPr>
              <w:b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EE3206" w14:textId="77777777" w:rsidR="009F46F3" w:rsidRPr="00314467" w:rsidRDefault="0009360D" w:rsidP="00314467">
            <w:pPr>
              <w:pStyle w:val="a4"/>
              <w:numPr>
                <w:ilvl w:val="0"/>
                <w:numId w:val="26"/>
              </w:numPr>
              <w:ind w:left="37" w:right="37" w:firstLine="284"/>
              <w:jc w:val="both"/>
              <w:rPr>
                <w:sz w:val="28"/>
                <w:szCs w:val="28"/>
              </w:rPr>
            </w:pPr>
            <w:r w:rsidRPr="00314467">
              <w:rPr>
                <w:sz w:val="28"/>
                <w:szCs w:val="28"/>
              </w:rPr>
              <w:t>Указ Главы Республики Бурятия от 25.05.2015 № 78 «Об утверждении Перечня должностей государственной гражданской службы Республики Бурятия, при замещении которых государственным гражданским служащим Республики Бурятия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EE3207" w14:textId="77777777" w:rsidR="009F46F3" w:rsidRPr="009C52A5" w:rsidRDefault="009F46F3" w:rsidP="00314467">
            <w:pPr>
              <w:ind w:right="37"/>
              <w:jc w:val="both"/>
              <w:rPr>
                <w:sz w:val="28"/>
                <w:szCs w:val="28"/>
              </w:rPr>
            </w:pPr>
          </w:p>
        </w:tc>
      </w:tr>
      <w:tr w:rsidR="009F46F3" w:rsidRPr="009F46F3" w14:paraId="2BEE3211" w14:textId="77777777" w:rsidTr="00314467">
        <w:trPr>
          <w:trHeight w:val="3705"/>
        </w:trPr>
        <w:tc>
          <w:tcPr>
            <w:tcW w:w="6522" w:type="dxa"/>
            <w:vMerge w:val="restart"/>
            <w:shd w:val="clear" w:color="auto" w:fill="F3D9C5"/>
          </w:tcPr>
          <w:p w14:paraId="2BEE3209" w14:textId="77777777" w:rsidR="009F46F3" w:rsidRPr="0057059B" w:rsidRDefault="009F46F3" w:rsidP="009C52A5">
            <w:pPr>
              <w:autoSpaceDE w:val="0"/>
              <w:autoSpaceDN w:val="0"/>
              <w:adjustRightInd w:val="0"/>
              <w:ind w:firstLine="460"/>
              <w:jc w:val="both"/>
              <w:rPr>
                <w:rFonts w:eastAsiaTheme="minorHAnsi"/>
                <w:color w:val="17365D" w:themeColor="text2" w:themeShade="BF"/>
                <w:sz w:val="28"/>
                <w:szCs w:val="28"/>
              </w:rPr>
            </w:pPr>
            <w:r w:rsidRPr="0057059B">
              <w:rPr>
                <w:rFonts w:eastAsiaTheme="minorHAnsi"/>
                <w:color w:val="17365D" w:themeColor="text2" w:themeShade="BF"/>
                <w:sz w:val="28"/>
                <w:szCs w:val="28"/>
              </w:rPr>
              <w:t>Гражданский служащий обязан принимать меры по недопущению любой возможности возникновения конфликта интересов, а также обязан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2BEE320A" w14:textId="77777777" w:rsidR="009F46F3" w:rsidRPr="00314467" w:rsidRDefault="009F46F3" w:rsidP="00314467">
            <w:pPr>
              <w:jc w:val="both"/>
              <w:rPr>
                <w:sz w:val="28"/>
                <w:szCs w:val="28"/>
              </w:rPr>
            </w:pPr>
          </w:p>
          <w:p w14:paraId="2BEE320B" w14:textId="77777777" w:rsidR="009F46F3" w:rsidRPr="00314467" w:rsidRDefault="009F46F3" w:rsidP="009C52A5">
            <w:pPr>
              <w:ind w:firstLine="460"/>
              <w:jc w:val="both"/>
              <w:rPr>
                <w:b/>
                <w:bCs/>
                <w:i/>
                <w:sz w:val="28"/>
                <w:szCs w:val="28"/>
              </w:rPr>
            </w:pPr>
            <w:r w:rsidRPr="00314467">
              <w:rPr>
                <w:b/>
                <w:i/>
                <w:color w:val="FF0000"/>
                <w:sz w:val="28"/>
                <w:szCs w:val="28"/>
              </w:rPr>
              <w:t xml:space="preserve">Указанная обязанность распространяется на всех </w:t>
            </w:r>
            <w:r w:rsidR="0009360D" w:rsidRPr="00314467">
              <w:rPr>
                <w:b/>
                <w:i/>
                <w:color w:val="FF0000"/>
                <w:sz w:val="28"/>
                <w:szCs w:val="28"/>
              </w:rPr>
              <w:t xml:space="preserve">государственных </w:t>
            </w:r>
            <w:r w:rsidRPr="00314467">
              <w:rPr>
                <w:b/>
                <w:i/>
                <w:color w:val="FF0000"/>
                <w:sz w:val="28"/>
                <w:szCs w:val="28"/>
              </w:rPr>
              <w:t>гражданских служащих Республики Бурятия</w:t>
            </w:r>
            <w:r w:rsidR="0057059B" w:rsidRPr="00314467">
              <w:rPr>
                <w:b/>
                <w:i/>
                <w:color w:val="FF0000"/>
                <w:sz w:val="28"/>
                <w:szCs w:val="28"/>
              </w:rPr>
              <w:t>.</w:t>
            </w:r>
          </w:p>
          <w:p w14:paraId="2BEE320C" w14:textId="77777777" w:rsidR="009F46F3" w:rsidRPr="009C52A5" w:rsidRDefault="009F46F3" w:rsidP="00314467">
            <w:pPr>
              <w:rPr>
                <w:sz w:val="28"/>
                <w:szCs w:val="28"/>
              </w:rPr>
            </w:pPr>
          </w:p>
        </w:tc>
        <w:tc>
          <w:tcPr>
            <w:tcW w:w="3969" w:type="dxa"/>
            <w:vMerge w:val="restart"/>
            <w:shd w:val="clear" w:color="auto" w:fill="F3D9C5"/>
          </w:tcPr>
          <w:p w14:paraId="2BEE320D" w14:textId="77777777" w:rsidR="009F46F3" w:rsidRPr="00314467" w:rsidRDefault="009F46F3" w:rsidP="00314467">
            <w:pPr>
              <w:pStyle w:val="a4"/>
              <w:numPr>
                <w:ilvl w:val="0"/>
                <w:numId w:val="27"/>
              </w:numPr>
              <w:ind w:left="37" w:right="37" w:firstLine="280"/>
              <w:jc w:val="both"/>
              <w:rPr>
                <w:sz w:val="28"/>
                <w:szCs w:val="28"/>
              </w:rPr>
            </w:pPr>
            <w:r w:rsidRPr="00314467">
              <w:rPr>
                <w:sz w:val="28"/>
                <w:szCs w:val="28"/>
              </w:rPr>
              <w:t>статья 11 Федерального закона от 25 декабря 2008 года № 273-ФЗ «О противодействии коррупции»;</w:t>
            </w:r>
          </w:p>
          <w:p w14:paraId="2BEE320E" w14:textId="77777777" w:rsidR="009F46F3" w:rsidRPr="00314467" w:rsidRDefault="009F46F3" w:rsidP="00314467">
            <w:pPr>
              <w:pStyle w:val="a4"/>
              <w:numPr>
                <w:ilvl w:val="0"/>
                <w:numId w:val="27"/>
              </w:numPr>
              <w:ind w:left="37" w:right="37" w:firstLine="280"/>
              <w:jc w:val="both"/>
              <w:rPr>
                <w:sz w:val="28"/>
                <w:szCs w:val="28"/>
              </w:rPr>
            </w:pPr>
            <w:r w:rsidRPr="00314467">
              <w:rPr>
                <w:sz w:val="28"/>
                <w:szCs w:val="28"/>
              </w:rPr>
              <w:t>пункт 12 части 1 статьи 15 Федерального закона от 27 июля 2004 года № 79-ФЗ «О государственной гражданской службе Российской Федерации»;</w:t>
            </w:r>
          </w:p>
          <w:p w14:paraId="2BEE320F" w14:textId="77777777" w:rsidR="009F46F3" w:rsidRDefault="009F46F3" w:rsidP="00314467">
            <w:pPr>
              <w:pStyle w:val="a4"/>
              <w:numPr>
                <w:ilvl w:val="0"/>
                <w:numId w:val="27"/>
              </w:numPr>
              <w:ind w:left="37" w:right="37" w:firstLine="280"/>
              <w:jc w:val="both"/>
              <w:rPr>
                <w:sz w:val="28"/>
                <w:szCs w:val="28"/>
              </w:rPr>
            </w:pPr>
            <w:r w:rsidRPr="00314467">
              <w:rPr>
                <w:sz w:val="28"/>
                <w:szCs w:val="28"/>
              </w:rPr>
              <w:t>Указ Главы Р</w:t>
            </w:r>
            <w:r w:rsidR="0057059B" w:rsidRPr="00314467">
              <w:rPr>
                <w:sz w:val="28"/>
                <w:szCs w:val="28"/>
              </w:rPr>
              <w:t>еспублики Бурятия</w:t>
            </w:r>
            <w:r w:rsidRPr="00314467">
              <w:rPr>
                <w:sz w:val="28"/>
                <w:szCs w:val="28"/>
              </w:rPr>
              <w:t xml:space="preserve"> от 16.06.2016 № 115 «Об утверждении Положения о порядке сообщения государственными гражданскими служащими Республики Бурятия исполнительных органов государственной власти Республики Бурятия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BEE3210" w14:textId="77777777" w:rsidR="00823D92" w:rsidRPr="00823D92" w:rsidRDefault="00823D92" w:rsidP="00823D92">
            <w:pPr>
              <w:ind w:left="37" w:right="37"/>
              <w:jc w:val="both"/>
              <w:rPr>
                <w:sz w:val="28"/>
                <w:szCs w:val="28"/>
              </w:rPr>
            </w:pPr>
          </w:p>
        </w:tc>
      </w:tr>
      <w:tr w:rsidR="009F46F3" w:rsidRPr="009F46F3" w14:paraId="2BEE3214" w14:textId="77777777" w:rsidTr="00314467">
        <w:trPr>
          <w:trHeight w:val="322"/>
        </w:trPr>
        <w:tc>
          <w:tcPr>
            <w:tcW w:w="6522" w:type="dxa"/>
            <w:vMerge/>
            <w:shd w:val="clear" w:color="auto" w:fill="F3D9C5"/>
          </w:tcPr>
          <w:p w14:paraId="2BEE3212" w14:textId="77777777" w:rsidR="009F46F3" w:rsidRPr="009C52A5" w:rsidRDefault="009F46F3" w:rsidP="009C52A5">
            <w:pPr>
              <w:ind w:firstLine="460"/>
              <w:jc w:val="both"/>
              <w:rPr>
                <w:bCs/>
                <w:sz w:val="28"/>
                <w:szCs w:val="28"/>
              </w:rPr>
            </w:pPr>
          </w:p>
        </w:tc>
        <w:tc>
          <w:tcPr>
            <w:tcW w:w="3969" w:type="dxa"/>
            <w:vMerge/>
            <w:shd w:val="clear" w:color="auto" w:fill="F3D9C5"/>
          </w:tcPr>
          <w:p w14:paraId="2BEE3213" w14:textId="77777777" w:rsidR="009F46F3" w:rsidRPr="00314467" w:rsidRDefault="009F46F3" w:rsidP="00314467">
            <w:pPr>
              <w:pStyle w:val="a4"/>
              <w:numPr>
                <w:ilvl w:val="0"/>
                <w:numId w:val="27"/>
              </w:numPr>
              <w:ind w:left="37" w:right="37" w:firstLine="280"/>
              <w:jc w:val="both"/>
              <w:rPr>
                <w:sz w:val="28"/>
                <w:szCs w:val="28"/>
              </w:rPr>
            </w:pPr>
          </w:p>
        </w:tc>
      </w:tr>
      <w:tr w:rsidR="009F46F3" w:rsidRPr="009F46F3" w14:paraId="2BEE321A" w14:textId="77777777" w:rsidTr="00314467">
        <w:tc>
          <w:tcPr>
            <w:tcW w:w="6522" w:type="dxa"/>
            <w:shd w:val="clear" w:color="auto" w:fill="F3D9C5"/>
          </w:tcPr>
          <w:p w14:paraId="2BEE3215" w14:textId="77777777" w:rsidR="009F46F3" w:rsidRPr="0057059B" w:rsidRDefault="009F46F3" w:rsidP="009C52A5">
            <w:pPr>
              <w:ind w:firstLine="460"/>
              <w:jc w:val="both"/>
              <w:outlineLvl w:val="1"/>
              <w:rPr>
                <w:color w:val="17365D" w:themeColor="text2" w:themeShade="BF"/>
                <w:sz w:val="28"/>
                <w:szCs w:val="28"/>
              </w:rPr>
            </w:pPr>
            <w:r w:rsidRPr="0057059B">
              <w:rPr>
                <w:color w:val="17365D" w:themeColor="text2" w:themeShade="BF"/>
                <w:sz w:val="28"/>
                <w:szCs w:val="28"/>
              </w:rPr>
              <w:t>Представитель нанимателя</w:t>
            </w:r>
            <w:r w:rsidRPr="009C52A5">
              <w:rPr>
                <w:color w:val="000000"/>
                <w:sz w:val="28"/>
                <w:szCs w:val="28"/>
              </w:rPr>
              <w:t xml:space="preserve">,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w:t>
            </w:r>
            <w:r w:rsidRPr="0057059B">
              <w:rPr>
                <w:color w:val="17365D" w:themeColor="text2" w:themeShade="BF"/>
                <w:sz w:val="28"/>
                <w:szCs w:val="28"/>
              </w:rPr>
              <w:t>обязан принять меры по предотвращению или урегулированию конфликта интересов.</w:t>
            </w:r>
          </w:p>
          <w:p w14:paraId="2BEE3216" w14:textId="77777777" w:rsidR="009F46F3" w:rsidRPr="00823D92" w:rsidRDefault="009F46F3" w:rsidP="00823D92">
            <w:pPr>
              <w:jc w:val="both"/>
              <w:outlineLvl w:val="1"/>
              <w:rPr>
                <w:sz w:val="28"/>
                <w:szCs w:val="28"/>
              </w:rPr>
            </w:pPr>
          </w:p>
        </w:tc>
        <w:tc>
          <w:tcPr>
            <w:tcW w:w="3969" w:type="dxa"/>
            <w:shd w:val="clear" w:color="auto" w:fill="F3D9C5"/>
          </w:tcPr>
          <w:p w14:paraId="2BEE3217" w14:textId="77777777" w:rsidR="009F46F3" w:rsidRPr="00314467" w:rsidRDefault="009F46F3" w:rsidP="00314467">
            <w:pPr>
              <w:pStyle w:val="a4"/>
              <w:numPr>
                <w:ilvl w:val="0"/>
                <w:numId w:val="27"/>
              </w:numPr>
              <w:ind w:left="37" w:right="37" w:firstLine="280"/>
              <w:jc w:val="both"/>
              <w:outlineLvl w:val="1"/>
              <w:rPr>
                <w:color w:val="000000"/>
                <w:sz w:val="28"/>
                <w:szCs w:val="28"/>
              </w:rPr>
            </w:pPr>
            <w:r w:rsidRPr="00314467">
              <w:rPr>
                <w:color w:val="000000"/>
                <w:sz w:val="28"/>
                <w:szCs w:val="28"/>
              </w:rPr>
              <w:t xml:space="preserve">часть 4 статьи 19 </w:t>
            </w:r>
            <w:r w:rsidRPr="00314467">
              <w:rPr>
                <w:sz w:val="28"/>
                <w:szCs w:val="28"/>
              </w:rPr>
              <w:t>Федерального закона от 27 июля 2004 года № 79-ФЗ «О государственной гражданской службе Российской Федерации»;</w:t>
            </w:r>
          </w:p>
          <w:p w14:paraId="2BEE3218" w14:textId="77777777" w:rsidR="009F46F3" w:rsidRPr="00823D92" w:rsidRDefault="009F46F3" w:rsidP="00314467">
            <w:pPr>
              <w:pStyle w:val="a4"/>
              <w:numPr>
                <w:ilvl w:val="0"/>
                <w:numId w:val="27"/>
              </w:numPr>
              <w:ind w:left="37" w:right="37" w:firstLine="280"/>
              <w:jc w:val="both"/>
              <w:outlineLvl w:val="1"/>
              <w:rPr>
                <w:sz w:val="28"/>
                <w:szCs w:val="28"/>
              </w:rPr>
            </w:pPr>
            <w:r w:rsidRPr="00314467">
              <w:rPr>
                <w:color w:val="000000"/>
                <w:sz w:val="28"/>
                <w:szCs w:val="28"/>
              </w:rPr>
              <w:t>статья 11</w:t>
            </w:r>
            <w:r w:rsidRPr="00314467">
              <w:rPr>
                <w:b/>
                <w:bCs/>
                <w:color w:val="000000"/>
                <w:spacing w:val="-9"/>
                <w:sz w:val="28"/>
                <w:szCs w:val="28"/>
              </w:rPr>
              <w:t xml:space="preserve"> </w:t>
            </w:r>
            <w:r w:rsidRPr="00314467">
              <w:rPr>
                <w:sz w:val="28"/>
                <w:szCs w:val="28"/>
              </w:rPr>
              <w:t>Федерального закона от 25 декабря 2008 года № 273-Ф</w:t>
            </w:r>
            <w:r w:rsidR="003917F9">
              <w:rPr>
                <w:sz w:val="28"/>
                <w:szCs w:val="28"/>
              </w:rPr>
              <w:t>З «О противодействии коррупции»</w:t>
            </w:r>
          </w:p>
          <w:p w14:paraId="2BEE3219" w14:textId="77777777" w:rsidR="00823D92" w:rsidRPr="00823D92" w:rsidRDefault="00823D92" w:rsidP="00823D92">
            <w:pPr>
              <w:ind w:left="37" w:right="37"/>
              <w:jc w:val="both"/>
              <w:outlineLvl w:val="1"/>
              <w:rPr>
                <w:sz w:val="28"/>
                <w:szCs w:val="28"/>
              </w:rPr>
            </w:pPr>
          </w:p>
        </w:tc>
      </w:tr>
      <w:tr w:rsidR="009F46F3" w:rsidRPr="009F46F3" w14:paraId="2BEE3222" w14:textId="77777777" w:rsidTr="00314467">
        <w:trPr>
          <w:trHeight w:val="3749"/>
        </w:trPr>
        <w:tc>
          <w:tcPr>
            <w:tcW w:w="6522" w:type="dxa"/>
            <w:vMerge w:val="restart"/>
            <w:shd w:val="clear" w:color="auto" w:fill="F3D9C5"/>
          </w:tcPr>
          <w:p w14:paraId="2BEE321B" w14:textId="77777777" w:rsidR="009F46F3" w:rsidRPr="0057059B" w:rsidRDefault="009F46F3" w:rsidP="009C52A5">
            <w:pPr>
              <w:ind w:firstLine="460"/>
              <w:jc w:val="both"/>
              <w:rPr>
                <w:bCs/>
                <w:color w:val="17365D" w:themeColor="text2" w:themeShade="BF"/>
                <w:sz w:val="28"/>
                <w:szCs w:val="28"/>
              </w:rPr>
            </w:pPr>
            <w:r w:rsidRPr="0057059B">
              <w:rPr>
                <w:color w:val="17365D" w:themeColor="text2" w:themeShade="BF"/>
                <w:sz w:val="28"/>
                <w:szCs w:val="28"/>
              </w:rPr>
              <w:t>Гражданский служащий</w:t>
            </w:r>
            <w:r w:rsidRPr="0057059B">
              <w:rPr>
                <w:bCs/>
                <w:color w:val="17365D" w:themeColor="text2" w:themeShade="BF"/>
                <w:sz w:val="28"/>
                <w:szCs w:val="28"/>
              </w:rPr>
              <w:t xml:space="preserve">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BEE321C" w14:textId="77777777" w:rsidR="009F46F3" w:rsidRPr="009C52A5" w:rsidRDefault="009F46F3" w:rsidP="009C52A5">
            <w:pPr>
              <w:ind w:firstLine="460"/>
              <w:jc w:val="both"/>
              <w:rPr>
                <w:bCs/>
                <w:sz w:val="28"/>
                <w:szCs w:val="28"/>
              </w:rPr>
            </w:pPr>
          </w:p>
          <w:p w14:paraId="2BEE321D" w14:textId="77777777" w:rsidR="009F46F3" w:rsidRPr="00823D92" w:rsidRDefault="009F46F3" w:rsidP="009C52A5">
            <w:pPr>
              <w:ind w:firstLine="460"/>
              <w:jc w:val="both"/>
              <w:rPr>
                <w:b/>
                <w:bCs/>
                <w:i/>
                <w:sz w:val="28"/>
                <w:szCs w:val="28"/>
              </w:rPr>
            </w:pPr>
            <w:r w:rsidRPr="00823D92">
              <w:rPr>
                <w:b/>
                <w:bCs/>
                <w:i/>
                <w:color w:val="FF0000"/>
                <w:sz w:val="28"/>
                <w:szCs w:val="28"/>
              </w:rPr>
              <w:t>Указанная обязанность распространяется на всех гражданских служащих Республики Бурятия.</w:t>
            </w:r>
          </w:p>
          <w:p w14:paraId="2BEE321E" w14:textId="77777777" w:rsidR="009F46F3" w:rsidRPr="009C52A5" w:rsidRDefault="009F46F3" w:rsidP="009C52A5">
            <w:pPr>
              <w:ind w:firstLine="460"/>
              <w:outlineLvl w:val="1"/>
              <w:rPr>
                <w:sz w:val="28"/>
                <w:szCs w:val="28"/>
              </w:rPr>
            </w:pPr>
          </w:p>
        </w:tc>
        <w:tc>
          <w:tcPr>
            <w:tcW w:w="3969" w:type="dxa"/>
            <w:vMerge w:val="restart"/>
            <w:shd w:val="clear" w:color="auto" w:fill="F3D9C5"/>
          </w:tcPr>
          <w:p w14:paraId="2BEE321F" w14:textId="77777777" w:rsidR="009F46F3" w:rsidRPr="003917F9" w:rsidRDefault="009F46F3" w:rsidP="000E729A">
            <w:pPr>
              <w:pStyle w:val="a4"/>
              <w:numPr>
                <w:ilvl w:val="0"/>
                <w:numId w:val="28"/>
              </w:numPr>
              <w:ind w:left="37" w:right="179" w:firstLine="284"/>
              <w:jc w:val="both"/>
              <w:rPr>
                <w:sz w:val="28"/>
                <w:szCs w:val="28"/>
              </w:rPr>
            </w:pPr>
            <w:r w:rsidRPr="003917F9">
              <w:rPr>
                <w:sz w:val="28"/>
                <w:szCs w:val="28"/>
              </w:rPr>
              <w:t>статья 9 Федерального закона о</w:t>
            </w:r>
            <w:r w:rsidR="00823D92" w:rsidRPr="003917F9">
              <w:rPr>
                <w:sz w:val="28"/>
                <w:szCs w:val="28"/>
              </w:rPr>
              <w:t>т 25 декабря 2008 года № 273-ФЗ</w:t>
            </w:r>
            <w:r w:rsidR="003917F9">
              <w:rPr>
                <w:sz w:val="28"/>
                <w:szCs w:val="28"/>
              </w:rPr>
              <w:t xml:space="preserve"> </w:t>
            </w:r>
            <w:r w:rsidRPr="003917F9">
              <w:rPr>
                <w:sz w:val="28"/>
                <w:szCs w:val="28"/>
              </w:rPr>
              <w:t xml:space="preserve">«О противодействии </w:t>
            </w:r>
            <w:r w:rsidR="009C52A5" w:rsidRPr="003917F9">
              <w:rPr>
                <w:sz w:val="28"/>
                <w:szCs w:val="28"/>
              </w:rPr>
              <w:t>к</w:t>
            </w:r>
            <w:r w:rsidRPr="003917F9">
              <w:rPr>
                <w:sz w:val="28"/>
                <w:szCs w:val="28"/>
              </w:rPr>
              <w:t>оррупции»;</w:t>
            </w:r>
          </w:p>
          <w:p w14:paraId="2BEE3220" w14:textId="77777777" w:rsidR="009F46F3" w:rsidRDefault="009F46F3" w:rsidP="009C52A5">
            <w:pPr>
              <w:pStyle w:val="a4"/>
              <w:numPr>
                <w:ilvl w:val="0"/>
                <w:numId w:val="28"/>
              </w:numPr>
              <w:ind w:left="37" w:right="179" w:firstLine="284"/>
              <w:jc w:val="both"/>
              <w:rPr>
                <w:sz w:val="28"/>
                <w:szCs w:val="28"/>
              </w:rPr>
            </w:pPr>
            <w:r w:rsidRPr="00823D92">
              <w:rPr>
                <w:sz w:val="28"/>
                <w:szCs w:val="28"/>
              </w:rPr>
              <w:t>Постановление Правительства Республики Бурятия от 02.12.2009 № 450 «Об утверждении Типового порядка об уведомлении представителя нанимателя (работодателя) о фактах обращения в целях склонения государственного гражданского служащего Республики Бурятия к совершению коррупционных правонарушений, регистрации уведомлений и организации проверки сведений, содержащихся в уведомлении»</w:t>
            </w:r>
          </w:p>
          <w:p w14:paraId="2BEE3221" w14:textId="77777777" w:rsidR="00823D92" w:rsidRPr="00823D92" w:rsidRDefault="00823D92" w:rsidP="00823D92">
            <w:pPr>
              <w:ind w:left="37" w:right="179"/>
              <w:jc w:val="both"/>
              <w:rPr>
                <w:sz w:val="28"/>
                <w:szCs w:val="28"/>
              </w:rPr>
            </w:pPr>
          </w:p>
        </w:tc>
      </w:tr>
      <w:tr w:rsidR="009F46F3" w:rsidRPr="009F46F3" w14:paraId="2BEE3225" w14:textId="77777777" w:rsidTr="00314467">
        <w:trPr>
          <w:trHeight w:val="322"/>
        </w:trPr>
        <w:tc>
          <w:tcPr>
            <w:tcW w:w="6522" w:type="dxa"/>
            <w:vMerge/>
            <w:shd w:val="clear" w:color="auto" w:fill="F3D9C5"/>
          </w:tcPr>
          <w:p w14:paraId="2BEE3223" w14:textId="77777777" w:rsidR="009F46F3" w:rsidRPr="009C52A5" w:rsidRDefault="009F46F3" w:rsidP="009C52A5">
            <w:pPr>
              <w:ind w:firstLine="460"/>
              <w:jc w:val="both"/>
              <w:rPr>
                <w:sz w:val="28"/>
                <w:szCs w:val="28"/>
              </w:rPr>
            </w:pPr>
          </w:p>
        </w:tc>
        <w:tc>
          <w:tcPr>
            <w:tcW w:w="3969" w:type="dxa"/>
            <w:vMerge/>
            <w:shd w:val="clear" w:color="auto" w:fill="F3D9C5"/>
          </w:tcPr>
          <w:p w14:paraId="2BEE3224" w14:textId="77777777" w:rsidR="009F46F3" w:rsidRPr="009C52A5" w:rsidRDefault="009F46F3" w:rsidP="009C52A5">
            <w:pPr>
              <w:ind w:left="34" w:firstLine="460"/>
              <w:jc w:val="both"/>
              <w:rPr>
                <w:sz w:val="28"/>
                <w:szCs w:val="28"/>
              </w:rPr>
            </w:pPr>
          </w:p>
        </w:tc>
      </w:tr>
      <w:tr w:rsidR="009F46F3" w:rsidRPr="009F46F3" w14:paraId="2BEE322C" w14:textId="77777777" w:rsidTr="00314467">
        <w:tc>
          <w:tcPr>
            <w:tcW w:w="6522" w:type="dxa"/>
            <w:shd w:val="clear" w:color="auto" w:fill="F3D9C5"/>
          </w:tcPr>
          <w:p w14:paraId="2BEE3226" w14:textId="77777777" w:rsidR="009F46F3" w:rsidRPr="009C52A5" w:rsidRDefault="009F46F3" w:rsidP="009C52A5">
            <w:pPr>
              <w:ind w:firstLine="460"/>
              <w:jc w:val="both"/>
              <w:rPr>
                <w:color w:val="000000"/>
                <w:sz w:val="28"/>
                <w:szCs w:val="28"/>
              </w:rPr>
            </w:pPr>
            <w:r w:rsidRPr="009C52A5">
              <w:rPr>
                <w:color w:val="000000"/>
                <w:sz w:val="28"/>
                <w:szCs w:val="28"/>
              </w:rPr>
              <w:t>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w:t>
            </w:r>
            <w:r w:rsidR="00EF71AA">
              <w:rPr>
                <w:color w:val="000000"/>
                <w:sz w:val="28"/>
                <w:szCs w:val="28"/>
              </w:rPr>
              <w:t>асходов и иные вознаграждения).</w:t>
            </w:r>
          </w:p>
          <w:p w14:paraId="2BEE3227" w14:textId="77777777" w:rsidR="009F46F3" w:rsidRPr="009C52A5" w:rsidRDefault="009F46F3" w:rsidP="009C52A5">
            <w:pPr>
              <w:autoSpaceDE w:val="0"/>
              <w:autoSpaceDN w:val="0"/>
              <w:adjustRightInd w:val="0"/>
              <w:ind w:firstLine="460"/>
              <w:jc w:val="both"/>
              <w:rPr>
                <w:rFonts w:eastAsiaTheme="minorHAnsi"/>
                <w:sz w:val="28"/>
                <w:szCs w:val="28"/>
              </w:rPr>
            </w:pPr>
            <w:r w:rsidRPr="009C52A5">
              <w:rPr>
                <w:rFonts w:eastAsiaTheme="minorHAnsi"/>
                <w:sz w:val="28"/>
                <w:szCs w:val="28"/>
              </w:rPr>
              <w:t xml:space="preserve">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0" w:history="1">
              <w:r w:rsidRPr="009C52A5">
                <w:rPr>
                  <w:rFonts w:eastAsiaTheme="minorHAnsi"/>
                  <w:sz w:val="28"/>
                  <w:szCs w:val="28"/>
                </w:rPr>
                <w:t>кодексом</w:t>
              </w:r>
            </w:hyperlink>
            <w:r w:rsidRPr="009C52A5">
              <w:rPr>
                <w:rFonts w:eastAsiaTheme="minorHAnsi"/>
                <w:sz w:val="28"/>
                <w:szCs w:val="28"/>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rsidR="001B1107">
              <w:rPr>
                <w:rFonts w:eastAsiaTheme="minorHAnsi"/>
                <w:sz w:val="28"/>
                <w:szCs w:val="28"/>
              </w:rPr>
              <w:t>.</w:t>
            </w:r>
          </w:p>
        </w:tc>
        <w:tc>
          <w:tcPr>
            <w:tcW w:w="3969" w:type="dxa"/>
            <w:shd w:val="clear" w:color="auto" w:fill="F3D9C5"/>
          </w:tcPr>
          <w:p w14:paraId="2BEE3228" w14:textId="77777777" w:rsidR="009F46F3" w:rsidRPr="009C52A5" w:rsidRDefault="009F46F3" w:rsidP="00EF71AA">
            <w:pPr>
              <w:pStyle w:val="af"/>
              <w:numPr>
                <w:ilvl w:val="0"/>
                <w:numId w:val="29"/>
              </w:numPr>
              <w:ind w:left="37" w:right="37" w:firstLine="284"/>
              <w:jc w:val="both"/>
              <w:rPr>
                <w:sz w:val="28"/>
                <w:szCs w:val="28"/>
              </w:rPr>
            </w:pPr>
            <w:r w:rsidRPr="009C52A5">
              <w:rPr>
                <w:color w:val="000000"/>
                <w:sz w:val="28"/>
                <w:szCs w:val="28"/>
              </w:rPr>
              <w:t xml:space="preserve">пункт </w:t>
            </w:r>
            <w:r w:rsidRPr="009C52A5">
              <w:rPr>
                <w:sz w:val="28"/>
                <w:szCs w:val="28"/>
              </w:rPr>
              <w:t>6 части 1 статьи 17 Федерального закона от 27 июля 2004 года № 79-ФЗ «О государственной гражданской службе Российской Федерации»</w:t>
            </w:r>
          </w:p>
          <w:p w14:paraId="2BEE3229" w14:textId="77777777" w:rsidR="009F46F3" w:rsidRPr="00EF71AA" w:rsidRDefault="009F46F3" w:rsidP="00EF71AA">
            <w:pPr>
              <w:pStyle w:val="a4"/>
              <w:numPr>
                <w:ilvl w:val="0"/>
                <w:numId w:val="29"/>
              </w:numPr>
              <w:ind w:left="37" w:right="37" w:firstLine="284"/>
              <w:jc w:val="both"/>
              <w:rPr>
                <w:rFonts w:eastAsiaTheme="minorHAnsi"/>
                <w:sz w:val="28"/>
                <w:szCs w:val="28"/>
              </w:rPr>
            </w:pPr>
            <w:r w:rsidRPr="00EF71AA">
              <w:rPr>
                <w:rFonts w:eastAsiaTheme="minorHAnsi"/>
                <w:sz w:val="28"/>
                <w:szCs w:val="28"/>
              </w:rPr>
              <w:t xml:space="preserve">пункт 7 статьи 12.1 </w:t>
            </w:r>
            <w:r w:rsidRPr="00EF71AA">
              <w:rPr>
                <w:sz w:val="28"/>
                <w:szCs w:val="28"/>
              </w:rPr>
              <w:t xml:space="preserve">Федеральный закон от 25.12.2008 </w:t>
            </w:r>
            <w:r w:rsidRPr="00EF71AA">
              <w:rPr>
                <w:rFonts w:eastAsiaTheme="minorHAnsi"/>
                <w:sz w:val="28"/>
                <w:szCs w:val="28"/>
              </w:rPr>
              <w:t>№ 273-ФЗ «</w:t>
            </w:r>
            <w:r w:rsidRPr="00EF71AA">
              <w:rPr>
                <w:sz w:val="28"/>
                <w:szCs w:val="28"/>
              </w:rPr>
              <w:t>О противодействии коррупции</w:t>
            </w:r>
            <w:r w:rsidRPr="00EF71AA">
              <w:rPr>
                <w:rFonts w:eastAsiaTheme="minorHAnsi"/>
                <w:sz w:val="28"/>
                <w:szCs w:val="28"/>
              </w:rPr>
              <w:t>»</w:t>
            </w:r>
          </w:p>
          <w:p w14:paraId="2BEE322A" w14:textId="77777777" w:rsidR="001B1107" w:rsidRDefault="001B1107" w:rsidP="00EF71AA">
            <w:pPr>
              <w:pStyle w:val="a4"/>
              <w:numPr>
                <w:ilvl w:val="0"/>
                <w:numId w:val="29"/>
              </w:numPr>
              <w:ind w:left="37" w:right="37" w:firstLine="284"/>
              <w:jc w:val="both"/>
              <w:rPr>
                <w:rFonts w:eastAsiaTheme="minorHAnsi"/>
                <w:sz w:val="28"/>
                <w:szCs w:val="28"/>
              </w:rPr>
            </w:pPr>
            <w:r w:rsidRPr="00EF71AA">
              <w:rPr>
                <w:rFonts w:eastAsiaTheme="minorHAnsi"/>
                <w:sz w:val="28"/>
                <w:szCs w:val="28"/>
              </w:rPr>
              <w:t>Распоряжение Правительства Республики Бурятия от 27.05.2016 № 295-р «Об утверждении Положения о порядке уведомления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подарка и зачисления средств, вырученных от его реализации»</w:t>
            </w:r>
          </w:p>
          <w:p w14:paraId="2BEE322B" w14:textId="77777777" w:rsidR="00EF71AA" w:rsidRPr="00EF71AA" w:rsidRDefault="00EF71AA" w:rsidP="00EF71AA">
            <w:pPr>
              <w:ind w:left="37" w:right="37"/>
              <w:jc w:val="both"/>
              <w:rPr>
                <w:rFonts w:eastAsiaTheme="minorHAnsi"/>
                <w:sz w:val="28"/>
                <w:szCs w:val="28"/>
              </w:rPr>
            </w:pPr>
          </w:p>
        </w:tc>
      </w:tr>
      <w:tr w:rsidR="009F46F3" w:rsidRPr="009F46F3" w14:paraId="2BEE3231" w14:textId="77777777" w:rsidTr="00EF71AA">
        <w:trPr>
          <w:trHeight w:val="1033"/>
        </w:trPr>
        <w:tc>
          <w:tcPr>
            <w:tcW w:w="6522" w:type="dxa"/>
            <w:shd w:val="clear" w:color="auto" w:fill="F3D9C5"/>
          </w:tcPr>
          <w:p w14:paraId="2BEE322D" w14:textId="77777777" w:rsidR="00EF71AA" w:rsidRPr="00EF71AA" w:rsidRDefault="009F46F3" w:rsidP="00EF71AA">
            <w:pPr>
              <w:ind w:firstLine="460"/>
              <w:jc w:val="both"/>
              <w:outlineLvl w:val="1"/>
              <w:rPr>
                <w:color w:val="000000"/>
                <w:sz w:val="28"/>
                <w:szCs w:val="28"/>
              </w:rPr>
            </w:pPr>
            <w:r w:rsidRPr="009C52A5">
              <w:rPr>
                <w:color w:val="000000"/>
                <w:sz w:val="28"/>
                <w:szCs w:val="28"/>
              </w:rPr>
              <w:t xml:space="preserve">Запрещается принимать без письменного разрешения представителя нанимателя </w:t>
            </w:r>
            <w:r w:rsidRPr="009C52A5">
              <w:rPr>
                <w:b/>
                <w:color w:val="000000"/>
                <w:sz w:val="28"/>
                <w:szCs w:val="28"/>
              </w:rPr>
              <w:t>награды, почетные и специальные звания</w:t>
            </w:r>
            <w:r w:rsidRPr="009C52A5">
              <w:rPr>
                <w:color w:val="000000"/>
                <w:sz w:val="28"/>
                <w:szCs w:val="28"/>
              </w:rPr>
              <w:t xml:space="preserve"> (за исключением научных званий)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гражданского служащего входит взаимодействие с указанными</w:t>
            </w:r>
            <w:r w:rsidR="00EF71AA">
              <w:rPr>
                <w:color w:val="000000"/>
                <w:sz w:val="28"/>
                <w:szCs w:val="28"/>
              </w:rPr>
              <w:t xml:space="preserve"> организациями и объединениями.</w:t>
            </w:r>
          </w:p>
        </w:tc>
        <w:tc>
          <w:tcPr>
            <w:tcW w:w="3969" w:type="dxa"/>
            <w:shd w:val="clear" w:color="auto" w:fill="F3D9C5"/>
          </w:tcPr>
          <w:p w14:paraId="2BEE322E" w14:textId="77777777" w:rsidR="009F46F3" w:rsidRPr="00EF71AA" w:rsidRDefault="009F46F3" w:rsidP="00EF71AA">
            <w:pPr>
              <w:pStyle w:val="af"/>
              <w:numPr>
                <w:ilvl w:val="0"/>
                <w:numId w:val="29"/>
              </w:numPr>
              <w:ind w:left="37" w:right="37" w:firstLine="284"/>
              <w:jc w:val="both"/>
              <w:rPr>
                <w:sz w:val="28"/>
                <w:szCs w:val="28"/>
              </w:rPr>
            </w:pPr>
            <w:r w:rsidRPr="009C52A5">
              <w:rPr>
                <w:color w:val="000000"/>
                <w:sz w:val="28"/>
                <w:szCs w:val="28"/>
              </w:rPr>
              <w:t xml:space="preserve">пункт 11 части 1 статьи 17 </w:t>
            </w:r>
            <w:r w:rsidRPr="009C52A5">
              <w:rPr>
                <w:sz w:val="28"/>
                <w:szCs w:val="28"/>
              </w:rPr>
              <w:t>Федерального закона от 27 июля 2004 года № 79-ФЗ «О государственной гражданской службе Российской Федерации»;</w:t>
            </w:r>
          </w:p>
          <w:p w14:paraId="2BEE322F" w14:textId="77777777" w:rsidR="009F46F3" w:rsidRPr="00EF71AA" w:rsidRDefault="009F46F3" w:rsidP="00EF71AA">
            <w:pPr>
              <w:pStyle w:val="a4"/>
              <w:numPr>
                <w:ilvl w:val="0"/>
                <w:numId w:val="29"/>
              </w:numPr>
              <w:autoSpaceDE w:val="0"/>
              <w:autoSpaceDN w:val="0"/>
              <w:adjustRightInd w:val="0"/>
              <w:ind w:left="37" w:right="37" w:firstLine="284"/>
              <w:jc w:val="both"/>
              <w:rPr>
                <w:rFonts w:eastAsiaTheme="minorHAnsi"/>
                <w:sz w:val="28"/>
                <w:szCs w:val="28"/>
              </w:rPr>
            </w:pPr>
            <w:r w:rsidRPr="00EF71AA">
              <w:rPr>
                <w:bCs/>
                <w:sz w:val="28"/>
                <w:szCs w:val="28"/>
              </w:rPr>
              <w:t>Указ Главы Республики Бурятия от 25.03.2016 № 53 «Об утверждении Порядка принятия государственными гражданскими служащими Республики Бурятия исполнительных органов государственной власти Республики Бурятия наград, почетных и специальных званий (за исключением научных) иностранных государств, международных организаций, а также политических партий, иных общественных объединений и других организаций»</w:t>
            </w:r>
          </w:p>
          <w:p w14:paraId="2BEE3230" w14:textId="77777777" w:rsidR="00EF71AA" w:rsidRPr="00EF71AA" w:rsidRDefault="00EF71AA" w:rsidP="00EF71AA">
            <w:pPr>
              <w:autoSpaceDE w:val="0"/>
              <w:autoSpaceDN w:val="0"/>
              <w:adjustRightInd w:val="0"/>
              <w:ind w:left="37" w:right="37"/>
              <w:jc w:val="both"/>
              <w:rPr>
                <w:rFonts w:eastAsiaTheme="minorHAnsi"/>
                <w:sz w:val="28"/>
                <w:szCs w:val="28"/>
              </w:rPr>
            </w:pPr>
          </w:p>
        </w:tc>
      </w:tr>
      <w:tr w:rsidR="009F46F3" w:rsidRPr="009F46F3" w14:paraId="2BEE3235" w14:textId="77777777" w:rsidTr="00314467">
        <w:trPr>
          <w:trHeight w:val="2253"/>
        </w:trPr>
        <w:tc>
          <w:tcPr>
            <w:tcW w:w="6522" w:type="dxa"/>
            <w:shd w:val="clear" w:color="auto" w:fill="F3D9C5"/>
          </w:tcPr>
          <w:p w14:paraId="2BEE3232" w14:textId="77777777" w:rsidR="009F46F3" w:rsidRDefault="009F46F3" w:rsidP="009C52A5">
            <w:pPr>
              <w:ind w:firstLine="460"/>
              <w:jc w:val="both"/>
              <w:outlineLvl w:val="1"/>
              <w:rPr>
                <w:color w:val="000000"/>
                <w:sz w:val="28"/>
                <w:szCs w:val="28"/>
              </w:rPr>
            </w:pPr>
            <w:r w:rsidRPr="009C52A5">
              <w:rPr>
                <w:color w:val="000000"/>
                <w:sz w:val="28"/>
                <w:szCs w:val="28"/>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w:t>
            </w:r>
            <w:r w:rsidR="00EF71AA">
              <w:rPr>
                <w:color w:val="000000"/>
                <w:sz w:val="28"/>
                <w:szCs w:val="28"/>
              </w:rPr>
              <w:t xml:space="preserve"> или иностранными организациями.</w:t>
            </w:r>
          </w:p>
          <w:p w14:paraId="2BEE3233" w14:textId="77777777" w:rsidR="00EF71AA" w:rsidRPr="009C52A5" w:rsidRDefault="00EF71AA" w:rsidP="00EF71AA">
            <w:pPr>
              <w:jc w:val="both"/>
              <w:outlineLvl w:val="1"/>
              <w:rPr>
                <w:color w:val="000000"/>
                <w:sz w:val="28"/>
                <w:szCs w:val="28"/>
              </w:rPr>
            </w:pPr>
          </w:p>
        </w:tc>
        <w:tc>
          <w:tcPr>
            <w:tcW w:w="3969" w:type="dxa"/>
            <w:shd w:val="clear" w:color="auto" w:fill="F3D9C5"/>
          </w:tcPr>
          <w:p w14:paraId="2BEE3234" w14:textId="77777777" w:rsidR="009F46F3" w:rsidRPr="009C52A5" w:rsidRDefault="009F46F3" w:rsidP="00EF71AA">
            <w:pPr>
              <w:pStyle w:val="af"/>
              <w:numPr>
                <w:ilvl w:val="0"/>
                <w:numId w:val="29"/>
              </w:numPr>
              <w:ind w:left="37" w:right="37" w:firstLine="284"/>
              <w:jc w:val="both"/>
              <w:rPr>
                <w:sz w:val="28"/>
                <w:szCs w:val="28"/>
              </w:rPr>
            </w:pPr>
            <w:r w:rsidRPr="009C52A5">
              <w:rPr>
                <w:sz w:val="28"/>
                <w:szCs w:val="28"/>
              </w:rPr>
              <w:t>пункт 7 часть 1 статьи 17 Федерального закона от 27 июля 2004 года № 79-ФЗ «О государственной гражданской службе Российской Федерации»</w:t>
            </w:r>
          </w:p>
        </w:tc>
      </w:tr>
      <w:tr w:rsidR="009F46F3" w:rsidRPr="009F46F3" w14:paraId="2BEE323F" w14:textId="77777777" w:rsidTr="00314467">
        <w:tc>
          <w:tcPr>
            <w:tcW w:w="6522" w:type="dxa"/>
            <w:shd w:val="clear" w:color="auto" w:fill="F3D9C5"/>
          </w:tcPr>
          <w:p w14:paraId="2BEE3236" w14:textId="77777777" w:rsidR="00EF71AA" w:rsidRPr="007175D5" w:rsidRDefault="00EF71AA" w:rsidP="00EF71AA">
            <w:pPr>
              <w:autoSpaceDE w:val="0"/>
              <w:autoSpaceDN w:val="0"/>
              <w:adjustRightInd w:val="0"/>
              <w:ind w:firstLine="460"/>
              <w:jc w:val="both"/>
              <w:rPr>
                <w:rFonts w:eastAsiaTheme="minorHAnsi"/>
                <w:iCs/>
                <w:sz w:val="28"/>
                <w:szCs w:val="28"/>
              </w:rPr>
            </w:pPr>
            <w:r w:rsidRPr="007175D5">
              <w:rPr>
                <w:rFonts w:eastAsiaTheme="minorHAnsi"/>
                <w:iCs/>
                <w:sz w:val="28"/>
                <w:szCs w:val="28"/>
              </w:rPr>
              <w:t>Запрещается заниматься предпринимательской деятельностью лично или через доверенных лиц. Запрещается участвовать в управлении коммерческой или некоммерческой организацией за исключением следующих случаев:</w:t>
            </w:r>
          </w:p>
          <w:p w14:paraId="2BEE3237" w14:textId="77777777" w:rsidR="00EF71AA" w:rsidRPr="007175D5" w:rsidRDefault="00EF71AA" w:rsidP="00EF71AA">
            <w:pPr>
              <w:tabs>
                <w:tab w:val="left" w:pos="1134"/>
              </w:tabs>
              <w:autoSpaceDE w:val="0"/>
              <w:autoSpaceDN w:val="0"/>
              <w:adjustRightInd w:val="0"/>
              <w:ind w:firstLine="426"/>
              <w:jc w:val="both"/>
              <w:rPr>
                <w:rFonts w:eastAsiaTheme="minorHAnsi"/>
                <w:iCs/>
                <w:sz w:val="28"/>
                <w:szCs w:val="28"/>
              </w:rPr>
            </w:pPr>
            <w:r w:rsidRPr="007175D5">
              <w:rPr>
                <w:rFonts w:eastAsiaTheme="minorHAnsi"/>
                <w:iCs/>
                <w:sz w:val="28"/>
                <w:szCs w:val="28"/>
              </w:rPr>
              <w:t>а)</w:t>
            </w:r>
            <w:r>
              <w:rPr>
                <w:iCs/>
                <w:sz w:val="28"/>
                <w:szCs w:val="28"/>
              </w:rPr>
              <w:tab/>
            </w:r>
            <w:r w:rsidRPr="007175D5">
              <w:rPr>
                <w:rFonts w:eastAsiaTheme="minorHAnsi"/>
                <w:iCs/>
                <w:sz w:val="28"/>
                <w:szCs w:val="28"/>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EE3238" w14:textId="77777777" w:rsidR="00EF71AA" w:rsidRPr="007175D5" w:rsidRDefault="00EF71AA" w:rsidP="00EF71AA">
            <w:pPr>
              <w:tabs>
                <w:tab w:val="left" w:pos="1134"/>
              </w:tabs>
              <w:autoSpaceDE w:val="0"/>
              <w:autoSpaceDN w:val="0"/>
              <w:adjustRightInd w:val="0"/>
              <w:ind w:firstLine="460"/>
              <w:jc w:val="both"/>
              <w:rPr>
                <w:rFonts w:eastAsiaTheme="minorHAnsi"/>
                <w:iCs/>
                <w:sz w:val="28"/>
                <w:szCs w:val="28"/>
              </w:rPr>
            </w:pPr>
            <w:r>
              <w:rPr>
                <w:iCs/>
                <w:sz w:val="28"/>
                <w:szCs w:val="28"/>
              </w:rPr>
              <w:t>б)</w:t>
            </w:r>
            <w:r>
              <w:rPr>
                <w:iCs/>
                <w:sz w:val="28"/>
                <w:szCs w:val="28"/>
              </w:rPr>
              <w:tab/>
            </w:r>
            <w:r w:rsidRPr="007175D5">
              <w:rPr>
                <w:rFonts w:eastAsiaTheme="minorHAnsi"/>
                <w:iCs/>
                <w:sz w:val="28"/>
                <w:szCs w:val="28"/>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14:paraId="2BEE3239" w14:textId="77777777" w:rsidR="00EF71AA" w:rsidRPr="007175D5" w:rsidRDefault="00EF71AA" w:rsidP="00EF71AA">
            <w:pPr>
              <w:tabs>
                <w:tab w:val="left" w:pos="1134"/>
              </w:tabs>
              <w:autoSpaceDE w:val="0"/>
              <w:autoSpaceDN w:val="0"/>
              <w:adjustRightInd w:val="0"/>
              <w:ind w:firstLine="460"/>
              <w:jc w:val="both"/>
              <w:rPr>
                <w:rFonts w:eastAsiaTheme="minorHAnsi"/>
                <w:iCs/>
                <w:sz w:val="28"/>
                <w:szCs w:val="28"/>
              </w:rPr>
            </w:pPr>
            <w:r>
              <w:rPr>
                <w:iCs/>
                <w:sz w:val="28"/>
                <w:szCs w:val="28"/>
              </w:rPr>
              <w:t>в)</w:t>
            </w:r>
            <w:r>
              <w:rPr>
                <w:iCs/>
                <w:sz w:val="28"/>
                <w:szCs w:val="28"/>
              </w:rPr>
              <w:tab/>
            </w:r>
            <w:r w:rsidRPr="007175D5">
              <w:rPr>
                <w:rFonts w:eastAsiaTheme="minorHAnsi"/>
                <w:iCs/>
                <w:sz w:val="28"/>
                <w:szCs w:val="28"/>
              </w:rPr>
              <w:t>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14:paraId="2BEE323A" w14:textId="77777777" w:rsidR="00EF71AA" w:rsidRPr="007175D5" w:rsidRDefault="00EF71AA" w:rsidP="00EF71AA">
            <w:pPr>
              <w:tabs>
                <w:tab w:val="left" w:pos="1134"/>
              </w:tabs>
              <w:autoSpaceDE w:val="0"/>
              <w:autoSpaceDN w:val="0"/>
              <w:adjustRightInd w:val="0"/>
              <w:ind w:firstLine="460"/>
              <w:jc w:val="both"/>
              <w:rPr>
                <w:rFonts w:eastAsiaTheme="minorHAnsi"/>
                <w:iCs/>
                <w:sz w:val="28"/>
                <w:szCs w:val="28"/>
              </w:rPr>
            </w:pPr>
            <w:r>
              <w:rPr>
                <w:iCs/>
                <w:sz w:val="28"/>
                <w:szCs w:val="28"/>
              </w:rPr>
              <w:t>г)</w:t>
            </w:r>
            <w:r>
              <w:rPr>
                <w:iCs/>
                <w:sz w:val="28"/>
                <w:szCs w:val="28"/>
              </w:rPr>
              <w:tab/>
            </w:r>
            <w:r w:rsidRPr="007175D5">
              <w:rPr>
                <w:rFonts w:eastAsiaTheme="minorHAnsi"/>
                <w:iCs/>
                <w:sz w:val="28"/>
                <w:szCs w:val="28"/>
              </w:rPr>
              <w:t>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2BEE323B" w14:textId="77777777" w:rsidR="00EF71AA" w:rsidRDefault="00EF71AA" w:rsidP="00EF71AA">
            <w:pPr>
              <w:tabs>
                <w:tab w:val="left" w:pos="1134"/>
              </w:tabs>
              <w:autoSpaceDE w:val="0"/>
              <w:autoSpaceDN w:val="0"/>
              <w:adjustRightInd w:val="0"/>
              <w:ind w:firstLine="460"/>
              <w:jc w:val="both"/>
              <w:rPr>
                <w:iCs/>
                <w:sz w:val="28"/>
                <w:szCs w:val="28"/>
              </w:rPr>
            </w:pPr>
            <w:r>
              <w:rPr>
                <w:iCs/>
                <w:sz w:val="28"/>
                <w:szCs w:val="28"/>
              </w:rPr>
              <w:t>д)</w:t>
            </w:r>
            <w:r>
              <w:rPr>
                <w:iCs/>
                <w:sz w:val="28"/>
                <w:szCs w:val="28"/>
              </w:rPr>
              <w:tab/>
            </w:r>
            <w:r w:rsidRPr="007175D5">
              <w:rPr>
                <w:rFonts w:eastAsiaTheme="minorHAnsi"/>
                <w:iCs/>
                <w:sz w:val="28"/>
                <w:szCs w:val="28"/>
              </w:rPr>
              <w:t>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14:paraId="2BEE323C" w14:textId="77777777" w:rsidR="009F46F3" w:rsidRDefault="00EF71AA" w:rsidP="00EF71AA">
            <w:pPr>
              <w:tabs>
                <w:tab w:val="left" w:pos="1171"/>
              </w:tabs>
              <w:autoSpaceDE w:val="0"/>
              <w:autoSpaceDN w:val="0"/>
              <w:adjustRightInd w:val="0"/>
              <w:ind w:firstLine="460"/>
              <w:jc w:val="both"/>
              <w:rPr>
                <w:iCs/>
                <w:sz w:val="28"/>
                <w:szCs w:val="28"/>
              </w:rPr>
            </w:pPr>
            <w:r>
              <w:rPr>
                <w:iCs/>
                <w:sz w:val="28"/>
                <w:szCs w:val="28"/>
              </w:rPr>
              <w:t>е)</w:t>
            </w:r>
            <w:r>
              <w:rPr>
                <w:iCs/>
                <w:sz w:val="28"/>
                <w:szCs w:val="28"/>
              </w:rPr>
              <w:tab/>
            </w:r>
            <w:r w:rsidRPr="007175D5">
              <w:rPr>
                <w:rFonts w:eastAsiaTheme="minorHAnsi"/>
                <w:iCs/>
                <w:sz w:val="28"/>
                <w:szCs w:val="28"/>
              </w:rPr>
              <w:t>иные случаи, предусмотренные международными договорами Российской Феде</w:t>
            </w:r>
            <w:r>
              <w:rPr>
                <w:iCs/>
                <w:sz w:val="28"/>
                <w:szCs w:val="28"/>
              </w:rPr>
              <w:t>рации или федеральными законами.</w:t>
            </w:r>
          </w:p>
          <w:p w14:paraId="2BEE323D" w14:textId="77777777" w:rsidR="00EF71AA" w:rsidRPr="00EF71AA" w:rsidRDefault="00EF71AA" w:rsidP="00EF71AA">
            <w:pPr>
              <w:tabs>
                <w:tab w:val="left" w:pos="1171"/>
              </w:tabs>
              <w:autoSpaceDE w:val="0"/>
              <w:autoSpaceDN w:val="0"/>
              <w:adjustRightInd w:val="0"/>
              <w:jc w:val="both"/>
              <w:rPr>
                <w:rFonts w:eastAsiaTheme="minorHAnsi"/>
                <w:iCs/>
                <w:sz w:val="28"/>
                <w:szCs w:val="28"/>
              </w:rPr>
            </w:pPr>
          </w:p>
        </w:tc>
        <w:tc>
          <w:tcPr>
            <w:tcW w:w="3969" w:type="dxa"/>
            <w:shd w:val="clear" w:color="auto" w:fill="F3D9C5"/>
          </w:tcPr>
          <w:p w14:paraId="2BEE323E" w14:textId="77777777" w:rsidR="00EF71AA" w:rsidRPr="00EF71AA" w:rsidRDefault="009F46F3" w:rsidP="00EF71AA">
            <w:pPr>
              <w:pStyle w:val="a4"/>
              <w:numPr>
                <w:ilvl w:val="0"/>
                <w:numId w:val="29"/>
              </w:numPr>
              <w:ind w:left="37" w:right="37" w:firstLine="284"/>
              <w:jc w:val="both"/>
              <w:outlineLvl w:val="1"/>
              <w:rPr>
                <w:sz w:val="28"/>
                <w:szCs w:val="28"/>
              </w:rPr>
            </w:pPr>
            <w:r w:rsidRPr="00EF71AA">
              <w:rPr>
                <w:color w:val="000000"/>
                <w:sz w:val="28"/>
                <w:szCs w:val="28"/>
              </w:rPr>
              <w:t xml:space="preserve">пункты 3, 3.1 части 1 статьи 17 </w:t>
            </w:r>
            <w:r w:rsidRPr="00EF71AA">
              <w:rPr>
                <w:sz w:val="28"/>
                <w:szCs w:val="28"/>
              </w:rPr>
              <w:t>Федерального закона от 27 июля 2004 года № 79-ФЗ «О государственной гражданской службе Российской Федерации»</w:t>
            </w:r>
          </w:p>
        </w:tc>
      </w:tr>
      <w:tr w:rsidR="009F46F3" w:rsidRPr="009F46F3" w14:paraId="2BEE3243" w14:textId="77777777" w:rsidTr="00314467">
        <w:tc>
          <w:tcPr>
            <w:tcW w:w="6522" w:type="dxa"/>
            <w:shd w:val="clear" w:color="auto" w:fill="F3D9C5"/>
          </w:tcPr>
          <w:p w14:paraId="2BEE3240" w14:textId="77777777" w:rsidR="00DC3F4F" w:rsidRPr="00DC3F4F" w:rsidRDefault="009F46F3" w:rsidP="00DC3F4F">
            <w:pPr>
              <w:ind w:firstLine="460"/>
              <w:jc w:val="both"/>
              <w:outlineLvl w:val="1"/>
              <w:rPr>
                <w:color w:val="000000"/>
                <w:sz w:val="28"/>
                <w:szCs w:val="28"/>
              </w:rPr>
            </w:pPr>
            <w:r w:rsidRPr="009C52A5">
              <w:rPr>
                <w:color w:val="000000"/>
                <w:sz w:val="28"/>
                <w:szCs w:val="28"/>
              </w:rPr>
              <w:t>Запрещается быть поверенным или представителем по делам третьих лиц в государственном органе, в котором гражданский служащий замещает должность, за исключением случаев, установленных федеральным законом.</w:t>
            </w:r>
          </w:p>
        </w:tc>
        <w:tc>
          <w:tcPr>
            <w:tcW w:w="3969" w:type="dxa"/>
            <w:shd w:val="clear" w:color="auto" w:fill="F3D9C5"/>
          </w:tcPr>
          <w:p w14:paraId="2BEE3241" w14:textId="77777777" w:rsidR="009F46F3" w:rsidRPr="00DC3F4F" w:rsidRDefault="009F46F3" w:rsidP="00DC3F4F">
            <w:pPr>
              <w:pStyle w:val="a4"/>
              <w:numPr>
                <w:ilvl w:val="0"/>
                <w:numId w:val="29"/>
              </w:numPr>
              <w:ind w:left="37" w:firstLine="284"/>
              <w:jc w:val="both"/>
              <w:outlineLvl w:val="1"/>
              <w:rPr>
                <w:sz w:val="28"/>
                <w:szCs w:val="28"/>
              </w:rPr>
            </w:pPr>
            <w:r w:rsidRPr="00DC3F4F">
              <w:rPr>
                <w:color w:val="000000"/>
                <w:sz w:val="28"/>
                <w:szCs w:val="28"/>
              </w:rPr>
              <w:t xml:space="preserve">пункт 5 части 1 статьи 17 </w:t>
            </w:r>
            <w:r w:rsidRPr="00DC3F4F">
              <w:rPr>
                <w:sz w:val="28"/>
                <w:szCs w:val="28"/>
              </w:rPr>
              <w:t>Федерального закона от 27 июля 2004 года № 79-ФЗ «О государственной гражданской службе Российской Федерации»</w:t>
            </w:r>
          </w:p>
          <w:p w14:paraId="2BEE3242" w14:textId="77777777" w:rsidR="00DC3F4F" w:rsidRPr="00DC3F4F" w:rsidRDefault="00DC3F4F" w:rsidP="00DC3F4F">
            <w:pPr>
              <w:ind w:left="37"/>
              <w:jc w:val="both"/>
              <w:outlineLvl w:val="1"/>
              <w:rPr>
                <w:sz w:val="28"/>
                <w:szCs w:val="28"/>
              </w:rPr>
            </w:pPr>
          </w:p>
        </w:tc>
      </w:tr>
      <w:tr w:rsidR="009F46F3" w:rsidRPr="009F46F3" w14:paraId="2BEE3247" w14:textId="77777777" w:rsidTr="00314467">
        <w:tc>
          <w:tcPr>
            <w:tcW w:w="6522" w:type="dxa"/>
            <w:shd w:val="clear" w:color="auto" w:fill="F3D9C5"/>
          </w:tcPr>
          <w:p w14:paraId="2BEE3244" w14:textId="77777777" w:rsidR="009F46F3" w:rsidRDefault="009F46F3" w:rsidP="009C52A5">
            <w:pPr>
              <w:ind w:firstLine="460"/>
              <w:jc w:val="both"/>
              <w:outlineLvl w:val="1"/>
              <w:rPr>
                <w:color w:val="000000"/>
                <w:sz w:val="28"/>
                <w:szCs w:val="28"/>
              </w:rPr>
            </w:pPr>
            <w:r w:rsidRPr="009C52A5">
              <w:rPr>
                <w:color w:val="000000"/>
                <w:sz w:val="28"/>
                <w:szCs w:val="28"/>
              </w:rPr>
              <w:t>Запрещается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 Российской Федерации.</w:t>
            </w:r>
          </w:p>
          <w:p w14:paraId="2BEE3245" w14:textId="77777777" w:rsidR="00DC3F4F" w:rsidRPr="00DC3F4F" w:rsidRDefault="00DC3F4F" w:rsidP="00DC3F4F">
            <w:pPr>
              <w:jc w:val="both"/>
              <w:outlineLvl w:val="1"/>
              <w:rPr>
                <w:sz w:val="28"/>
                <w:szCs w:val="28"/>
              </w:rPr>
            </w:pPr>
          </w:p>
        </w:tc>
        <w:tc>
          <w:tcPr>
            <w:tcW w:w="3969" w:type="dxa"/>
            <w:shd w:val="clear" w:color="auto" w:fill="F3D9C5"/>
          </w:tcPr>
          <w:p w14:paraId="2BEE3246" w14:textId="77777777" w:rsidR="00DC3F4F" w:rsidRPr="00DC3F4F" w:rsidRDefault="009F46F3" w:rsidP="00DC3F4F">
            <w:pPr>
              <w:pStyle w:val="a4"/>
              <w:numPr>
                <w:ilvl w:val="0"/>
                <w:numId w:val="32"/>
              </w:numPr>
              <w:ind w:left="37" w:firstLine="284"/>
              <w:jc w:val="both"/>
              <w:outlineLvl w:val="1"/>
              <w:rPr>
                <w:sz w:val="28"/>
                <w:szCs w:val="28"/>
              </w:rPr>
            </w:pPr>
            <w:r w:rsidRPr="00DC3F4F">
              <w:rPr>
                <w:color w:val="000000"/>
                <w:sz w:val="28"/>
                <w:szCs w:val="28"/>
              </w:rPr>
              <w:t xml:space="preserve">пункт 16 части 1 статьи 17 </w:t>
            </w:r>
            <w:r w:rsidRPr="00DC3F4F">
              <w:rPr>
                <w:sz w:val="28"/>
                <w:szCs w:val="28"/>
              </w:rPr>
              <w:t>Федерального закона от 27 июля 2004 года № 79-ФЗ «О государственной гражданской службе Российской Федерации»</w:t>
            </w:r>
          </w:p>
        </w:tc>
      </w:tr>
      <w:tr w:rsidR="009F46F3" w:rsidRPr="009F46F3" w14:paraId="2BEE324B" w14:textId="77777777" w:rsidTr="00314467">
        <w:tc>
          <w:tcPr>
            <w:tcW w:w="6522" w:type="dxa"/>
            <w:shd w:val="clear" w:color="auto" w:fill="F3D9C5"/>
          </w:tcPr>
          <w:p w14:paraId="2BEE3248" w14:textId="77777777" w:rsidR="00DC3F4F" w:rsidRDefault="009F46F3" w:rsidP="00DC3F4F">
            <w:pPr>
              <w:ind w:firstLine="460"/>
              <w:jc w:val="both"/>
              <w:outlineLvl w:val="1"/>
              <w:rPr>
                <w:sz w:val="28"/>
                <w:szCs w:val="28"/>
              </w:rPr>
            </w:pPr>
            <w:r w:rsidRPr="009C52A5">
              <w:rPr>
                <w:sz w:val="28"/>
                <w:szCs w:val="28"/>
              </w:rPr>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 Российской Федерации.</w:t>
            </w:r>
          </w:p>
          <w:p w14:paraId="2BEE3249" w14:textId="77777777" w:rsidR="00DC3F4F" w:rsidRPr="00DC3F4F" w:rsidRDefault="00DC3F4F" w:rsidP="00DC3F4F">
            <w:pPr>
              <w:jc w:val="both"/>
              <w:outlineLvl w:val="1"/>
              <w:rPr>
                <w:sz w:val="28"/>
                <w:szCs w:val="28"/>
              </w:rPr>
            </w:pPr>
          </w:p>
        </w:tc>
        <w:tc>
          <w:tcPr>
            <w:tcW w:w="3969" w:type="dxa"/>
            <w:shd w:val="clear" w:color="auto" w:fill="F3D9C5"/>
          </w:tcPr>
          <w:p w14:paraId="2BEE324A" w14:textId="77777777" w:rsidR="009F46F3" w:rsidRPr="00DC3F4F" w:rsidRDefault="009F46F3" w:rsidP="00DC3F4F">
            <w:pPr>
              <w:pStyle w:val="a4"/>
              <w:numPr>
                <w:ilvl w:val="0"/>
                <w:numId w:val="32"/>
              </w:numPr>
              <w:ind w:left="37" w:firstLine="284"/>
              <w:jc w:val="both"/>
              <w:rPr>
                <w:rFonts w:eastAsiaTheme="minorHAnsi"/>
                <w:sz w:val="28"/>
                <w:szCs w:val="28"/>
              </w:rPr>
            </w:pPr>
            <w:r w:rsidRPr="00DC3F4F">
              <w:rPr>
                <w:sz w:val="28"/>
                <w:szCs w:val="28"/>
              </w:rPr>
              <w:t>пункт 17 части 1 статьи 17 Федерального закона от 27 июля 2004 года № 79-ФЗ «О государственной гражданск</w:t>
            </w:r>
            <w:r w:rsidR="001B1107" w:rsidRPr="00DC3F4F">
              <w:rPr>
                <w:sz w:val="28"/>
                <w:szCs w:val="28"/>
              </w:rPr>
              <w:t>ой службе Российской Федерации»</w:t>
            </w:r>
          </w:p>
        </w:tc>
      </w:tr>
      <w:tr w:rsidR="009F46F3" w:rsidRPr="009F46F3" w14:paraId="2BEE3250" w14:textId="77777777" w:rsidTr="00314467">
        <w:tc>
          <w:tcPr>
            <w:tcW w:w="6522" w:type="dxa"/>
            <w:shd w:val="clear" w:color="auto" w:fill="F3D9C5"/>
          </w:tcPr>
          <w:p w14:paraId="2BEE324C" w14:textId="77777777" w:rsidR="009F46F3" w:rsidRDefault="009F46F3" w:rsidP="009C52A5">
            <w:pPr>
              <w:ind w:firstLine="460"/>
              <w:jc w:val="both"/>
              <w:outlineLvl w:val="1"/>
              <w:rPr>
                <w:color w:val="000000"/>
                <w:sz w:val="28"/>
                <w:szCs w:val="28"/>
              </w:rPr>
            </w:pPr>
            <w:r w:rsidRPr="009C52A5">
              <w:rPr>
                <w:color w:val="000000"/>
                <w:sz w:val="28"/>
                <w:szCs w:val="28"/>
              </w:rPr>
              <w:t xml:space="preserve">Гражданский служащий вправе </w:t>
            </w:r>
            <w:r w:rsidRPr="009C52A5">
              <w:rPr>
                <w:b/>
                <w:color w:val="000000"/>
                <w:sz w:val="28"/>
                <w:szCs w:val="28"/>
              </w:rPr>
              <w:t>с</w:t>
            </w:r>
            <w:r w:rsidRPr="009C52A5">
              <w:rPr>
                <w:color w:val="000000"/>
                <w:sz w:val="28"/>
                <w:szCs w:val="28"/>
              </w:rPr>
              <w:t xml:space="preserve"> </w:t>
            </w:r>
            <w:r w:rsidRPr="009C52A5">
              <w:rPr>
                <w:b/>
                <w:color w:val="000000"/>
                <w:sz w:val="28"/>
                <w:szCs w:val="28"/>
              </w:rPr>
              <w:t>предварительным уведомлением</w:t>
            </w:r>
            <w:r w:rsidRPr="009C52A5">
              <w:rPr>
                <w:color w:val="000000"/>
                <w:sz w:val="28"/>
                <w:szCs w:val="28"/>
              </w:rPr>
              <w:t xml:space="preserve"> представителя нанимателя выполнять иную оплачиваемую работу, если это не повлечет за собой конфликт интересов.</w:t>
            </w:r>
          </w:p>
          <w:p w14:paraId="2BEE324D" w14:textId="77777777" w:rsidR="00DC3F4F" w:rsidRPr="00DC3F4F" w:rsidRDefault="00DC3F4F" w:rsidP="00DC3F4F">
            <w:pPr>
              <w:jc w:val="both"/>
              <w:outlineLvl w:val="1"/>
              <w:rPr>
                <w:sz w:val="28"/>
                <w:szCs w:val="28"/>
              </w:rPr>
            </w:pPr>
          </w:p>
        </w:tc>
        <w:tc>
          <w:tcPr>
            <w:tcW w:w="3969" w:type="dxa"/>
            <w:shd w:val="clear" w:color="auto" w:fill="F3D9C5"/>
          </w:tcPr>
          <w:p w14:paraId="2BEE324E" w14:textId="77777777" w:rsidR="009F46F3" w:rsidRPr="00DC3F4F" w:rsidRDefault="009F46F3" w:rsidP="00DC3F4F">
            <w:pPr>
              <w:pStyle w:val="a4"/>
              <w:numPr>
                <w:ilvl w:val="0"/>
                <w:numId w:val="33"/>
              </w:numPr>
              <w:ind w:left="37" w:firstLine="284"/>
              <w:jc w:val="both"/>
              <w:outlineLvl w:val="1"/>
              <w:rPr>
                <w:sz w:val="28"/>
                <w:szCs w:val="28"/>
              </w:rPr>
            </w:pPr>
            <w:r w:rsidRPr="00DC3F4F">
              <w:rPr>
                <w:color w:val="000000"/>
                <w:sz w:val="28"/>
                <w:szCs w:val="28"/>
              </w:rPr>
              <w:t xml:space="preserve">часть 2 статьи 14 </w:t>
            </w:r>
            <w:r w:rsidRPr="00DC3F4F">
              <w:rPr>
                <w:sz w:val="28"/>
                <w:szCs w:val="28"/>
              </w:rPr>
              <w:t>Федерального закона от 27 июля 2004 года № 79-ФЗ «О государственной гражданск</w:t>
            </w:r>
            <w:r w:rsidR="000C6683" w:rsidRPr="00DC3F4F">
              <w:rPr>
                <w:sz w:val="28"/>
                <w:szCs w:val="28"/>
              </w:rPr>
              <w:t>ой службе Российской Федерации»</w:t>
            </w:r>
          </w:p>
          <w:p w14:paraId="2BEE324F" w14:textId="77777777" w:rsidR="00DC3F4F" w:rsidRPr="000C6683" w:rsidRDefault="00DC3F4F" w:rsidP="00DC3F4F">
            <w:pPr>
              <w:jc w:val="both"/>
              <w:outlineLvl w:val="1"/>
              <w:rPr>
                <w:color w:val="000000"/>
                <w:sz w:val="28"/>
                <w:szCs w:val="28"/>
              </w:rPr>
            </w:pPr>
          </w:p>
        </w:tc>
      </w:tr>
      <w:tr w:rsidR="009F46F3" w:rsidRPr="009F46F3" w14:paraId="2BEE3255" w14:textId="77777777" w:rsidTr="00314467">
        <w:tc>
          <w:tcPr>
            <w:tcW w:w="6522" w:type="dxa"/>
            <w:shd w:val="clear" w:color="auto" w:fill="F3D9C5"/>
          </w:tcPr>
          <w:p w14:paraId="2BEE3251" w14:textId="77777777" w:rsidR="009F46F3" w:rsidRPr="00DC3F4F" w:rsidRDefault="009F46F3" w:rsidP="00DC3F4F">
            <w:pPr>
              <w:autoSpaceDE w:val="0"/>
              <w:autoSpaceDN w:val="0"/>
              <w:adjustRightInd w:val="0"/>
              <w:ind w:firstLine="460"/>
              <w:jc w:val="both"/>
              <w:rPr>
                <w:rFonts w:eastAsiaTheme="minorHAnsi"/>
                <w:bCs/>
                <w:sz w:val="28"/>
                <w:szCs w:val="28"/>
              </w:rPr>
            </w:pPr>
            <w:r w:rsidRPr="009C52A5">
              <w:rPr>
                <w:rFonts w:eastAsiaTheme="minorHAnsi"/>
                <w:bCs/>
                <w:sz w:val="28"/>
                <w:szCs w:val="28"/>
              </w:rPr>
              <w:t xml:space="preserve">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 w:history="1">
              <w:r w:rsidRPr="009C52A5">
                <w:rPr>
                  <w:rFonts w:eastAsiaTheme="minorHAnsi"/>
                  <w:bCs/>
                  <w:sz w:val="28"/>
                  <w:szCs w:val="28"/>
                </w:rPr>
                <w:t>законодательством</w:t>
              </w:r>
            </w:hyperlink>
            <w:r w:rsidRPr="009C52A5">
              <w:rPr>
                <w:rFonts w:eastAsiaTheme="minorHAnsi"/>
                <w:bCs/>
                <w:sz w:val="28"/>
                <w:szCs w:val="28"/>
              </w:rPr>
              <w:t xml:space="preserve"> Российской Федерации.</w:t>
            </w:r>
          </w:p>
        </w:tc>
        <w:tc>
          <w:tcPr>
            <w:tcW w:w="3969" w:type="dxa"/>
            <w:shd w:val="clear" w:color="auto" w:fill="F3D9C5"/>
          </w:tcPr>
          <w:p w14:paraId="2BEE3252" w14:textId="77777777" w:rsidR="009F46F3" w:rsidRPr="00DC3F4F" w:rsidRDefault="009F46F3" w:rsidP="00DC3F4F">
            <w:pPr>
              <w:pStyle w:val="a4"/>
              <w:numPr>
                <w:ilvl w:val="0"/>
                <w:numId w:val="34"/>
              </w:numPr>
              <w:ind w:left="37" w:firstLine="284"/>
              <w:jc w:val="both"/>
              <w:outlineLvl w:val="1"/>
              <w:rPr>
                <w:color w:val="000000"/>
                <w:sz w:val="28"/>
                <w:szCs w:val="28"/>
              </w:rPr>
            </w:pPr>
            <w:r w:rsidRPr="00DC3F4F">
              <w:rPr>
                <w:color w:val="000000"/>
                <w:sz w:val="28"/>
                <w:szCs w:val="28"/>
              </w:rPr>
              <w:t xml:space="preserve">часть 2 статьи 17 </w:t>
            </w:r>
            <w:r w:rsidRPr="00DC3F4F">
              <w:rPr>
                <w:sz w:val="28"/>
                <w:szCs w:val="28"/>
              </w:rPr>
              <w:t>Федерального закона от 27 июля 2004 года № 79-ФЗ «О государственной гражданской службе Российской Федерации»</w:t>
            </w:r>
          </w:p>
          <w:p w14:paraId="2BEE3253" w14:textId="77777777" w:rsidR="00DC3F4F" w:rsidRPr="00DC3F4F" w:rsidRDefault="009F46F3" w:rsidP="00DC3F4F">
            <w:pPr>
              <w:pStyle w:val="a4"/>
              <w:numPr>
                <w:ilvl w:val="0"/>
                <w:numId w:val="34"/>
              </w:numPr>
              <w:ind w:left="37" w:firstLine="284"/>
              <w:jc w:val="both"/>
              <w:outlineLvl w:val="1"/>
              <w:rPr>
                <w:sz w:val="28"/>
                <w:szCs w:val="28"/>
              </w:rPr>
            </w:pPr>
            <w:r w:rsidRPr="00DC3F4F">
              <w:rPr>
                <w:color w:val="000000"/>
                <w:sz w:val="28"/>
                <w:szCs w:val="28"/>
              </w:rPr>
              <w:t xml:space="preserve">часть 6 статьи 11, статья 12.3 </w:t>
            </w:r>
            <w:r w:rsidRPr="00DC3F4F">
              <w:rPr>
                <w:sz w:val="28"/>
                <w:szCs w:val="28"/>
              </w:rPr>
              <w:t>Федерального закона от 25 декабря 2008 года № 273-Ф</w:t>
            </w:r>
            <w:r w:rsidR="000C6683" w:rsidRPr="00DC3F4F">
              <w:rPr>
                <w:sz w:val="28"/>
                <w:szCs w:val="28"/>
              </w:rPr>
              <w:t>З «О противодействии коррупции»</w:t>
            </w:r>
          </w:p>
          <w:p w14:paraId="2BEE3254" w14:textId="77777777" w:rsidR="00DC3F4F" w:rsidRPr="00DC3F4F" w:rsidRDefault="00DC3F4F" w:rsidP="00DC3F4F">
            <w:pPr>
              <w:ind w:left="37"/>
              <w:jc w:val="both"/>
              <w:outlineLvl w:val="1"/>
              <w:rPr>
                <w:sz w:val="28"/>
                <w:szCs w:val="28"/>
              </w:rPr>
            </w:pPr>
          </w:p>
        </w:tc>
      </w:tr>
      <w:tr w:rsidR="009F46F3" w:rsidRPr="009F46F3" w14:paraId="2BEE3264" w14:textId="77777777" w:rsidTr="00314467">
        <w:tc>
          <w:tcPr>
            <w:tcW w:w="6522" w:type="dxa"/>
            <w:shd w:val="clear" w:color="auto" w:fill="F3D9C5"/>
          </w:tcPr>
          <w:p w14:paraId="2BEE3256" w14:textId="77777777" w:rsidR="00DC3F4F" w:rsidRPr="007175D5" w:rsidRDefault="00DC3F4F" w:rsidP="00DC3F4F">
            <w:pPr>
              <w:ind w:firstLine="567"/>
              <w:jc w:val="both"/>
              <w:rPr>
                <w:b/>
                <w:sz w:val="28"/>
                <w:szCs w:val="28"/>
              </w:rPr>
            </w:pPr>
            <w:r w:rsidRPr="007175D5">
              <w:rPr>
                <w:b/>
                <w:sz w:val="28"/>
                <w:szCs w:val="28"/>
              </w:rPr>
              <w:t>В течение двух лет после увольнения</w:t>
            </w:r>
            <w:r w:rsidRPr="007175D5">
              <w:rPr>
                <w:sz w:val="28"/>
                <w:szCs w:val="28"/>
              </w:rPr>
              <w:t xml:space="preserve"> с государственной гражданской службы Республики Бурятия бывший гражданский служащий </w:t>
            </w:r>
            <w:r w:rsidRPr="007175D5">
              <w:rPr>
                <w:b/>
                <w:sz w:val="28"/>
                <w:szCs w:val="28"/>
              </w:rPr>
              <w:t>обязан получать согласие комиссии</w:t>
            </w:r>
            <w:r w:rsidRPr="007175D5">
              <w:rPr>
                <w:sz w:val="28"/>
                <w:szCs w:val="28"/>
              </w:rPr>
              <w:t xml:space="preserve"> по соблюдению требований к служебному поведению государственных гражданских служащих и урегулированию конфликтов интересов </w:t>
            </w:r>
            <w:r w:rsidRPr="007175D5">
              <w:rPr>
                <w:b/>
                <w:sz w:val="28"/>
                <w:szCs w:val="28"/>
              </w:rPr>
              <w:t>на осуществление работы</w:t>
            </w:r>
            <w:r w:rsidRPr="007175D5">
              <w:rPr>
                <w:sz w:val="28"/>
                <w:szCs w:val="28"/>
              </w:rPr>
              <w:t xml:space="preserve"> на условиях трудового договора в организации и (или) выполнение работы на условиях гражданско-правового договора (гражданско-правовых договоров) </w:t>
            </w:r>
            <w:r w:rsidRPr="007175D5">
              <w:rPr>
                <w:b/>
                <w:sz w:val="28"/>
                <w:szCs w:val="28"/>
              </w:rPr>
              <w:t>в следующих случаях:</w:t>
            </w:r>
          </w:p>
          <w:p w14:paraId="2BEE3257" w14:textId="77777777" w:rsidR="00DC3F4F" w:rsidRPr="007175D5" w:rsidRDefault="00DC3F4F" w:rsidP="00DC3F4F">
            <w:pPr>
              <w:tabs>
                <w:tab w:val="left" w:pos="1134"/>
              </w:tabs>
              <w:ind w:firstLine="567"/>
              <w:jc w:val="both"/>
              <w:rPr>
                <w:b/>
                <w:sz w:val="28"/>
                <w:szCs w:val="28"/>
              </w:rPr>
            </w:pPr>
            <w:r w:rsidRPr="007175D5">
              <w:rPr>
                <w:sz w:val="28"/>
                <w:szCs w:val="28"/>
              </w:rPr>
              <w:t>а)</w:t>
            </w:r>
            <w:r>
              <w:rPr>
                <w:sz w:val="28"/>
                <w:szCs w:val="28"/>
              </w:rPr>
              <w:tab/>
            </w:r>
            <w:r w:rsidRPr="007175D5">
              <w:rPr>
                <w:b/>
                <w:sz w:val="28"/>
                <w:szCs w:val="28"/>
              </w:rPr>
              <w:t>при осуществлении деятельности на условиях трудового договора:</w:t>
            </w:r>
          </w:p>
          <w:p w14:paraId="2BEE3258" w14:textId="77777777" w:rsidR="00DC3F4F" w:rsidRPr="007175D5" w:rsidRDefault="00DC3F4F" w:rsidP="00DC3F4F">
            <w:pPr>
              <w:pStyle w:val="a4"/>
              <w:numPr>
                <w:ilvl w:val="0"/>
                <w:numId w:val="36"/>
              </w:numPr>
              <w:jc w:val="both"/>
              <w:rPr>
                <w:sz w:val="28"/>
                <w:szCs w:val="28"/>
              </w:rPr>
            </w:pPr>
            <w:r w:rsidRPr="007175D5">
              <w:rPr>
                <w:sz w:val="28"/>
                <w:szCs w:val="28"/>
              </w:rPr>
              <w:t>при замещении должности гражданской службы бывший гражданский служащий был обязан представлять сведения о доходах (должность гражданского служащего была включена в соответствующий перечень);</w:t>
            </w:r>
          </w:p>
          <w:p w14:paraId="2BEE3259" w14:textId="77777777" w:rsidR="00DC3F4F" w:rsidRPr="007175D5" w:rsidRDefault="00DC3F4F" w:rsidP="00DC3F4F">
            <w:pPr>
              <w:pStyle w:val="a4"/>
              <w:numPr>
                <w:ilvl w:val="0"/>
                <w:numId w:val="36"/>
              </w:numPr>
              <w:jc w:val="both"/>
              <w:rPr>
                <w:sz w:val="28"/>
                <w:szCs w:val="28"/>
              </w:rPr>
            </w:pPr>
            <w:r w:rsidRPr="007175D5">
              <w:rPr>
                <w:sz w:val="28"/>
                <w:szCs w:val="28"/>
              </w:rPr>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14:paraId="2BEE325A" w14:textId="77777777" w:rsidR="00DC3F4F" w:rsidRPr="007175D5" w:rsidRDefault="00DC3F4F" w:rsidP="00DC3F4F">
            <w:pPr>
              <w:tabs>
                <w:tab w:val="left" w:pos="1134"/>
              </w:tabs>
              <w:ind w:firstLine="567"/>
              <w:jc w:val="both"/>
              <w:rPr>
                <w:b/>
                <w:sz w:val="28"/>
                <w:szCs w:val="28"/>
              </w:rPr>
            </w:pPr>
            <w:r w:rsidRPr="007175D5">
              <w:rPr>
                <w:sz w:val="28"/>
                <w:szCs w:val="28"/>
              </w:rPr>
              <w:t>б)</w:t>
            </w:r>
            <w:r>
              <w:rPr>
                <w:b/>
                <w:sz w:val="28"/>
                <w:szCs w:val="28"/>
              </w:rPr>
              <w:tab/>
            </w:r>
            <w:r w:rsidRPr="007175D5">
              <w:rPr>
                <w:b/>
                <w:sz w:val="28"/>
                <w:szCs w:val="28"/>
              </w:rPr>
              <w:t>при осуществлении деятельности на условиях гражданско-правового договора (гражданско-правовых договоров):</w:t>
            </w:r>
          </w:p>
          <w:p w14:paraId="2BEE325B" w14:textId="77777777" w:rsidR="00DC3F4F" w:rsidRPr="007175D5" w:rsidRDefault="00DC3F4F" w:rsidP="00DC3F4F">
            <w:pPr>
              <w:pStyle w:val="a4"/>
              <w:numPr>
                <w:ilvl w:val="0"/>
                <w:numId w:val="37"/>
              </w:numPr>
              <w:jc w:val="both"/>
              <w:rPr>
                <w:sz w:val="28"/>
                <w:szCs w:val="28"/>
              </w:rPr>
            </w:pPr>
            <w:r w:rsidRPr="007175D5">
              <w:rPr>
                <w:sz w:val="28"/>
                <w:szCs w:val="28"/>
              </w:rPr>
              <w:t>при замещении должности гражданской службы бывший гражданский служащий был обязан представлять сведения о доходах (должность гражданского служащего была включена в соответствующий перечень);</w:t>
            </w:r>
          </w:p>
          <w:p w14:paraId="2BEE325C" w14:textId="77777777" w:rsidR="00DC3F4F" w:rsidRPr="007175D5" w:rsidRDefault="00DC3F4F" w:rsidP="00DC3F4F">
            <w:pPr>
              <w:pStyle w:val="a4"/>
              <w:numPr>
                <w:ilvl w:val="0"/>
                <w:numId w:val="37"/>
              </w:numPr>
              <w:jc w:val="both"/>
              <w:rPr>
                <w:sz w:val="28"/>
                <w:szCs w:val="28"/>
              </w:rPr>
            </w:pPr>
            <w:r w:rsidRPr="007175D5">
              <w:rPr>
                <w:sz w:val="28"/>
                <w:szCs w:val="28"/>
              </w:rPr>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14:paraId="2BEE325D" w14:textId="77777777" w:rsidR="00DC3F4F" w:rsidRPr="007175D5" w:rsidRDefault="00DC3F4F" w:rsidP="00DC3F4F">
            <w:pPr>
              <w:pStyle w:val="a4"/>
              <w:numPr>
                <w:ilvl w:val="0"/>
                <w:numId w:val="37"/>
              </w:numPr>
            </w:pPr>
            <w:r>
              <w:rPr>
                <w:sz w:val="28"/>
                <w:szCs w:val="28"/>
              </w:rPr>
              <w:t>с</w:t>
            </w:r>
            <w:r w:rsidRPr="007175D5">
              <w:rPr>
                <w:sz w:val="28"/>
                <w:szCs w:val="28"/>
              </w:rPr>
              <w:t>тоимость работ, выполняемых на условиях гражданско-правового договора (гражданско-правовых договоров) в течение месяца более ста тысяч рублей.</w:t>
            </w:r>
          </w:p>
          <w:p w14:paraId="2BEE325E" w14:textId="77777777" w:rsidR="009F46F3" w:rsidRPr="009C52A5" w:rsidRDefault="009F46F3" w:rsidP="009C52A5">
            <w:pPr>
              <w:ind w:firstLine="460"/>
              <w:jc w:val="both"/>
              <w:rPr>
                <w:sz w:val="28"/>
                <w:szCs w:val="28"/>
              </w:rPr>
            </w:pPr>
          </w:p>
        </w:tc>
        <w:tc>
          <w:tcPr>
            <w:tcW w:w="3969" w:type="dxa"/>
            <w:shd w:val="clear" w:color="auto" w:fill="F3D9C5"/>
          </w:tcPr>
          <w:p w14:paraId="2BEE325F" w14:textId="77777777" w:rsidR="00DC3F4F" w:rsidRPr="00DC3F4F" w:rsidRDefault="009F46F3" w:rsidP="00DC3F4F">
            <w:pPr>
              <w:pStyle w:val="a4"/>
              <w:numPr>
                <w:ilvl w:val="0"/>
                <w:numId w:val="35"/>
              </w:numPr>
              <w:ind w:left="33" w:firstLine="288"/>
              <w:jc w:val="both"/>
              <w:outlineLvl w:val="1"/>
              <w:rPr>
                <w:color w:val="000000"/>
                <w:sz w:val="28"/>
                <w:szCs w:val="28"/>
              </w:rPr>
            </w:pPr>
            <w:r w:rsidRPr="00DC3F4F">
              <w:rPr>
                <w:color w:val="000000"/>
                <w:sz w:val="28"/>
                <w:szCs w:val="28"/>
              </w:rPr>
              <w:t xml:space="preserve">часть 3.1 статьи 17 </w:t>
            </w:r>
            <w:r w:rsidRPr="00DC3F4F">
              <w:rPr>
                <w:sz w:val="28"/>
                <w:szCs w:val="28"/>
              </w:rPr>
              <w:t>Федерального закона от 27 июля 2004 года № 79-ФЗ «О государственной гражданской службе Российской Федерации»</w:t>
            </w:r>
            <w:r w:rsidRPr="00DC3F4F">
              <w:rPr>
                <w:color w:val="000000"/>
                <w:sz w:val="28"/>
                <w:szCs w:val="28"/>
              </w:rPr>
              <w:t>;</w:t>
            </w:r>
          </w:p>
          <w:p w14:paraId="2BEE3260" w14:textId="77777777" w:rsidR="009F46F3" w:rsidRPr="00DC3F4F" w:rsidRDefault="009F46F3" w:rsidP="00DC3F4F">
            <w:pPr>
              <w:pStyle w:val="a4"/>
              <w:numPr>
                <w:ilvl w:val="0"/>
                <w:numId w:val="35"/>
              </w:numPr>
              <w:ind w:left="33" w:firstLine="288"/>
              <w:jc w:val="both"/>
              <w:outlineLvl w:val="1"/>
              <w:rPr>
                <w:color w:val="000000"/>
                <w:sz w:val="28"/>
                <w:szCs w:val="28"/>
              </w:rPr>
            </w:pPr>
            <w:r w:rsidRPr="00DC3F4F">
              <w:rPr>
                <w:sz w:val="28"/>
                <w:szCs w:val="28"/>
              </w:rPr>
              <w:t>часть 1 статьи 12 Федерального закона от 25 декабря 2008 года № 273-ФЗ «О противодействии коррупции»</w:t>
            </w:r>
            <w:r w:rsidRPr="00DC3F4F">
              <w:rPr>
                <w:color w:val="000000"/>
                <w:sz w:val="28"/>
                <w:szCs w:val="28"/>
              </w:rPr>
              <w:t>;</w:t>
            </w:r>
          </w:p>
          <w:p w14:paraId="2BEE3261" w14:textId="77777777" w:rsidR="009F46F3" w:rsidRPr="00DC3F4F" w:rsidRDefault="009F46F3" w:rsidP="00DC3F4F">
            <w:pPr>
              <w:pStyle w:val="a4"/>
              <w:numPr>
                <w:ilvl w:val="0"/>
                <w:numId w:val="35"/>
              </w:numPr>
              <w:ind w:left="33" w:firstLine="288"/>
              <w:jc w:val="both"/>
              <w:outlineLvl w:val="1"/>
              <w:rPr>
                <w:color w:val="000000"/>
                <w:sz w:val="28"/>
                <w:szCs w:val="28"/>
              </w:rPr>
            </w:pPr>
            <w:r w:rsidRPr="00DC3F4F">
              <w:rPr>
                <w:color w:val="000000"/>
                <w:sz w:val="28"/>
                <w:szCs w:val="28"/>
              </w:rPr>
              <w:t>статья 64.1 Трудового кодекса Российской Федерации;</w:t>
            </w:r>
          </w:p>
          <w:p w14:paraId="2BEE3262" w14:textId="77777777" w:rsidR="009F46F3" w:rsidRPr="00DC3F4F" w:rsidRDefault="009F46F3" w:rsidP="00DC3F4F">
            <w:pPr>
              <w:pStyle w:val="a4"/>
              <w:numPr>
                <w:ilvl w:val="0"/>
                <w:numId w:val="35"/>
              </w:numPr>
              <w:ind w:left="33" w:firstLine="288"/>
              <w:jc w:val="both"/>
              <w:rPr>
                <w:sz w:val="28"/>
                <w:szCs w:val="28"/>
              </w:rPr>
            </w:pPr>
            <w:r w:rsidRPr="00DC3F4F">
              <w:rPr>
                <w:sz w:val="28"/>
                <w:szCs w:val="28"/>
              </w:rPr>
              <w:t>приказ Администрации Главы Республики Бурятия и Правительства Республики Бурятия от 15.04.2015 № 085д</w:t>
            </w:r>
            <w:r w:rsidRPr="00DC3F4F">
              <w:rPr>
                <w:rFonts w:eastAsiaTheme="minorHAnsi"/>
                <w:sz w:val="28"/>
                <w:szCs w:val="28"/>
              </w:rPr>
              <w:t xml:space="preserve"> «О</w:t>
            </w:r>
            <w:r w:rsidRPr="00DC3F4F">
              <w:rPr>
                <w:sz w:val="28"/>
                <w:szCs w:val="28"/>
              </w:rPr>
              <w:t xml:space="preserve"> комиссии по соблюдению требований к служебному поведению и урегулированию конфликта интересов в отношении государственных гражданских служащих, замещающих в исполнительных органах государственной власти Республики Бурятия должности высшей и главной групп категории </w:t>
            </w:r>
            <w:r w:rsidR="000C6683" w:rsidRPr="00DC3F4F">
              <w:rPr>
                <w:sz w:val="28"/>
                <w:szCs w:val="28"/>
              </w:rPr>
              <w:t>«</w:t>
            </w:r>
            <w:r w:rsidRPr="00DC3F4F">
              <w:rPr>
                <w:sz w:val="28"/>
                <w:szCs w:val="28"/>
              </w:rPr>
              <w:t>руководители</w:t>
            </w:r>
            <w:r w:rsidR="000C6683" w:rsidRPr="00DC3F4F">
              <w:rPr>
                <w:sz w:val="28"/>
                <w:szCs w:val="28"/>
              </w:rPr>
              <w:t>»</w:t>
            </w:r>
            <w:r w:rsidRPr="00DC3F4F">
              <w:rPr>
                <w:sz w:val="28"/>
                <w:szCs w:val="28"/>
              </w:rPr>
              <w:t xml:space="preserve">, назначение на которые и освобождение от которых осуществляется Главой Республики Бурятия и Правительством Республики Бурятия, и категории </w:t>
            </w:r>
            <w:r w:rsidR="000C6683" w:rsidRPr="00DC3F4F">
              <w:rPr>
                <w:sz w:val="28"/>
                <w:szCs w:val="28"/>
              </w:rPr>
              <w:t>«</w:t>
            </w:r>
            <w:r w:rsidRPr="00DC3F4F">
              <w:rPr>
                <w:sz w:val="28"/>
                <w:szCs w:val="28"/>
              </w:rPr>
              <w:t>помощники (советники)</w:t>
            </w:r>
            <w:r w:rsidR="000C6683" w:rsidRPr="00DC3F4F">
              <w:rPr>
                <w:sz w:val="28"/>
                <w:szCs w:val="28"/>
              </w:rPr>
              <w:t>»</w:t>
            </w:r>
            <w:r w:rsidRPr="00DC3F4F">
              <w:rPr>
                <w:sz w:val="28"/>
                <w:szCs w:val="28"/>
              </w:rPr>
              <w:t>, назначение на которые и освобождение от которых осуществляется Главой Республики Бурятия»</w:t>
            </w:r>
          </w:p>
          <w:p w14:paraId="2BEE3263" w14:textId="77777777" w:rsidR="009F46F3" w:rsidRPr="009C52A5" w:rsidRDefault="009F46F3" w:rsidP="00DC3F4F">
            <w:pPr>
              <w:jc w:val="both"/>
              <w:rPr>
                <w:rFonts w:eastAsiaTheme="minorHAnsi"/>
                <w:sz w:val="28"/>
                <w:szCs w:val="28"/>
              </w:rPr>
            </w:pPr>
          </w:p>
        </w:tc>
      </w:tr>
    </w:tbl>
    <w:p w14:paraId="2BEE3265" w14:textId="77777777" w:rsidR="009F46F3" w:rsidRPr="00DC3F4F" w:rsidRDefault="009F46F3" w:rsidP="00DC3F4F">
      <w:pPr>
        <w:spacing w:after="0" w:line="240" w:lineRule="auto"/>
        <w:ind w:left="-426" w:right="-144"/>
        <w:jc w:val="both"/>
        <w:rPr>
          <w:rFonts w:ascii="Times New Roman" w:hAnsi="Times New Roman" w:cs="Times New Roman"/>
          <w:sz w:val="24"/>
          <w:szCs w:val="24"/>
        </w:rPr>
      </w:pPr>
    </w:p>
    <w:p w14:paraId="2BEE3266" w14:textId="77777777" w:rsidR="009F46F3" w:rsidRPr="00DC3F4F" w:rsidRDefault="009F46F3" w:rsidP="00DC3F4F">
      <w:pPr>
        <w:spacing w:after="0" w:line="240" w:lineRule="auto"/>
        <w:ind w:left="-426" w:right="-144"/>
        <w:jc w:val="both"/>
        <w:rPr>
          <w:rFonts w:ascii="Times New Roman" w:hAnsi="Times New Roman" w:cs="Times New Roman"/>
          <w:sz w:val="24"/>
          <w:szCs w:val="24"/>
        </w:rPr>
      </w:pPr>
    </w:p>
    <w:p w14:paraId="2BEE3267" w14:textId="77777777" w:rsidR="009F46F3" w:rsidRPr="00DC3F4F" w:rsidRDefault="009F46F3" w:rsidP="00DC3F4F">
      <w:pPr>
        <w:spacing w:after="0" w:line="240" w:lineRule="auto"/>
        <w:ind w:left="-426" w:right="-144"/>
        <w:jc w:val="both"/>
        <w:rPr>
          <w:rFonts w:ascii="Times New Roman" w:hAnsi="Times New Roman" w:cs="Times New Roman"/>
          <w:sz w:val="24"/>
          <w:szCs w:val="24"/>
        </w:rPr>
      </w:pPr>
    </w:p>
    <w:p w14:paraId="2BEE3268" w14:textId="77777777" w:rsidR="009F46F3" w:rsidRPr="00DC3F4F" w:rsidRDefault="009F46F3" w:rsidP="00DC3F4F">
      <w:pPr>
        <w:spacing w:after="0" w:line="240" w:lineRule="auto"/>
        <w:ind w:left="-426" w:right="-144"/>
        <w:jc w:val="both"/>
        <w:rPr>
          <w:rFonts w:ascii="Times New Roman" w:hAnsi="Times New Roman" w:cs="Times New Roman"/>
          <w:sz w:val="24"/>
          <w:szCs w:val="24"/>
        </w:rPr>
      </w:pPr>
    </w:p>
    <w:p w14:paraId="2BEE3269" w14:textId="77777777" w:rsidR="009F46F3" w:rsidRPr="00DC3F4F" w:rsidRDefault="009F46F3" w:rsidP="00DC3F4F">
      <w:pPr>
        <w:spacing w:after="0" w:line="240" w:lineRule="auto"/>
        <w:ind w:left="-426" w:right="-144"/>
        <w:jc w:val="both"/>
        <w:rPr>
          <w:rFonts w:ascii="Times New Roman" w:hAnsi="Times New Roman" w:cs="Times New Roman"/>
          <w:sz w:val="24"/>
          <w:szCs w:val="24"/>
        </w:rPr>
      </w:pPr>
    </w:p>
    <w:p w14:paraId="2BEE326A" w14:textId="77777777" w:rsidR="00EA4F3A" w:rsidRPr="00C07E00" w:rsidRDefault="00EA4F3A" w:rsidP="00112CA5">
      <w:pPr>
        <w:pStyle w:val="ConsPlusNormal"/>
        <w:numPr>
          <w:ilvl w:val="0"/>
          <w:numId w:val="13"/>
        </w:numPr>
        <w:ind w:left="0" w:firstLine="0"/>
        <w:jc w:val="center"/>
        <w:rPr>
          <w:rFonts w:ascii="Times New Roman" w:hAnsi="Times New Roman" w:cs="Times New Roman"/>
          <w:b/>
          <w:color w:val="FF0000"/>
          <w:sz w:val="32"/>
          <w:szCs w:val="32"/>
        </w:rPr>
      </w:pPr>
      <w:r w:rsidRPr="00C07E00">
        <w:rPr>
          <w:rFonts w:ascii="Times New Roman" w:hAnsi="Times New Roman" w:cs="Times New Roman"/>
          <w:b/>
          <w:color w:val="FF0000"/>
          <w:sz w:val="32"/>
          <w:szCs w:val="32"/>
        </w:rPr>
        <w:t>ПОСЛЕДСТВИЯ НЕСОБЛЮДЕНИЯ</w:t>
      </w:r>
    </w:p>
    <w:p w14:paraId="2BEE326B" w14:textId="77777777" w:rsidR="00EA4F3A" w:rsidRPr="00C07E00" w:rsidRDefault="00EA4F3A" w:rsidP="00112CA5">
      <w:pPr>
        <w:pStyle w:val="ConsPlusNormal"/>
        <w:jc w:val="center"/>
        <w:rPr>
          <w:rFonts w:ascii="Times New Roman" w:hAnsi="Times New Roman" w:cs="Times New Roman"/>
          <w:color w:val="FF0000"/>
          <w:sz w:val="32"/>
          <w:szCs w:val="32"/>
        </w:rPr>
      </w:pPr>
      <w:r w:rsidRPr="00C07E00">
        <w:rPr>
          <w:rFonts w:ascii="Times New Roman" w:hAnsi="Times New Roman" w:cs="Times New Roman"/>
          <w:b/>
          <w:color w:val="FF0000"/>
          <w:sz w:val="32"/>
          <w:szCs w:val="32"/>
        </w:rPr>
        <w:t>ЗАПРЕТОВ,</w:t>
      </w:r>
      <w:r w:rsidRPr="00C07E00">
        <w:rPr>
          <w:rFonts w:ascii="Times New Roman" w:hAnsi="Times New Roman" w:cs="Times New Roman"/>
          <w:color w:val="FF0000"/>
          <w:sz w:val="32"/>
          <w:szCs w:val="32"/>
        </w:rPr>
        <w:t xml:space="preserve"> </w:t>
      </w:r>
      <w:r w:rsidRPr="00C07E00">
        <w:rPr>
          <w:rFonts w:ascii="Times New Roman" w:hAnsi="Times New Roman" w:cs="Times New Roman"/>
          <w:b/>
          <w:color w:val="FF0000"/>
          <w:sz w:val="32"/>
          <w:szCs w:val="32"/>
        </w:rPr>
        <w:t>ОГРАНИЧЕНИЙ, НЕИСПОЛНЕНИЯ ОБЯЗАННОСТЕЙ</w:t>
      </w:r>
    </w:p>
    <w:p w14:paraId="2BEE326C" w14:textId="77777777" w:rsidR="00EA4F3A" w:rsidRPr="00EA4F3A" w:rsidRDefault="00EA4F3A" w:rsidP="00112CA5">
      <w:pPr>
        <w:pStyle w:val="ConsPlusNormal"/>
        <w:ind w:left="-426" w:firstLine="568"/>
        <w:jc w:val="both"/>
        <w:rPr>
          <w:rFonts w:ascii="Times New Roman" w:hAnsi="Times New Roman" w:cs="Times New Roman"/>
          <w:sz w:val="28"/>
          <w:szCs w:val="28"/>
          <w:u w:val="single"/>
        </w:rPr>
      </w:pPr>
    </w:p>
    <w:p w14:paraId="2BEE326D" w14:textId="77777777" w:rsidR="000C6683" w:rsidRPr="000C6683" w:rsidRDefault="000C6683" w:rsidP="000C6683">
      <w:pPr>
        <w:pStyle w:val="ConsPlusNormal"/>
        <w:ind w:left="-426" w:firstLine="568"/>
        <w:jc w:val="both"/>
        <w:rPr>
          <w:rFonts w:ascii="Times New Roman" w:hAnsi="Times New Roman" w:cs="Times New Roman"/>
          <w:sz w:val="28"/>
          <w:szCs w:val="28"/>
        </w:rPr>
      </w:pPr>
      <w:r w:rsidRPr="000C6683">
        <w:rPr>
          <w:rFonts w:ascii="Times New Roman" w:hAnsi="Times New Roman" w:cs="Times New Roman"/>
          <w:sz w:val="28"/>
          <w:szCs w:val="28"/>
        </w:rPr>
        <w:t>Так, статьей 59.1 Федерального закона № 79-ФЗ,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законом № 273-ФЗ и другими федеральными законами, налагаются следующие взыскания:</w:t>
      </w:r>
    </w:p>
    <w:p w14:paraId="2BEE326E" w14:textId="77777777" w:rsidR="000C6683" w:rsidRPr="000C6683" w:rsidRDefault="000C6683" w:rsidP="00DC3F4F">
      <w:pPr>
        <w:pStyle w:val="ConsPlusNormal"/>
        <w:numPr>
          <w:ilvl w:val="0"/>
          <w:numId w:val="38"/>
        </w:numPr>
        <w:jc w:val="both"/>
        <w:rPr>
          <w:rFonts w:ascii="Times New Roman" w:hAnsi="Times New Roman" w:cs="Times New Roman"/>
          <w:b/>
          <w:color w:val="17365D" w:themeColor="text2" w:themeShade="BF"/>
          <w:sz w:val="28"/>
          <w:szCs w:val="28"/>
        </w:rPr>
      </w:pPr>
      <w:r w:rsidRPr="000C6683">
        <w:rPr>
          <w:rFonts w:ascii="Times New Roman" w:hAnsi="Times New Roman" w:cs="Times New Roman"/>
          <w:b/>
          <w:color w:val="17365D" w:themeColor="text2" w:themeShade="BF"/>
          <w:sz w:val="28"/>
          <w:szCs w:val="28"/>
        </w:rPr>
        <w:t>замечание;</w:t>
      </w:r>
    </w:p>
    <w:p w14:paraId="2BEE326F" w14:textId="77777777" w:rsidR="000C6683" w:rsidRPr="000C6683" w:rsidRDefault="000C6683" w:rsidP="00DC3F4F">
      <w:pPr>
        <w:pStyle w:val="ConsPlusNormal"/>
        <w:numPr>
          <w:ilvl w:val="0"/>
          <w:numId w:val="38"/>
        </w:numPr>
        <w:jc w:val="both"/>
        <w:rPr>
          <w:rFonts w:ascii="Times New Roman" w:hAnsi="Times New Roman" w:cs="Times New Roman"/>
          <w:b/>
          <w:color w:val="17365D" w:themeColor="text2" w:themeShade="BF"/>
          <w:sz w:val="28"/>
          <w:szCs w:val="28"/>
        </w:rPr>
      </w:pPr>
      <w:r w:rsidRPr="000C6683">
        <w:rPr>
          <w:rFonts w:ascii="Times New Roman" w:hAnsi="Times New Roman" w:cs="Times New Roman"/>
          <w:b/>
          <w:color w:val="17365D" w:themeColor="text2" w:themeShade="BF"/>
          <w:sz w:val="28"/>
          <w:szCs w:val="28"/>
        </w:rPr>
        <w:t>выговор;</w:t>
      </w:r>
    </w:p>
    <w:p w14:paraId="2BEE3270" w14:textId="77777777" w:rsidR="000C6683" w:rsidRPr="000C6683" w:rsidRDefault="000C6683" w:rsidP="00DC3F4F">
      <w:pPr>
        <w:pStyle w:val="ConsPlusNormal"/>
        <w:numPr>
          <w:ilvl w:val="0"/>
          <w:numId w:val="38"/>
        </w:numPr>
        <w:jc w:val="both"/>
        <w:rPr>
          <w:rFonts w:ascii="Times New Roman" w:hAnsi="Times New Roman" w:cs="Times New Roman"/>
          <w:b/>
          <w:color w:val="17365D" w:themeColor="text2" w:themeShade="BF"/>
          <w:sz w:val="28"/>
          <w:szCs w:val="28"/>
        </w:rPr>
      </w:pPr>
      <w:r w:rsidRPr="000C6683">
        <w:rPr>
          <w:rFonts w:ascii="Times New Roman" w:hAnsi="Times New Roman" w:cs="Times New Roman"/>
          <w:b/>
          <w:color w:val="17365D" w:themeColor="text2" w:themeShade="BF"/>
          <w:sz w:val="28"/>
          <w:szCs w:val="28"/>
        </w:rPr>
        <w:t>предупреждение о неполном должностном соответствии.</w:t>
      </w:r>
    </w:p>
    <w:p w14:paraId="2BEE3271" w14:textId="77777777" w:rsidR="000C6683" w:rsidRPr="000C6683" w:rsidRDefault="000C6683" w:rsidP="000C6683">
      <w:pPr>
        <w:pStyle w:val="ConsPlusNormal"/>
        <w:ind w:left="-426" w:firstLine="568"/>
        <w:jc w:val="both"/>
        <w:rPr>
          <w:rFonts w:ascii="Times New Roman" w:hAnsi="Times New Roman" w:cs="Times New Roman"/>
          <w:b/>
          <w:color w:val="17365D" w:themeColor="text2" w:themeShade="BF"/>
          <w:sz w:val="28"/>
          <w:szCs w:val="28"/>
        </w:rPr>
      </w:pPr>
    </w:p>
    <w:p w14:paraId="2BEE3272" w14:textId="77777777" w:rsidR="000C6683" w:rsidRPr="000C6683" w:rsidRDefault="000C6683" w:rsidP="000C6683">
      <w:pPr>
        <w:pStyle w:val="ConsPlusNormal"/>
        <w:ind w:left="-426" w:firstLine="568"/>
        <w:jc w:val="both"/>
        <w:rPr>
          <w:rFonts w:ascii="Times New Roman" w:hAnsi="Times New Roman" w:cs="Times New Roman"/>
          <w:sz w:val="28"/>
          <w:szCs w:val="28"/>
        </w:rPr>
      </w:pPr>
      <w:r w:rsidRPr="000C6683">
        <w:rPr>
          <w:rFonts w:ascii="Times New Roman" w:hAnsi="Times New Roman" w:cs="Times New Roman"/>
          <w:sz w:val="28"/>
          <w:szCs w:val="28"/>
        </w:rPr>
        <w:t xml:space="preserve">Статьей 59.2 Федерального закона № 79-ФЗ предусмотрено, что гражданский служащий подлежит </w:t>
      </w:r>
      <w:r w:rsidRPr="000C6683">
        <w:rPr>
          <w:rFonts w:ascii="Times New Roman" w:hAnsi="Times New Roman" w:cs="Times New Roman"/>
          <w:b/>
          <w:color w:val="943634" w:themeColor="accent2" w:themeShade="BF"/>
          <w:sz w:val="28"/>
          <w:szCs w:val="28"/>
        </w:rPr>
        <w:t>увольнению в связи с утратой доверия</w:t>
      </w:r>
      <w:r w:rsidRPr="000C6683">
        <w:rPr>
          <w:rFonts w:ascii="Times New Roman" w:hAnsi="Times New Roman" w:cs="Times New Roman"/>
          <w:color w:val="943634" w:themeColor="accent2" w:themeShade="BF"/>
          <w:sz w:val="28"/>
          <w:szCs w:val="28"/>
        </w:rPr>
        <w:t xml:space="preserve"> </w:t>
      </w:r>
      <w:r w:rsidRPr="000C6683">
        <w:rPr>
          <w:rFonts w:ascii="Times New Roman" w:hAnsi="Times New Roman" w:cs="Times New Roman"/>
          <w:sz w:val="28"/>
          <w:szCs w:val="28"/>
        </w:rPr>
        <w:t>в случае:</w:t>
      </w:r>
    </w:p>
    <w:p w14:paraId="2BEE3273" w14:textId="77777777" w:rsidR="000C6683" w:rsidRPr="000C6683" w:rsidRDefault="00DC3F4F" w:rsidP="00DC3F4F">
      <w:pPr>
        <w:pStyle w:val="ConsPlusNormal"/>
        <w:tabs>
          <w:tab w:val="left" w:pos="851"/>
        </w:tabs>
        <w:ind w:left="-426" w:firstLine="56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0C6683" w:rsidRPr="000C6683">
        <w:rPr>
          <w:rFonts w:ascii="Times New Roman" w:hAnsi="Times New Roman" w:cs="Times New Roman"/>
          <w:sz w:val="28"/>
          <w:szCs w:val="28"/>
        </w:rPr>
        <w:t>непринятия гражданским служащим мер по предотвращению и (или) урегулированию конфликта интересов, стороной которого он является;</w:t>
      </w:r>
    </w:p>
    <w:p w14:paraId="2BEE3274" w14:textId="77777777" w:rsidR="000C6683" w:rsidRDefault="00DC3F4F" w:rsidP="00DC3F4F">
      <w:pPr>
        <w:pStyle w:val="ConsPlusNormal"/>
        <w:tabs>
          <w:tab w:val="left" w:pos="851"/>
        </w:tabs>
        <w:ind w:left="-426" w:firstLine="56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0C6683" w:rsidRPr="000C6683">
        <w:rPr>
          <w:rFonts w:ascii="Times New Roman" w:hAnsi="Times New Roman" w:cs="Times New Roman"/>
          <w:sz w:val="28"/>
          <w:szCs w:val="28"/>
        </w:rPr>
        <w:t>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2BEE3275" w14:textId="77777777" w:rsidR="000C6683" w:rsidRPr="000C6683" w:rsidRDefault="000C6683" w:rsidP="00DC3F4F">
      <w:pPr>
        <w:pStyle w:val="ConsPlusNormal"/>
        <w:tabs>
          <w:tab w:val="left" w:pos="851"/>
        </w:tabs>
        <w:ind w:left="-426" w:firstLine="568"/>
        <w:jc w:val="both"/>
        <w:rPr>
          <w:rFonts w:ascii="Times New Roman" w:hAnsi="Times New Roman" w:cs="Times New Roman"/>
          <w:sz w:val="28"/>
          <w:szCs w:val="28"/>
        </w:rPr>
      </w:pPr>
      <w:r w:rsidRPr="000C6683">
        <w:rPr>
          <w:rFonts w:ascii="Times New Roman" w:hAnsi="Times New Roman" w:cs="Times New Roman"/>
          <w:sz w:val="28"/>
          <w:szCs w:val="28"/>
        </w:rPr>
        <w:t>3)</w:t>
      </w:r>
      <w:r w:rsidRPr="000C6683">
        <w:rPr>
          <w:rFonts w:ascii="Times New Roman" w:hAnsi="Times New Roman" w:cs="Times New Roman"/>
          <w:sz w:val="28"/>
          <w:szCs w:val="28"/>
        </w:rPr>
        <w:tab/>
        <w:t>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14:paraId="2BEE3276" w14:textId="77777777" w:rsidR="000C6683" w:rsidRPr="000C6683" w:rsidRDefault="000C6683" w:rsidP="00DC3F4F">
      <w:pPr>
        <w:pStyle w:val="ConsPlusNormal"/>
        <w:tabs>
          <w:tab w:val="left" w:pos="851"/>
        </w:tabs>
        <w:ind w:left="-426" w:firstLine="568"/>
        <w:jc w:val="both"/>
        <w:rPr>
          <w:rFonts w:ascii="Times New Roman" w:hAnsi="Times New Roman" w:cs="Times New Roman"/>
          <w:sz w:val="28"/>
          <w:szCs w:val="28"/>
        </w:rPr>
      </w:pPr>
      <w:r w:rsidRPr="000C6683">
        <w:rPr>
          <w:rFonts w:ascii="Times New Roman" w:hAnsi="Times New Roman" w:cs="Times New Roman"/>
          <w:sz w:val="28"/>
          <w:szCs w:val="28"/>
        </w:rPr>
        <w:t>4)</w:t>
      </w:r>
      <w:r w:rsidRPr="000C6683">
        <w:rPr>
          <w:rFonts w:ascii="Times New Roman" w:hAnsi="Times New Roman" w:cs="Times New Roman"/>
          <w:sz w:val="28"/>
          <w:szCs w:val="28"/>
        </w:rPr>
        <w:tab/>
        <w:t>осуществления гражданским служащим предпринимательской деятельности;</w:t>
      </w:r>
    </w:p>
    <w:p w14:paraId="2BEE3277" w14:textId="77777777" w:rsidR="000C6683" w:rsidRPr="000C6683" w:rsidRDefault="000C6683" w:rsidP="00DC3F4F">
      <w:pPr>
        <w:pStyle w:val="ConsPlusNormal"/>
        <w:tabs>
          <w:tab w:val="left" w:pos="851"/>
        </w:tabs>
        <w:ind w:left="-426" w:firstLine="568"/>
        <w:jc w:val="both"/>
        <w:rPr>
          <w:rFonts w:ascii="Times New Roman" w:hAnsi="Times New Roman" w:cs="Times New Roman"/>
          <w:sz w:val="28"/>
          <w:szCs w:val="28"/>
        </w:rPr>
      </w:pPr>
      <w:r w:rsidRPr="000C6683">
        <w:rPr>
          <w:rFonts w:ascii="Times New Roman" w:hAnsi="Times New Roman" w:cs="Times New Roman"/>
          <w:sz w:val="28"/>
          <w:szCs w:val="28"/>
        </w:rPr>
        <w:t>5)</w:t>
      </w:r>
      <w:r w:rsidRPr="000C6683">
        <w:rPr>
          <w:rFonts w:ascii="Times New Roman" w:hAnsi="Times New Roman" w:cs="Times New Roman"/>
          <w:sz w:val="28"/>
          <w:szCs w:val="28"/>
        </w:rPr>
        <w:tab/>
        <w:t>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BEE3278" w14:textId="77777777" w:rsidR="00DC3F4F" w:rsidRDefault="000C6683" w:rsidP="00DC3F4F">
      <w:pPr>
        <w:pStyle w:val="ConsPlusNormal"/>
        <w:tabs>
          <w:tab w:val="left" w:pos="851"/>
        </w:tabs>
        <w:ind w:left="-426" w:firstLine="568"/>
        <w:jc w:val="both"/>
        <w:rPr>
          <w:rFonts w:ascii="Times New Roman" w:hAnsi="Times New Roman" w:cs="Times New Roman"/>
          <w:sz w:val="28"/>
          <w:szCs w:val="28"/>
        </w:rPr>
      </w:pPr>
      <w:r w:rsidRPr="000C6683">
        <w:rPr>
          <w:rFonts w:ascii="Times New Roman" w:hAnsi="Times New Roman" w:cs="Times New Roman"/>
          <w:sz w:val="28"/>
          <w:szCs w:val="28"/>
        </w:rPr>
        <w:t>6)</w:t>
      </w:r>
      <w:r w:rsidRPr="000C6683">
        <w:rPr>
          <w:rFonts w:ascii="Times New Roman" w:hAnsi="Times New Roman" w:cs="Times New Roman"/>
          <w:sz w:val="28"/>
          <w:szCs w:val="28"/>
        </w:rPr>
        <w:tab/>
        <w:t>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BEE3279" w14:textId="77777777" w:rsidR="00DC3F4F" w:rsidRDefault="00DC3F4F" w:rsidP="00DC3F4F">
      <w:pPr>
        <w:pStyle w:val="ConsPlusNormal"/>
        <w:ind w:left="-426" w:firstLine="568"/>
        <w:jc w:val="both"/>
        <w:rPr>
          <w:rFonts w:ascii="Times New Roman" w:hAnsi="Times New Roman" w:cs="Times New Roman"/>
          <w:sz w:val="28"/>
          <w:szCs w:val="28"/>
        </w:rPr>
      </w:pPr>
    </w:p>
    <w:p w14:paraId="2BEE327A" w14:textId="77777777" w:rsidR="000C6683" w:rsidRPr="000C6683" w:rsidRDefault="000C6683" w:rsidP="000C6683">
      <w:pPr>
        <w:pStyle w:val="ConsPlusNormal"/>
        <w:ind w:left="-426" w:firstLine="568"/>
        <w:jc w:val="both"/>
        <w:rPr>
          <w:rFonts w:ascii="Times New Roman" w:hAnsi="Times New Roman" w:cs="Times New Roman"/>
          <w:color w:val="17365D" w:themeColor="text2" w:themeShade="BF"/>
          <w:sz w:val="28"/>
          <w:szCs w:val="28"/>
        </w:rPr>
      </w:pPr>
      <w:r w:rsidRPr="000C6683">
        <w:rPr>
          <w:rFonts w:ascii="Times New Roman" w:hAnsi="Times New Roman" w:cs="Times New Roman"/>
          <w:color w:val="17365D" w:themeColor="text2" w:themeShade="BF"/>
          <w:sz w:val="28"/>
          <w:szCs w:val="28"/>
        </w:rPr>
        <w:t>Статьей 59.3 Федерального закона № 79-ФЗ предусмотрен порядок применения взысканий за коррупционные правонарушения.</w:t>
      </w:r>
    </w:p>
    <w:p w14:paraId="2BEE327B" w14:textId="77777777" w:rsidR="000C6683" w:rsidRPr="00DC3F4F" w:rsidRDefault="000C6683" w:rsidP="00DC3F4F">
      <w:pPr>
        <w:pStyle w:val="ConsPlusNormal"/>
        <w:ind w:left="-426"/>
        <w:jc w:val="both"/>
        <w:rPr>
          <w:rFonts w:ascii="Times New Roman" w:hAnsi="Times New Roman" w:cs="Times New Roman"/>
          <w:sz w:val="24"/>
          <w:szCs w:val="24"/>
        </w:rPr>
      </w:pPr>
    </w:p>
    <w:p w14:paraId="2BEE327C" w14:textId="77777777" w:rsidR="000C6683" w:rsidRPr="00DC3F4F" w:rsidRDefault="000C6683" w:rsidP="00DC3F4F">
      <w:pPr>
        <w:pStyle w:val="ConsPlusNormal"/>
        <w:ind w:left="-426"/>
        <w:jc w:val="both"/>
        <w:rPr>
          <w:rFonts w:ascii="Times New Roman" w:hAnsi="Times New Roman" w:cs="Times New Roman"/>
          <w:sz w:val="24"/>
          <w:szCs w:val="24"/>
        </w:rPr>
      </w:pPr>
    </w:p>
    <w:p w14:paraId="2BEE327D" w14:textId="77777777" w:rsidR="000C6683" w:rsidRPr="00DC3F4F" w:rsidRDefault="000C6683" w:rsidP="00DC3F4F">
      <w:pPr>
        <w:pStyle w:val="ConsPlusNormal"/>
        <w:ind w:left="-426"/>
        <w:jc w:val="both"/>
        <w:rPr>
          <w:rFonts w:ascii="Times New Roman" w:hAnsi="Times New Roman" w:cs="Times New Roman"/>
          <w:sz w:val="24"/>
          <w:szCs w:val="24"/>
        </w:rPr>
      </w:pPr>
    </w:p>
    <w:p w14:paraId="2BEE327E" w14:textId="77777777" w:rsidR="000C6683" w:rsidRPr="00DC3F4F" w:rsidRDefault="000C6683" w:rsidP="00DC3F4F">
      <w:pPr>
        <w:pStyle w:val="ConsPlusNormal"/>
        <w:ind w:left="-426"/>
        <w:jc w:val="both"/>
        <w:rPr>
          <w:rFonts w:ascii="Times New Roman" w:hAnsi="Times New Roman" w:cs="Times New Roman"/>
          <w:sz w:val="24"/>
          <w:szCs w:val="24"/>
        </w:rPr>
      </w:pPr>
    </w:p>
    <w:p w14:paraId="2BEE327F" w14:textId="77777777" w:rsidR="000C6683" w:rsidRPr="00DC3F4F" w:rsidRDefault="000C6683" w:rsidP="00DC3F4F">
      <w:pPr>
        <w:pStyle w:val="ConsPlusNormal"/>
        <w:ind w:left="-426"/>
        <w:jc w:val="both"/>
        <w:rPr>
          <w:rFonts w:ascii="Times New Roman" w:hAnsi="Times New Roman" w:cs="Times New Roman"/>
          <w:sz w:val="24"/>
          <w:szCs w:val="24"/>
        </w:rPr>
      </w:pPr>
    </w:p>
    <w:p w14:paraId="2BEE3280" w14:textId="77777777" w:rsidR="00D76A51" w:rsidRDefault="004A7DEA" w:rsidP="00664317">
      <w:pPr>
        <w:pStyle w:val="ConsPlusNormal"/>
        <w:jc w:val="right"/>
        <w:rPr>
          <w:rFonts w:ascii="Times New Roman" w:hAnsi="Times New Roman" w:cs="Times New Roman"/>
          <w:i/>
          <w:sz w:val="24"/>
          <w:szCs w:val="24"/>
        </w:rPr>
      </w:pPr>
      <w:r>
        <w:rPr>
          <w:noProof/>
        </w:rPr>
        <mc:AlternateContent>
          <mc:Choice Requires="wps">
            <w:drawing>
              <wp:anchor distT="0" distB="0" distL="114300" distR="114300" simplePos="0" relativeHeight="251673600" behindDoc="0" locked="0" layoutInCell="1" allowOverlap="1" wp14:anchorId="2BEE32D1" wp14:editId="2BEE32D2">
                <wp:simplePos x="0" y="0"/>
                <wp:positionH relativeFrom="column">
                  <wp:posOffset>-176530</wp:posOffset>
                </wp:positionH>
                <wp:positionV relativeFrom="paragraph">
                  <wp:posOffset>59055</wp:posOffset>
                </wp:positionV>
                <wp:extent cx="4486275" cy="1323975"/>
                <wp:effectExtent l="0" t="0" r="28575" b="28575"/>
                <wp:wrapNone/>
                <wp:docPr id="17" name="Скругленный прямоугольник 3"/>
                <wp:cNvGraphicFramePr/>
                <a:graphic xmlns:a="http://schemas.openxmlformats.org/drawingml/2006/main">
                  <a:graphicData uri="http://schemas.microsoft.com/office/word/2010/wordprocessingShape">
                    <wps:wsp>
                      <wps:cNvSpPr/>
                      <wps:spPr>
                        <a:xfrm>
                          <a:off x="0" y="0"/>
                          <a:ext cx="4486275" cy="13239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EE32E0" w14:textId="77777777" w:rsidR="009F46F3" w:rsidRPr="00C07E00" w:rsidRDefault="009F46F3" w:rsidP="00ED1DF7">
                            <w:pPr>
                              <w:pStyle w:val="af5"/>
                              <w:spacing w:before="0" w:beforeAutospacing="0" w:after="0" w:afterAutospacing="0"/>
                              <w:jc w:val="center"/>
                              <w:rPr>
                                <w:color w:val="000000" w:themeColor="text1"/>
                                <w:sz w:val="32"/>
                                <w:szCs w:val="32"/>
                              </w:rPr>
                            </w:pPr>
                            <w:r w:rsidRPr="00C07E00">
                              <w:rPr>
                                <w:b/>
                                <w:bCs/>
                                <w:color w:val="000000" w:themeColor="text1"/>
                                <w:kern w:val="24"/>
                                <w:sz w:val="32"/>
                                <w:szCs w:val="32"/>
                              </w:rPr>
                              <w:t>Основные виды преступлений коррупционной направленности, предусмотренные Уголовным Кодексом Российской Федерации</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BEE32D1" id="Скругленный прямоугольник 3" o:spid="_x0000_s1026" style="position:absolute;left:0;text-align:left;margin-left:-13.9pt;margin-top:4.65pt;width:353.25pt;height:10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" fillcolor="#dbe5f1 [660]" strokecolor="#243f60 [1604]" strokeweight="2pt">
                <v:textbox>
                  <w:txbxContent>
                    <w:p w14:paraId="2BEE32E0" w14:textId="77777777" w:rsidR="009F46F3" w:rsidRPr="00C07E00" w:rsidRDefault="009F46F3" w:rsidP="00ED1DF7">
                      <w:pPr>
                        <w:pStyle w:val="af5"/>
                        <w:spacing w:before="0" w:beforeAutospacing="0" w:after="0" w:afterAutospacing="0"/>
                        <w:jc w:val="center"/>
                        <w:rPr>
                          <w:color w:val="000000" w:themeColor="text1"/>
                          <w:sz w:val="32"/>
                          <w:szCs w:val="32"/>
                        </w:rPr>
                      </w:pPr>
                      <w:r w:rsidRPr="00C07E00">
                        <w:rPr>
                          <w:b/>
                          <w:bCs/>
                          <w:color w:val="000000" w:themeColor="text1"/>
                          <w:kern w:val="24"/>
                          <w:sz w:val="32"/>
                          <w:szCs w:val="32"/>
                        </w:rPr>
                        <w:t>Основные виды преступлений коррупционной направленности, предусмотренные Уголовным Кодексом Российской Федерации</w:t>
                      </w:r>
                    </w:p>
                  </w:txbxContent>
                </v:textbox>
              </v:roundrect>
            </w:pict>
          </mc:Fallback>
        </mc:AlternateContent>
      </w:r>
      <w:r w:rsidR="00ED1DF7">
        <w:rPr>
          <w:noProof/>
        </w:rPr>
        <w:drawing>
          <wp:inline distT="0" distB="0" distL="0" distR="0" wp14:anchorId="2BEE32D3" wp14:editId="2BEE32D4">
            <wp:extent cx="1712595" cy="1381125"/>
            <wp:effectExtent l="0" t="0" r="1905" b="952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2"/>
                    <a:stretch>
                      <a:fillRect/>
                    </a:stretch>
                  </pic:blipFill>
                  <pic:spPr>
                    <a:xfrm>
                      <a:off x="0" y="0"/>
                      <a:ext cx="1713253" cy="1381656"/>
                    </a:xfrm>
                    <a:prstGeom prst="rect">
                      <a:avLst/>
                    </a:prstGeom>
                  </pic:spPr>
                </pic:pic>
              </a:graphicData>
            </a:graphic>
          </wp:inline>
        </w:drawing>
      </w:r>
    </w:p>
    <w:p w14:paraId="2BEE3281" w14:textId="77777777" w:rsidR="00D76A51" w:rsidRDefault="00D76A51" w:rsidP="00664317">
      <w:pPr>
        <w:pStyle w:val="ConsPlusNormal"/>
        <w:jc w:val="right"/>
        <w:rPr>
          <w:rFonts w:ascii="Times New Roman" w:hAnsi="Times New Roman" w:cs="Times New Roman"/>
          <w:i/>
          <w:sz w:val="24"/>
          <w:szCs w:val="24"/>
        </w:rPr>
      </w:pPr>
    </w:p>
    <w:p w14:paraId="2BEE3282" w14:textId="77777777" w:rsidR="00D76A51" w:rsidRDefault="00D76A51" w:rsidP="00ED1DF7">
      <w:pPr>
        <w:pStyle w:val="ConsPlusNormal"/>
        <w:spacing w:line="360" w:lineRule="auto"/>
        <w:jc w:val="right"/>
        <w:rPr>
          <w:rFonts w:ascii="Times New Roman" w:hAnsi="Times New Roman" w:cs="Times New Roman"/>
          <w:i/>
          <w:sz w:val="24"/>
          <w:szCs w:val="24"/>
        </w:rPr>
      </w:pPr>
    </w:p>
    <w:p w14:paraId="2BEE3283" w14:textId="77777777" w:rsidR="00D76A51" w:rsidRDefault="00ED1DF7" w:rsidP="00D2523E">
      <w:pPr>
        <w:pStyle w:val="ConsPlusNormal"/>
        <w:numPr>
          <w:ilvl w:val="0"/>
          <w:numId w:val="14"/>
        </w:numPr>
        <w:spacing w:line="360" w:lineRule="auto"/>
        <w:ind w:left="-567" w:firstLine="284"/>
        <w:rPr>
          <w:rFonts w:ascii="Times New Roman" w:hAnsi="Times New Roman" w:cs="Times New Roman"/>
          <w:i/>
          <w:sz w:val="24"/>
          <w:szCs w:val="24"/>
        </w:rPr>
      </w:pPr>
      <w:r w:rsidRPr="00ED1DF7">
        <w:rPr>
          <w:rFonts w:ascii="Times New Roman" w:hAnsi="Times New Roman" w:cs="Times New Roman"/>
          <w:b/>
          <w:i/>
          <w:sz w:val="24"/>
          <w:szCs w:val="24"/>
        </w:rPr>
        <w:t>ЗЛОУПОТРЕБЛЕНИЕ ДОЛЖНОСТНЫМИ ПОЛНОМОЧИЯМИ</w:t>
      </w:r>
      <w:r w:rsidR="00D2523E">
        <w:rPr>
          <w:rFonts w:ascii="Times New Roman" w:hAnsi="Times New Roman" w:cs="Times New Roman"/>
          <w:i/>
          <w:sz w:val="24"/>
          <w:szCs w:val="24"/>
        </w:rPr>
        <w:t xml:space="preserve"> –</w:t>
      </w:r>
      <w:r w:rsidRPr="00ED1DF7">
        <w:rPr>
          <w:rFonts w:ascii="Times New Roman" w:hAnsi="Times New Roman" w:cs="Times New Roman"/>
          <w:i/>
          <w:sz w:val="24"/>
          <w:szCs w:val="24"/>
        </w:rPr>
        <w:t xml:space="preserve"> статья 285 УК РФ;</w:t>
      </w:r>
    </w:p>
    <w:p w14:paraId="2BEE3284" w14:textId="77777777" w:rsidR="00ED1DF7" w:rsidRDefault="00ED1DF7" w:rsidP="00D2523E">
      <w:pPr>
        <w:pStyle w:val="ConsPlusNormal"/>
        <w:numPr>
          <w:ilvl w:val="0"/>
          <w:numId w:val="14"/>
        </w:numPr>
        <w:spacing w:line="360" w:lineRule="auto"/>
        <w:ind w:left="-567" w:firstLine="284"/>
        <w:rPr>
          <w:rFonts w:ascii="Times New Roman" w:hAnsi="Times New Roman" w:cs="Times New Roman"/>
          <w:i/>
          <w:sz w:val="24"/>
          <w:szCs w:val="24"/>
        </w:rPr>
      </w:pPr>
      <w:r w:rsidRPr="00ED1DF7">
        <w:rPr>
          <w:rFonts w:ascii="Times New Roman" w:hAnsi="Times New Roman" w:cs="Times New Roman"/>
          <w:b/>
          <w:i/>
          <w:sz w:val="24"/>
          <w:szCs w:val="24"/>
        </w:rPr>
        <w:t>ПРЕВЫШЕНИЕ ДОЛЖНОСТНЫХ ПОЛНОМОЧИЙ</w:t>
      </w:r>
      <w:r w:rsidRPr="00ED1DF7">
        <w:rPr>
          <w:rFonts w:ascii="Times New Roman" w:hAnsi="Times New Roman" w:cs="Times New Roman"/>
          <w:i/>
          <w:sz w:val="24"/>
          <w:szCs w:val="24"/>
        </w:rPr>
        <w:t xml:space="preserve"> </w:t>
      </w:r>
      <w:r w:rsidR="00D2523E">
        <w:rPr>
          <w:rFonts w:ascii="Times New Roman" w:hAnsi="Times New Roman" w:cs="Times New Roman"/>
          <w:i/>
          <w:sz w:val="24"/>
          <w:szCs w:val="24"/>
        </w:rPr>
        <w:t>–</w:t>
      </w:r>
      <w:r w:rsidRPr="00ED1DF7">
        <w:rPr>
          <w:rFonts w:ascii="Times New Roman" w:hAnsi="Times New Roman" w:cs="Times New Roman"/>
          <w:i/>
          <w:sz w:val="24"/>
          <w:szCs w:val="24"/>
        </w:rPr>
        <w:t xml:space="preserve"> статья 286 УК РФ;</w:t>
      </w:r>
    </w:p>
    <w:p w14:paraId="2BEE3285" w14:textId="77777777" w:rsidR="00ED1DF7" w:rsidRDefault="00ED1DF7" w:rsidP="00D2523E">
      <w:pPr>
        <w:pStyle w:val="ConsPlusNormal"/>
        <w:numPr>
          <w:ilvl w:val="0"/>
          <w:numId w:val="14"/>
        </w:numPr>
        <w:spacing w:line="360" w:lineRule="auto"/>
        <w:ind w:left="-567" w:firstLine="284"/>
        <w:rPr>
          <w:rFonts w:ascii="Times New Roman" w:hAnsi="Times New Roman" w:cs="Times New Roman"/>
          <w:i/>
          <w:sz w:val="24"/>
          <w:szCs w:val="24"/>
        </w:rPr>
      </w:pPr>
      <w:r w:rsidRPr="00ED1DF7">
        <w:rPr>
          <w:rFonts w:ascii="Times New Roman" w:hAnsi="Times New Roman" w:cs="Times New Roman"/>
          <w:b/>
          <w:i/>
          <w:sz w:val="24"/>
          <w:szCs w:val="24"/>
        </w:rPr>
        <w:t>ПОЛУЧЕНИЕ ВЗЯТКИ</w:t>
      </w:r>
      <w:r w:rsidR="00D2523E">
        <w:rPr>
          <w:rFonts w:ascii="Times New Roman" w:hAnsi="Times New Roman" w:cs="Times New Roman"/>
          <w:i/>
          <w:sz w:val="24"/>
          <w:szCs w:val="24"/>
        </w:rPr>
        <w:t xml:space="preserve"> –</w:t>
      </w:r>
      <w:r w:rsidRPr="00ED1DF7">
        <w:rPr>
          <w:rFonts w:ascii="Times New Roman" w:hAnsi="Times New Roman" w:cs="Times New Roman"/>
          <w:i/>
          <w:sz w:val="24"/>
          <w:szCs w:val="24"/>
        </w:rPr>
        <w:t xml:space="preserve"> статья 290 УК РФ;</w:t>
      </w:r>
    </w:p>
    <w:p w14:paraId="2BEE3286" w14:textId="77777777" w:rsidR="00ED1DF7" w:rsidRDefault="00ED1DF7" w:rsidP="00D2523E">
      <w:pPr>
        <w:pStyle w:val="ConsPlusNormal"/>
        <w:numPr>
          <w:ilvl w:val="0"/>
          <w:numId w:val="14"/>
        </w:numPr>
        <w:spacing w:line="360" w:lineRule="auto"/>
        <w:ind w:left="-567" w:firstLine="284"/>
        <w:rPr>
          <w:rFonts w:ascii="Times New Roman" w:hAnsi="Times New Roman" w:cs="Times New Roman"/>
          <w:i/>
          <w:sz w:val="24"/>
          <w:szCs w:val="24"/>
        </w:rPr>
      </w:pPr>
      <w:r w:rsidRPr="00ED1DF7">
        <w:rPr>
          <w:rFonts w:ascii="Times New Roman" w:hAnsi="Times New Roman" w:cs="Times New Roman"/>
          <w:b/>
          <w:i/>
          <w:sz w:val="24"/>
          <w:szCs w:val="24"/>
        </w:rPr>
        <w:t>ДАЧА ВЗЯТКИ</w:t>
      </w:r>
      <w:r w:rsidR="00D2523E">
        <w:rPr>
          <w:rFonts w:ascii="Times New Roman" w:hAnsi="Times New Roman" w:cs="Times New Roman"/>
          <w:i/>
          <w:sz w:val="24"/>
          <w:szCs w:val="24"/>
        </w:rPr>
        <w:t xml:space="preserve"> –</w:t>
      </w:r>
      <w:r w:rsidRPr="00ED1DF7">
        <w:rPr>
          <w:rFonts w:ascii="Times New Roman" w:hAnsi="Times New Roman" w:cs="Times New Roman"/>
          <w:i/>
          <w:sz w:val="24"/>
          <w:szCs w:val="24"/>
        </w:rPr>
        <w:t xml:space="preserve"> статья 291 УК РФ;</w:t>
      </w:r>
    </w:p>
    <w:p w14:paraId="2BEE3287" w14:textId="77777777" w:rsidR="00D76A51" w:rsidRDefault="00ED1DF7" w:rsidP="00D2523E">
      <w:pPr>
        <w:pStyle w:val="ConsPlusNormal"/>
        <w:numPr>
          <w:ilvl w:val="0"/>
          <w:numId w:val="14"/>
        </w:numPr>
        <w:spacing w:line="360" w:lineRule="auto"/>
        <w:ind w:left="-567" w:firstLine="284"/>
        <w:rPr>
          <w:rFonts w:ascii="Times New Roman" w:hAnsi="Times New Roman" w:cs="Times New Roman"/>
          <w:i/>
          <w:sz w:val="24"/>
          <w:szCs w:val="24"/>
        </w:rPr>
      </w:pPr>
      <w:r w:rsidRPr="00ED1DF7">
        <w:rPr>
          <w:rFonts w:ascii="Times New Roman" w:hAnsi="Times New Roman" w:cs="Times New Roman"/>
          <w:b/>
          <w:i/>
          <w:sz w:val="24"/>
          <w:szCs w:val="24"/>
        </w:rPr>
        <w:t>ПОСРЕДНИЧЕСТВО ВО ВЗЯТОЧНИЧЕСТВЕ</w:t>
      </w:r>
      <w:r w:rsidRPr="00ED1DF7">
        <w:rPr>
          <w:rFonts w:ascii="Times New Roman" w:hAnsi="Times New Roman" w:cs="Times New Roman"/>
          <w:i/>
          <w:sz w:val="24"/>
          <w:szCs w:val="24"/>
        </w:rPr>
        <w:t xml:space="preserve"> </w:t>
      </w:r>
      <w:r w:rsidR="00D2523E">
        <w:rPr>
          <w:rFonts w:ascii="Times New Roman" w:hAnsi="Times New Roman" w:cs="Times New Roman"/>
          <w:i/>
          <w:sz w:val="24"/>
          <w:szCs w:val="24"/>
        </w:rPr>
        <w:t>–</w:t>
      </w:r>
      <w:r w:rsidRPr="00ED1DF7">
        <w:rPr>
          <w:rFonts w:ascii="Times New Roman" w:hAnsi="Times New Roman" w:cs="Times New Roman"/>
          <w:i/>
          <w:sz w:val="24"/>
          <w:szCs w:val="24"/>
        </w:rPr>
        <w:t xml:space="preserve"> статья 291.1 УК РФ;</w:t>
      </w:r>
    </w:p>
    <w:p w14:paraId="2BEE3288" w14:textId="77777777" w:rsidR="00ED1DF7" w:rsidRDefault="00ED1DF7" w:rsidP="00D2523E">
      <w:pPr>
        <w:pStyle w:val="ConsPlusNormal"/>
        <w:numPr>
          <w:ilvl w:val="0"/>
          <w:numId w:val="14"/>
        </w:numPr>
        <w:spacing w:line="360" w:lineRule="auto"/>
        <w:ind w:left="-567" w:firstLine="284"/>
        <w:rPr>
          <w:rFonts w:ascii="Times New Roman" w:hAnsi="Times New Roman" w:cs="Times New Roman"/>
          <w:i/>
          <w:sz w:val="24"/>
          <w:szCs w:val="24"/>
        </w:rPr>
      </w:pPr>
      <w:r w:rsidRPr="00ED1DF7">
        <w:rPr>
          <w:rFonts w:ascii="Times New Roman" w:hAnsi="Times New Roman" w:cs="Times New Roman"/>
          <w:b/>
          <w:i/>
          <w:sz w:val="24"/>
          <w:szCs w:val="24"/>
        </w:rPr>
        <w:t>МЕЛКОЕ ВЗЯТОЧНИЧЕСТВО</w:t>
      </w:r>
      <w:r w:rsidR="00D2523E">
        <w:rPr>
          <w:rFonts w:ascii="Times New Roman" w:hAnsi="Times New Roman" w:cs="Times New Roman"/>
          <w:i/>
          <w:sz w:val="24"/>
          <w:szCs w:val="24"/>
        </w:rPr>
        <w:t xml:space="preserve"> – </w:t>
      </w:r>
      <w:r w:rsidRPr="00ED1DF7">
        <w:rPr>
          <w:rFonts w:ascii="Times New Roman" w:hAnsi="Times New Roman" w:cs="Times New Roman"/>
          <w:i/>
          <w:sz w:val="24"/>
          <w:szCs w:val="24"/>
        </w:rPr>
        <w:t>статья 291.2 УК РФ;</w:t>
      </w:r>
    </w:p>
    <w:p w14:paraId="2BEE3289" w14:textId="77777777" w:rsidR="00D76A51" w:rsidRDefault="00D2523E" w:rsidP="00D2523E">
      <w:pPr>
        <w:pStyle w:val="ConsPlusNormal"/>
        <w:numPr>
          <w:ilvl w:val="0"/>
          <w:numId w:val="14"/>
        </w:numPr>
        <w:spacing w:line="360" w:lineRule="auto"/>
        <w:ind w:left="-567" w:firstLine="284"/>
        <w:rPr>
          <w:rFonts w:ascii="Times New Roman" w:hAnsi="Times New Roman" w:cs="Times New Roman"/>
          <w:i/>
          <w:sz w:val="24"/>
          <w:szCs w:val="24"/>
        </w:rPr>
      </w:pPr>
      <w:r>
        <w:rPr>
          <w:rFonts w:ascii="Times New Roman" w:hAnsi="Times New Roman" w:cs="Times New Roman"/>
          <w:b/>
          <w:i/>
          <w:sz w:val="24"/>
          <w:szCs w:val="24"/>
        </w:rPr>
        <w:t>СЛУЖЕБНЫЙ ПОДЛОГ</w:t>
      </w:r>
      <w:r w:rsidRPr="00D2523E">
        <w:rPr>
          <w:rFonts w:ascii="Times New Roman" w:hAnsi="Times New Roman" w:cs="Times New Roman"/>
          <w:i/>
          <w:sz w:val="24"/>
          <w:szCs w:val="24"/>
        </w:rPr>
        <w:t xml:space="preserve"> </w:t>
      </w:r>
      <w:r>
        <w:rPr>
          <w:rFonts w:ascii="Times New Roman" w:hAnsi="Times New Roman" w:cs="Times New Roman"/>
          <w:i/>
          <w:sz w:val="24"/>
          <w:szCs w:val="24"/>
        </w:rPr>
        <w:t>–</w:t>
      </w:r>
      <w:r w:rsidR="00ED1DF7" w:rsidRPr="00ED1DF7">
        <w:rPr>
          <w:rFonts w:ascii="Times New Roman" w:hAnsi="Times New Roman" w:cs="Times New Roman"/>
          <w:i/>
          <w:sz w:val="24"/>
          <w:szCs w:val="24"/>
        </w:rPr>
        <w:t xml:space="preserve"> статья 292 УК РФ;</w:t>
      </w:r>
    </w:p>
    <w:p w14:paraId="2BEE328A" w14:textId="77777777" w:rsidR="00ED1DF7" w:rsidRPr="00D3493F" w:rsidRDefault="00D3493F" w:rsidP="00D2523E">
      <w:pPr>
        <w:pStyle w:val="ConsPlusNormal"/>
        <w:numPr>
          <w:ilvl w:val="0"/>
          <w:numId w:val="14"/>
        </w:numPr>
        <w:spacing w:line="360" w:lineRule="auto"/>
        <w:ind w:left="0" w:hanging="284"/>
        <w:rPr>
          <w:rFonts w:ascii="Times New Roman" w:hAnsi="Times New Roman" w:cs="Times New Roman"/>
          <w:i/>
          <w:sz w:val="24"/>
          <w:szCs w:val="24"/>
        </w:rPr>
      </w:pPr>
      <w:r w:rsidRPr="00D3493F">
        <w:rPr>
          <w:rFonts w:ascii="Times New Roman" w:hAnsi="Times New Roman" w:cs="Times New Roman"/>
          <w:b/>
          <w:bCs/>
          <w:i/>
          <w:sz w:val="24"/>
          <w:szCs w:val="24"/>
        </w:rPr>
        <w:t>ПРОВОКАЦИЯ ВЗЯТКИ, КОММЕРЧЕСКОГО ПОДКУПА ЛИБО ПОДКУПА В СФЕРЕ ЗАКУПОК ТОВАРОВ, РАБОТ, УСЛУГ ДЛЯ ОБЕСПЕЧЕНИЯ ГОСУДАРСТВЕННЫХ ИЛИ МУНИЦИПАЛЬНЫХ НУЖД</w:t>
      </w:r>
      <w:r w:rsidRPr="00D2523E">
        <w:rPr>
          <w:rFonts w:ascii="Times New Roman" w:hAnsi="Times New Roman" w:cs="Times New Roman"/>
          <w:i/>
          <w:sz w:val="24"/>
          <w:szCs w:val="24"/>
        </w:rPr>
        <w:t xml:space="preserve"> </w:t>
      </w:r>
      <w:r w:rsidR="00D2523E">
        <w:rPr>
          <w:rFonts w:ascii="Times New Roman" w:hAnsi="Times New Roman" w:cs="Times New Roman"/>
          <w:i/>
          <w:sz w:val="24"/>
          <w:szCs w:val="24"/>
        </w:rPr>
        <w:t>–</w:t>
      </w:r>
      <w:r w:rsidR="00ED1DF7" w:rsidRPr="00D3493F">
        <w:rPr>
          <w:rFonts w:ascii="Times New Roman" w:hAnsi="Times New Roman" w:cs="Times New Roman"/>
          <w:i/>
          <w:sz w:val="24"/>
          <w:szCs w:val="24"/>
        </w:rPr>
        <w:t xml:space="preserve"> статья 304 УК РФ;</w:t>
      </w:r>
    </w:p>
    <w:p w14:paraId="2BEE328B" w14:textId="77777777" w:rsidR="00ED1DF7" w:rsidRDefault="00ED1DF7" w:rsidP="00D2523E">
      <w:pPr>
        <w:pStyle w:val="ConsPlusNormal"/>
        <w:numPr>
          <w:ilvl w:val="0"/>
          <w:numId w:val="14"/>
        </w:numPr>
        <w:spacing w:line="360" w:lineRule="auto"/>
        <w:ind w:left="-567" w:firstLine="284"/>
        <w:rPr>
          <w:rFonts w:ascii="Times New Roman" w:hAnsi="Times New Roman" w:cs="Times New Roman"/>
          <w:i/>
          <w:sz w:val="24"/>
          <w:szCs w:val="24"/>
        </w:rPr>
      </w:pPr>
      <w:r w:rsidRPr="00ED1DF7">
        <w:rPr>
          <w:rFonts w:ascii="Times New Roman" w:hAnsi="Times New Roman" w:cs="Times New Roman"/>
          <w:b/>
          <w:i/>
          <w:sz w:val="24"/>
          <w:szCs w:val="24"/>
        </w:rPr>
        <w:t>КОММЕРЧЕСКИЙ ПОДКУП</w:t>
      </w:r>
      <w:r w:rsidRPr="00ED1DF7">
        <w:rPr>
          <w:rFonts w:ascii="Times New Roman" w:hAnsi="Times New Roman" w:cs="Times New Roman"/>
          <w:i/>
          <w:sz w:val="24"/>
          <w:szCs w:val="24"/>
        </w:rPr>
        <w:t xml:space="preserve"> </w:t>
      </w:r>
      <w:r w:rsidR="00D2523E">
        <w:rPr>
          <w:rFonts w:ascii="Times New Roman" w:hAnsi="Times New Roman" w:cs="Times New Roman"/>
          <w:i/>
          <w:sz w:val="24"/>
          <w:szCs w:val="24"/>
        </w:rPr>
        <w:t>–</w:t>
      </w:r>
      <w:r w:rsidRPr="00ED1DF7">
        <w:rPr>
          <w:rFonts w:ascii="Times New Roman" w:hAnsi="Times New Roman" w:cs="Times New Roman"/>
          <w:i/>
          <w:sz w:val="24"/>
          <w:szCs w:val="24"/>
        </w:rPr>
        <w:t xml:space="preserve"> статья 204 УК РФ;</w:t>
      </w:r>
    </w:p>
    <w:p w14:paraId="2BEE328C" w14:textId="77777777" w:rsidR="00ED1DF7" w:rsidRDefault="00ED1DF7" w:rsidP="00D2523E">
      <w:pPr>
        <w:pStyle w:val="ConsPlusNormal"/>
        <w:numPr>
          <w:ilvl w:val="0"/>
          <w:numId w:val="14"/>
        </w:numPr>
        <w:spacing w:line="360" w:lineRule="auto"/>
        <w:ind w:left="-567" w:firstLine="284"/>
        <w:rPr>
          <w:rFonts w:ascii="Times New Roman" w:hAnsi="Times New Roman" w:cs="Times New Roman"/>
          <w:i/>
          <w:sz w:val="24"/>
          <w:szCs w:val="24"/>
        </w:rPr>
      </w:pPr>
      <w:r w:rsidRPr="00ED1DF7">
        <w:rPr>
          <w:rFonts w:ascii="Times New Roman" w:hAnsi="Times New Roman" w:cs="Times New Roman"/>
          <w:b/>
          <w:i/>
          <w:sz w:val="24"/>
          <w:szCs w:val="24"/>
        </w:rPr>
        <w:t>МОШЕННИЧЕСТВО</w:t>
      </w:r>
      <w:r w:rsidRPr="00ED1DF7">
        <w:rPr>
          <w:rFonts w:ascii="Times New Roman" w:hAnsi="Times New Roman" w:cs="Times New Roman"/>
          <w:i/>
          <w:sz w:val="24"/>
          <w:szCs w:val="24"/>
        </w:rPr>
        <w:t xml:space="preserve"> </w:t>
      </w:r>
      <w:r w:rsidR="00D2523E">
        <w:rPr>
          <w:rFonts w:ascii="Times New Roman" w:hAnsi="Times New Roman" w:cs="Times New Roman"/>
          <w:i/>
          <w:sz w:val="24"/>
          <w:szCs w:val="24"/>
        </w:rPr>
        <w:t>–</w:t>
      </w:r>
      <w:r w:rsidRPr="00ED1DF7">
        <w:rPr>
          <w:rFonts w:ascii="Times New Roman" w:hAnsi="Times New Roman" w:cs="Times New Roman"/>
          <w:i/>
          <w:sz w:val="24"/>
          <w:szCs w:val="24"/>
        </w:rPr>
        <w:t xml:space="preserve"> статья 159 УК РФ;</w:t>
      </w:r>
    </w:p>
    <w:p w14:paraId="2BEE328D" w14:textId="77777777" w:rsidR="00ED1DF7" w:rsidRPr="00ED1DF7" w:rsidRDefault="00ED1DF7" w:rsidP="00D2523E">
      <w:pPr>
        <w:pStyle w:val="ConsPlusNormal"/>
        <w:numPr>
          <w:ilvl w:val="0"/>
          <w:numId w:val="14"/>
        </w:numPr>
        <w:spacing w:line="360" w:lineRule="auto"/>
        <w:ind w:left="-567" w:firstLine="284"/>
        <w:rPr>
          <w:rFonts w:ascii="Times New Roman" w:hAnsi="Times New Roman" w:cs="Times New Roman"/>
          <w:i/>
          <w:sz w:val="24"/>
          <w:szCs w:val="24"/>
        </w:rPr>
      </w:pPr>
      <w:r w:rsidRPr="00ED1DF7">
        <w:rPr>
          <w:rFonts w:ascii="Times New Roman" w:hAnsi="Times New Roman" w:cs="Times New Roman"/>
          <w:b/>
          <w:i/>
          <w:sz w:val="24"/>
          <w:szCs w:val="24"/>
        </w:rPr>
        <w:t>ПРИСВОЕНИЕ ИЛИ РАСТРАТА</w:t>
      </w:r>
      <w:r w:rsidRPr="00ED1DF7">
        <w:rPr>
          <w:rFonts w:ascii="Times New Roman" w:hAnsi="Times New Roman" w:cs="Times New Roman"/>
          <w:i/>
          <w:sz w:val="24"/>
          <w:szCs w:val="24"/>
        </w:rPr>
        <w:t xml:space="preserve"> </w:t>
      </w:r>
      <w:r w:rsidR="00D2523E">
        <w:rPr>
          <w:rFonts w:ascii="Times New Roman" w:hAnsi="Times New Roman" w:cs="Times New Roman"/>
          <w:i/>
          <w:sz w:val="24"/>
          <w:szCs w:val="24"/>
        </w:rPr>
        <w:t>–</w:t>
      </w:r>
      <w:r w:rsidRPr="00ED1DF7">
        <w:rPr>
          <w:rFonts w:ascii="Times New Roman" w:hAnsi="Times New Roman" w:cs="Times New Roman"/>
          <w:i/>
          <w:sz w:val="24"/>
          <w:szCs w:val="24"/>
        </w:rPr>
        <w:t xml:space="preserve"> статья 160 УК РФ.</w:t>
      </w:r>
    </w:p>
    <w:p w14:paraId="2BEE328E" w14:textId="77777777" w:rsidR="002C4709" w:rsidRDefault="004A7DEA" w:rsidP="00664317">
      <w:pPr>
        <w:pStyle w:val="ConsPlusNormal"/>
        <w:jc w:val="right"/>
        <w:rPr>
          <w:rFonts w:ascii="Times New Roman" w:hAnsi="Times New Roman" w:cs="Times New Roman"/>
          <w:i/>
          <w:sz w:val="24"/>
          <w:szCs w:val="24"/>
        </w:rPr>
      </w:pPr>
      <w:r>
        <w:rPr>
          <w:noProof/>
        </w:rPr>
        <mc:AlternateContent>
          <mc:Choice Requires="wps">
            <w:drawing>
              <wp:anchor distT="0" distB="0" distL="114300" distR="114300" simplePos="0" relativeHeight="251675648" behindDoc="0" locked="0" layoutInCell="1" allowOverlap="1" wp14:anchorId="2BEE32D5" wp14:editId="2BEE32D6">
                <wp:simplePos x="0" y="0"/>
                <wp:positionH relativeFrom="margin">
                  <wp:posOffset>-185700</wp:posOffset>
                </wp:positionH>
                <wp:positionV relativeFrom="paragraph">
                  <wp:posOffset>81890</wp:posOffset>
                </wp:positionV>
                <wp:extent cx="6555080" cy="1335974"/>
                <wp:effectExtent l="0" t="0" r="17780" b="17145"/>
                <wp:wrapNone/>
                <wp:docPr id="20" name="Скругленный прямоугольник 2"/>
                <wp:cNvGraphicFramePr/>
                <a:graphic xmlns:a="http://schemas.openxmlformats.org/drawingml/2006/main">
                  <a:graphicData uri="http://schemas.microsoft.com/office/word/2010/wordprocessingShape">
                    <wps:wsp>
                      <wps:cNvSpPr/>
                      <wps:spPr>
                        <a:xfrm>
                          <a:off x="0" y="0"/>
                          <a:ext cx="6555080" cy="1335974"/>
                        </a:xfrm>
                        <a:prstGeom prst="roundRect">
                          <a:avLst/>
                        </a:prstGeom>
                        <a:solidFill>
                          <a:schemeClr val="accent1">
                            <a:lumMod val="20000"/>
                            <a:lumOff val="80000"/>
                          </a:schemeClr>
                        </a:solidFill>
                        <a:ln w="12700" cap="flat" cmpd="sng" algn="ctr">
                          <a:solidFill>
                            <a:srgbClr val="41AEBD">
                              <a:shade val="50000"/>
                            </a:srgbClr>
                          </a:solidFill>
                          <a:prstDash val="solid"/>
                          <a:miter lim="800000"/>
                        </a:ln>
                        <a:effectLst/>
                      </wps:spPr>
                      <wps:txbx>
                        <w:txbxContent>
                          <w:p w14:paraId="2BEE32E1" w14:textId="77777777" w:rsidR="009F46F3" w:rsidRPr="005F693F" w:rsidRDefault="009F46F3" w:rsidP="005F693F">
                            <w:pPr>
                              <w:pStyle w:val="af5"/>
                              <w:spacing w:before="0" w:beforeAutospacing="0" w:after="0" w:afterAutospacing="0"/>
                              <w:ind w:firstLine="284"/>
                              <w:jc w:val="both"/>
                              <w:rPr>
                                <w:color w:val="000000" w:themeColor="text1"/>
                                <w:sz w:val="28"/>
                                <w:szCs w:val="28"/>
                              </w:rPr>
                            </w:pPr>
                            <w:r w:rsidRPr="005F693F">
                              <w:rPr>
                                <w:rFonts w:eastAsia="+mn-ea"/>
                                <w:b/>
                                <w:bCs/>
                                <w:color w:val="CC0000"/>
                                <w:kern w:val="24"/>
                                <w:sz w:val="36"/>
                                <w:szCs w:val="36"/>
                              </w:rPr>
                              <w:t>ВЗЯТКА</w:t>
                            </w:r>
                            <w:r w:rsidRPr="005F693F">
                              <w:rPr>
                                <w:rFonts w:eastAsia="+mn-ea"/>
                                <w:b/>
                                <w:bCs/>
                                <w:color w:val="CC0000"/>
                                <w:kern w:val="24"/>
                                <w:sz w:val="28"/>
                                <w:szCs w:val="28"/>
                              </w:rPr>
                              <w:t xml:space="preserve"> </w:t>
                            </w:r>
                            <w:r w:rsidRPr="005F693F">
                              <w:rPr>
                                <w:rFonts w:eastAsia="+mn-ea"/>
                                <w:color w:val="000000" w:themeColor="text1"/>
                                <w:kern w:val="24"/>
                                <w:sz w:val="28"/>
                                <w:szCs w:val="28"/>
                              </w:rPr>
                              <w:t>—</w:t>
                            </w:r>
                            <w:r w:rsidRPr="005F693F">
                              <w:rPr>
                                <w:rFonts w:eastAsia="+mn-ea"/>
                                <w:color w:val="FFFFFF"/>
                                <w:kern w:val="24"/>
                                <w:sz w:val="28"/>
                                <w:szCs w:val="28"/>
                              </w:rPr>
                              <w:t xml:space="preserve"> </w:t>
                            </w:r>
                            <w:r w:rsidRPr="005F693F">
                              <w:rPr>
                                <w:rFonts w:eastAsia="+mn-ea"/>
                                <w:b/>
                                <w:bCs/>
                                <w:color w:val="000000" w:themeColor="text1"/>
                                <w:kern w:val="24"/>
                                <w:sz w:val="28"/>
                                <w:szCs w:val="28"/>
                              </w:rPr>
                              <w:t>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BEE32D5" id="Скругленный прямоугольник 2" o:spid="_x0000_s1027" style="position:absolute;left:0;text-align:left;margin-left:-14.6pt;margin-top:6.45pt;width:516.15pt;height:10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" fillcolor="#dbe5f1 [660]" strokecolor="#2d7f8a" strokeweight="1pt">
                <v:stroke joinstyle="miter"/>
                <v:textbox>
                  <w:txbxContent>
                    <w:p w14:paraId="2BEE32E1" w14:textId="77777777" w:rsidR="009F46F3" w:rsidRPr="005F693F" w:rsidRDefault="009F46F3" w:rsidP="005F693F">
                      <w:pPr>
                        <w:pStyle w:val="af5"/>
                        <w:spacing w:before="0" w:beforeAutospacing="0" w:after="0" w:afterAutospacing="0"/>
                        <w:ind w:firstLine="284"/>
                        <w:jc w:val="both"/>
                        <w:rPr>
                          <w:color w:val="000000" w:themeColor="text1"/>
                          <w:sz w:val="28"/>
                          <w:szCs w:val="28"/>
                        </w:rPr>
                      </w:pPr>
                      <w:r w:rsidRPr="005F693F">
                        <w:rPr>
                          <w:rFonts w:eastAsia="+mn-ea"/>
                          <w:b/>
                          <w:bCs/>
                          <w:color w:val="CC0000"/>
                          <w:kern w:val="24"/>
                          <w:sz w:val="36"/>
                          <w:szCs w:val="36"/>
                        </w:rPr>
                        <w:t>ВЗЯТКА</w:t>
                      </w:r>
                      <w:r w:rsidRPr="005F693F">
                        <w:rPr>
                          <w:rFonts w:eastAsia="+mn-ea"/>
                          <w:b/>
                          <w:bCs/>
                          <w:color w:val="CC0000"/>
                          <w:kern w:val="24"/>
                          <w:sz w:val="28"/>
                          <w:szCs w:val="28"/>
                        </w:rPr>
                        <w:t xml:space="preserve"> </w:t>
                      </w:r>
                      <w:r w:rsidRPr="005F693F">
                        <w:rPr>
                          <w:rFonts w:eastAsia="+mn-ea"/>
                          <w:color w:val="000000" w:themeColor="text1"/>
                          <w:kern w:val="24"/>
                          <w:sz w:val="28"/>
                          <w:szCs w:val="28"/>
                        </w:rPr>
                        <w:t>—</w:t>
                      </w:r>
                      <w:r w:rsidRPr="005F693F">
                        <w:rPr>
                          <w:rFonts w:eastAsia="+mn-ea"/>
                          <w:color w:val="FFFFFF"/>
                          <w:kern w:val="24"/>
                          <w:sz w:val="28"/>
                          <w:szCs w:val="28"/>
                        </w:rPr>
                        <w:t xml:space="preserve"> </w:t>
                      </w:r>
                      <w:r w:rsidRPr="005F693F">
                        <w:rPr>
                          <w:rFonts w:eastAsia="+mn-ea"/>
                          <w:b/>
                          <w:bCs/>
                          <w:color w:val="000000" w:themeColor="text1"/>
                          <w:kern w:val="24"/>
                          <w:sz w:val="28"/>
                          <w:szCs w:val="28"/>
                        </w:rPr>
                        <w:t>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txbxContent>
                </v:textbox>
                <w10:wrap anchorx="margin"/>
              </v:roundrect>
            </w:pict>
          </mc:Fallback>
        </mc:AlternateContent>
      </w:r>
    </w:p>
    <w:p w14:paraId="2BEE328F" w14:textId="77777777" w:rsidR="009A19FD" w:rsidRDefault="009A19FD" w:rsidP="00664317">
      <w:pPr>
        <w:pStyle w:val="ConsPlusNormal"/>
        <w:jc w:val="right"/>
        <w:rPr>
          <w:rFonts w:ascii="Times New Roman" w:hAnsi="Times New Roman" w:cs="Times New Roman"/>
          <w:i/>
          <w:sz w:val="24"/>
          <w:szCs w:val="24"/>
        </w:rPr>
      </w:pPr>
    </w:p>
    <w:p w14:paraId="2BEE3290" w14:textId="77777777" w:rsidR="009A19FD" w:rsidRPr="009A19FD" w:rsidRDefault="009A19FD" w:rsidP="009A19FD">
      <w:pPr>
        <w:rPr>
          <w:lang w:eastAsia="ru-RU"/>
        </w:rPr>
      </w:pPr>
    </w:p>
    <w:p w14:paraId="2BEE3291" w14:textId="77777777" w:rsidR="009A19FD" w:rsidRPr="009A19FD" w:rsidRDefault="009A19FD" w:rsidP="009A19FD">
      <w:pPr>
        <w:rPr>
          <w:lang w:eastAsia="ru-RU"/>
        </w:rPr>
      </w:pPr>
    </w:p>
    <w:p w14:paraId="2BEE3292" w14:textId="77777777" w:rsidR="009A19FD" w:rsidRPr="009A19FD" w:rsidRDefault="009A19FD" w:rsidP="009A19FD">
      <w:pPr>
        <w:rPr>
          <w:lang w:eastAsia="ru-RU"/>
        </w:rPr>
      </w:pPr>
    </w:p>
    <w:p w14:paraId="2BEE3293" w14:textId="77777777" w:rsidR="00D2523E" w:rsidRDefault="00D2523E" w:rsidP="009A19FD">
      <w:pPr>
        <w:tabs>
          <w:tab w:val="left" w:pos="6570"/>
        </w:tabs>
        <w:rPr>
          <w:rFonts w:ascii="Times New Roman" w:hAnsi="Times New Roman" w:cs="Times New Roman"/>
          <w:sz w:val="28"/>
          <w:szCs w:val="28"/>
          <w:lang w:eastAsia="ru-RU"/>
        </w:rPr>
      </w:pPr>
    </w:p>
    <w:p w14:paraId="2BEE3294" w14:textId="77777777" w:rsidR="002C4709" w:rsidRPr="00D2523E" w:rsidRDefault="004A7DEA" w:rsidP="009A19FD">
      <w:pPr>
        <w:tabs>
          <w:tab w:val="left" w:pos="6570"/>
        </w:tabs>
        <w:rPr>
          <w:rFonts w:ascii="Times New Roman" w:hAnsi="Times New Roman" w:cs="Times New Roman"/>
          <w:sz w:val="28"/>
          <w:szCs w:val="28"/>
          <w:lang w:eastAsia="ru-RU"/>
        </w:rPr>
      </w:pPr>
      <w:r>
        <w:rPr>
          <w:noProof/>
          <w:lang w:eastAsia="ru-RU"/>
        </w:rPr>
        <mc:AlternateContent>
          <mc:Choice Requires="wps">
            <w:drawing>
              <wp:anchor distT="0" distB="0" distL="114300" distR="114300" simplePos="0" relativeHeight="251677696" behindDoc="0" locked="0" layoutInCell="1" allowOverlap="1" wp14:anchorId="2BEE32D7" wp14:editId="2BEE32D8">
                <wp:simplePos x="0" y="0"/>
                <wp:positionH relativeFrom="column">
                  <wp:posOffset>995680</wp:posOffset>
                </wp:positionH>
                <wp:positionV relativeFrom="paragraph">
                  <wp:posOffset>40640</wp:posOffset>
                </wp:positionV>
                <wp:extent cx="5229225" cy="2113808"/>
                <wp:effectExtent l="0" t="0" r="28575" b="20320"/>
                <wp:wrapNone/>
                <wp:docPr id="5" name="Скругленный прямоугольник 4"/>
                <wp:cNvGraphicFramePr/>
                <a:graphic xmlns:a="http://schemas.openxmlformats.org/drawingml/2006/main">
                  <a:graphicData uri="http://schemas.microsoft.com/office/word/2010/wordprocessingShape">
                    <wps:wsp>
                      <wps:cNvSpPr/>
                      <wps:spPr>
                        <a:xfrm>
                          <a:off x="0" y="0"/>
                          <a:ext cx="5229225" cy="2113808"/>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EE32E2" w14:textId="77777777" w:rsidR="009F46F3" w:rsidRPr="005F693F" w:rsidRDefault="009F46F3" w:rsidP="00D2523E">
                            <w:pPr>
                              <w:pStyle w:val="af5"/>
                              <w:spacing w:before="0" w:beforeAutospacing="0" w:after="0" w:afterAutospacing="0" w:line="276" w:lineRule="auto"/>
                              <w:ind w:firstLine="284"/>
                              <w:jc w:val="both"/>
                              <w:rPr>
                                <w:color w:val="000000" w:themeColor="text1"/>
                                <w:sz w:val="26"/>
                                <w:szCs w:val="26"/>
                              </w:rPr>
                            </w:pPr>
                            <w:r w:rsidRPr="005F693F">
                              <w:rPr>
                                <w:b/>
                                <w:bCs/>
                                <w:color w:val="000000" w:themeColor="text1"/>
                                <w:kern w:val="24"/>
                                <w:sz w:val="26"/>
                                <w:szCs w:val="26"/>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BEE32D7" id="Скругленный прямоугольник 4" o:spid="_x0000_s1028" style="position:absolute;margin-left:78.4pt;margin-top:3.2pt;width:411.75pt;height:16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" fillcolor="#d6e3bc [1302]" strokecolor="#243f60 [1604]" strokeweight="2pt">
                <v:textbox>
                  <w:txbxContent>
                    <w:p w14:paraId="2BEE32E2" w14:textId="77777777" w:rsidR="009F46F3" w:rsidRPr="005F693F" w:rsidRDefault="009F46F3" w:rsidP="00D2523E">
                      <w:pPr>
                        <w:pStyle w:val="af5"/>
                        <w:spacing w:before="0" w:beforeAutospacing="0" w:after="0" w:afterAutospacing="0" w:line="276" w:lineRule="auto"/>
                        <w:ind w:firstLine="284"/>
                        <w:jc w:val="both"/>
                        <w:rPr>
                          <w:color w:val="000000" w:themeColor="text1"/>
                          <w:sz w:val="26"/>
                          <w:szCs w:val="26"/>
                        </w:rPr>
                      </w:pPr>
                      <w:r w:rsidRPr="005F693F">
                        <w:rPr>
                          <w:b/>
                          <w:bCs/>
                          <w:color w:val="000000" w:themeColor="text1"/>
                          <w:kern w:val="24"/>
                          <w:sz w:val="26"/>
                          <w:szCs w:val="26"/>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xbxContent>
                </v:textbox>
              </v:roundrect>
            </w:pict>
          </mc:Fallback>
        </mc:AlternateContent>
      </w:r>
    </w:p>
    <w:p w14:paraId="2BEE3295" w14:textId="77777777" w:rsidR="009A19FD" w:rsidRDefault="009A19FD" w:rsidP="009A19FD">
      <w:pPr>
        <w:tabs>
          <w:tab w:val="left" w:pos="6570"/>
        </w:tabs>
        <w:rPr>
          <w:rFonts w:ascii="Times New Roman" w:hAnsi="Times New Roman" w:cs="Times New Roman"/>
          <w:sz w:val="28"/>
          <w:szCs w:val="28"/>
          <w:lang w:eastAsia="ru-RU"/>
        </w:rPr>
      </w:pPr>
      <w:r>
        <w:rPr>
          <w:noProof/>
          <w:lang w:eastAsia="ru-RU"/>
        </w:rPr>
        <w:drawing>
          <wp:inline distT="0" distB="0" distL="0" distR="0" wp14:anchorId="2BEE32D9" wp14:editId="2BEE32DA">
            <wp:extent cx="786452" cy="1442614"/>
            <wp:effectExtent l="0" t="0" r="0" b="5715"/>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3"/>
                    <a:stretch>
                      <a:fillRect/>
                    </a:stretch>
                  </pic:blipFill>
                  <pic:spPr>
                    <a:xfrm>
                      <a:off x="0" y="0"/>
                      <a:ext cx="786452" cy="1442614"/>
                    </a:xfrm>
                    <a:prstGeom prst="rect">
                      <a:avLst/>
                    </a:prstGeom>
                  </pic:spPr>
                </pic:pic>
              </a:graphicData>
            </a:graphic>
          </wp:inline>
        </w:drawing>
      </w:r>
    </w:p>
    <w:p w14:paraId="2BEE3296" w14:textId="77777777" w:rsidR="00BB1E8F" w:rsidRDefault="00BB1E8F" w:rsidP="009A19FD">
      <w:pPr>
        <w:tabs>
          <w:tab w:val="left" w:pos="6570"/>
        </w:tabs>
        <w:rPr>
          <w:rFonts w:ascii="Times New Roman" w:hAnsi="Times New Roman" w:cs="Times New Roman"/>
          <w:sz w:val="28"/>
          <w:szCs w:val="28"/>
          <w:lang w:eastAsia="ru-RU"/>
        </w:rPr>
      </w:pPr>
    </w:p>
    <w:p w14:paraId="2BEE3297" w14:textId="77777777" w:rsidR="00BB1E8F" w:rsidRDefault="00BB1E8F" w:rsidP="00BB1E8F">
      <w:pPr>
        <w:pStyle w:val="af"/>
        <w:jc w:val="center"/>
        <w:rPr>
          <w:lang w:eastAsia="ru-RU"/>
        </w:rPr>
      </w:pPr>
    </w:p>
    <w:p w14:paraId="2BEE3298" w14:textId="77777777" w:rsidR="000C3318" w:rsidRDefault="000C3318" w:rsidP="00BB1E8F">
      <w:pPr>
        <w:pStyle w:val="af"/>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СПИСОК</w:t>
      </w:r>
    </w:p>
    <w:p w14:paraId="2BEE3299" w14:textId="77777777" w:rsidR="00BB1E8F" w:rsidRDefault="000C3318" w:rsidP="00BB1E8F">
      <w:pPr>
        <w:pStyle w:val="af"/>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основных </w:t>
      </w:r>
      <w:r w:rsidR="00BB1E8F" w:rsidRPr="00BB1E8F">
        <w:rPr>
          <w:rFonts w:ascii="Times New Roman" w:hAnsi="Times New Roman" w:cs="Times New Roman"/>
          <w:b/>
          <w:sz w:val="28"/>
          <w:szCs w:val="28"/>
          <w:lang w:eastAsia="ru-RU"/>
        </w:rPr>
        <w:t>нормативно-правовых актов</w:t>
      </w:r>
      <w:r>
        <w:rPr>
          <w:rFonts w:ascii="Times New Roman" w:hAnsi="Times New Roman" w:cs="Times New Roman"/>
          <w:b/>
          <w:sz w:val="28"/>
          <w:szCs w:val="28"/>
          <w:lang w:eastAsia="ru-RU"/>
        </w:rPr>
        <w:t xml:space="preserve"> в сфере противодействия коррупции</w:t>
      </w:r>
    </w:p>
    <w:p w14:paraId="2BEE329A" w14:textId="77777777" w:rsidR="00BB1E8F" w:rsidRPr="00772EE4" w:rsidRDefault="00BB1E8F" w:rsidP="00BB1E8F">
      <w:pPr>
        <w:pStyle w:val="af"/>
        <w:jc w:val="center"/>
        <w:rPr>
          <w:rFonts w:ascii="Times New Roman" w:hAnsi="Times New Roman" w:cs="Times New Roman"/>
          <w:sz w:val="28"/>
          <w:szCs w:val="28"/>
          <w:lang w:eastAsia="ru-RU"/>
        </w:rPr>
      </w:pPr>
    </w:p>
    <w:p w14:paraId="2BEE329B" w14:textId="77777777" w:rsidR="00FC0BF3" w:rsidRPr="00772EE4" w:rsidRDefault="00FC0BF3" w:rsidP="000C3318">
      <w:pPr>
        <w:pStyle w:val="af"/>
        <w:numPr>
          <w:ilvl w:val="0"/>
          <w:numId w:val="17"/>
        </w:numPr>
        <w:ind w:left="0" w:firstLine="0"/>
        <w:jc w:val="both"/>
        <w:rPr>
          <w:rFonts w:ascii="Times New Roman" w:hAnsi="Times New Roman" w:cs="Times New Roman"/>
          <w:color w:val="C00000"/>
          <w:sz w:val="28"/>
          <w:szCs w:val="28"/>
          <w:lang w:eastAsia="ru-RU"/>
        </w:rPr>
      </w:pPr>
      <w:r w:rsidRPr="00FC0BF3">
        <w:rPr>
          <w:rFonts w:ascii="Times New Roman" w:hAnsi="Times New Roman" w:cs="Times New Roman"/>
          <w:b/>
          <w:color w:val="C00000"/>
          <w:sz w:val="28"/>
          <w:szCs w:val="28"/>
          <w:lang w:eastAsia="ru-RU"/>
        </w:rPr>
        <w:t>Федеральный закон от 25.12.2008 № 273-ФЗ «О противодействии коррупции»</w:t>
      </w:r>
      <w:r w:rsidR="00772EE4" w:rsidRPr="00772EE4">
        <w:rPr>
          <w:rFonts w:ascii="Times New Roman" w:hAnsi="Times New Roman" w:cs="Times New Roman"/>
          <w:color w:val="C00000"/>
          <w:sz w:val="28"/>
          <w:szCs w:val="28"/>
          <w:lang w:eastAsia="ru-RU"/>
        </w:rPr>
        <w:t>;</w:t>
      </w:r>
    </w:p>
    <w:p w14:paraId="2BEE329C" w14:textId="77777777" w:rsidR="00FC0BF3" w:rsidRDefault="00FC0BF3" w:rsidP="000C3318">
      <w:pPr>
        <w:pStyle w:val="af"/>
        <w:jc w:val="both"/>
        <w:rPr>
          <w:rFonts w:ascii="Times New Roman" w:hAnsi="Times New Roman" w:cs="Times New Roman"/>
          <w:b/>
          <w:color w:val="C00000"/>
          <w:sz w:val="28"/>
          <w:szCs w:val="28"/>
          <w:lang w:eastAsia="ru-RU"/>
        </w:rPr>
      </w:pPr>
    </w:p>
    <w:p w14:paraId="2BEE329D" w14:textId="77777777" w:rsidR="00FC0BF3" w:rsidRPr="00772EE4" w:rsidRDefault="00FC0BF3" w:rsidP="000C3318">
      <w:pPr>
        <w:pStyle w:val="af"/>
        <w:numPr>
          <w:ilvl w:val="0"/>
          <w:numId w:val="17"/>
        </w:numPr>
        <w:ind w:left="0" w:firstLine="0"/>
        <w:jc w:val="both"/>
        <w:rPr>
          <w:rFonts w:ascii="Times New Roman" w:hAnsi="Times New Roman" w:cs="Times New Roman"/>
          <w:color w:val="C00000"/>
          <w:sz w:val="28"/>
          <w:szCs w:val="28"/>
          <w:lang w:eastAsia="ru-RU"/>
        </w:rPr>
      </w:pPr>
      <w:r w:rsidRPr="00FC0BF3">
        <w:rPr>
          <w:rFonts w:ascii="Times New Roman" w:hAnsi="Times New Roman" w:cs="Times New Roman"/>
          <w:b/>
          <w:color w:val="C00000"/>
          <w:sz w:val="28"/>
          <w:szCs w:val="28"/>
          <w:lang w:eastAsia="ru-RU"/>
        </w:rPr>
        <w:t xml:space="preserve">Закон Республики Бурятия от 16.03.2009 </w:t>
      </w:r>
      <w:r w:rsidR="00926C4F">
        <w:rPr>
          <w:rFonts w:ascii="Times New Roman" w:hAnsi="Times New Roman" w:cs="Times New Roman"/>
          <w:b/>
          <w:color w:val="C00000"/>
          <w:sz w:val="28"/>
          <w:szCs w:val="28"/>
          <w:lang w:eastAsia="ru-RU"/>
        </w:rPr>
        <w:t>№</w:t>
      </w:r>
      <w:r w:rsidRPr="00FC0BF3">
        <w:rPr>
          <w:rFonts w:ascii="Times New Roman" w:hAnsi="Times New Roman" w:cs="Times New Roman"/>
          <w:b/>
          <w:color w:val="C00000"/>
          <w:sz w:val="28"/>
          <w:szCs w:val="28"/>
          <w:lang w:eastAsia="ru-RU"/>
        </w:rPr>
        <w:t xml:space="preserve"> 701-IV </w:t>
      </w:r>
      <w:r w:rsidR="00926C4F">
        <w:rPr>
          <w:rFonts w:ascii="Times New Roman" w:hAnsi="Times New Roman" w:cs="Times New Roman"/>
          <w:b/>
          <w:color w:val="C00000"/>
          <w:sz w:val="28"/>
          <w:szCs w:val="28"/>
          <w:lang w:eastAsia="ru-RU"/>
        </w:rPr>
        <w:t>«</w:t>
      </w:r>
      <w:r w:rsidRPr="00FC0BF3">
        <w:rPr>
          <w:rFonts w:ascii="Times New Roman" w:hAnsi="Times New Roman" w:cs="Times New Roman"/>
          <w:b/>
          <w:color w:val="C00000"/>
          <w:sz w:val="28"/>
          <w:szCs w:val="28"/>
          <w:lang w:eastAsia="ru-RU"/>
        </w:rPr>
        <w:t>О противодействии коррупции в Республике Бурятия</w:t>
      </w:r>
      <w:r w:rsidR="00926C4F">
        <w:rPr>
          <w:rFonts w:ascii="Times New Roman" w:hAnsi="Times New Roman" w:cs="Times New Roman"/>
          <w:b/>
          <w:color w:val="C00000"/>
          <w:sz w:val="28"/>
          <w:szCs w:val="28"/>
          <w:lang w:eastAsia="ru-RU"/>
        </w:rPr>
        <w:t>»</w:t>
      </w:r>
      <w:r w:rsidR="00772EE4" w:rsidRPr="00772EE4">
        <w:rPr>
          <w:rFonts w:ascii="Times New Roman" w:hAnsi="Times New Roman" w:cs="Times New Roman"/>
          <w:color w:val="C00000"/>
          <w:sz w:val="28"/>
          <w:szCs w:val="28"/>
          <w:lang w:eastAsia="ru-RU"/>
        </w:rPr>
        <w:t>;</w:t>
      </w:r>
    </w:p>
    <w:p w14:paraId="2BEE329E" w14:textId="77777777" w:rsidR="00926C4F" w:rsidRDefault="00926C4F" w:rsidP="000C3318">
      <w:pPr>
        <w:pStyle w:val="af"/>
        <w:jc w:val="both"/>
        <w:rPr>
          <w:rFonts w:ascii="Times New Roman" w:hAnsi="Times New Roman" w:cs="Times New Roman"/>
          <w:b/>
          <w:color w:val="C00000"/>
          <w:sz w:val="28"/>
          <w:szCs w:val="28"/>
          <w:lang w:eastAsia="ru-RU"/>
        </w:rPr>
      </w:pPr>
    </w:p>
    <w:p w14:paraId="2BEE329F" w14:textId="77777777" w:rsidR="00926C4F" w:rsidRPr="00772EE4" w:rsidRDefault="00926C4F" w:rsidP="000C3318">
      <w:pPr>
        <w:pStyle w:val="af"/>
        <w:numPr>
          <w:ilvl w:val="0"/>
          <w:numId w:val="17"/>
        </w:numPr>
        <w:ind w:left="0" w:firstLine="0"/>
        <w:jc w:val="both"/>
        <w:rPr>
          <w:rFonts w:ascii="Times New Roman" w:hAnsi="Times New Roman" w:cs="Times New Roman"/>
          <w:color w:val="C00000"/>
          <w:sz w:val="28"/>
          <w:szCs w:val="28"/>
          <w:lang w:eastAsia="ru-RU"/>
        </w:rPr>
      </w:pPr>
      <w:r>
        <w:rPr>
          <w:rFonts w:ascii="Times New Roman" w:hAnsi="Times New Roman" w:cs="Times New Roman"/>
          <w:b/>
          <w:color w:val="C00000"/>
          <w:sz w:val="28"/>
          <w:szCs w:val="28"/>
          <w:lang w:eastAsia="ru-RU"/>
        </w:rPr>
        <w:t>Указ Главы Республики Бурятия</w:t>
      </w:r>
      <w:r w:rsidRPr="00926C4F">
        <w:rPr>
          <w:rFonts w:ascii="Times New Roman" w:hAnsi="Times New Roman" w:cs="Times New Roman"/>
          <w:b/>
          <w:color w:val="C00000"/>
          <w:sz w:val="28"/>
          <w:szCs w:val="28"/>
          <w:lang w:eastAsia="ru-RU"/>
        </w:rPr>
        <w:t xml:space="preserve"> от 14.04.2021 </w:t>
      </w:r>
      <w:r>
        <w:rPr>
          <w:rFonts w:ascii="Times New Roman" w:hAnsi="Times New Roman" w:cs="Times New Roman"/>
          <w:b/>
          <w:color w:val="C00000"/>
          <w:sz w:val="28"/>
          <w:szCs w:val="28"/>
          <w:lang w:eastAsia="ru-RU"/>
        </w:rPr>
        <w:t>№</w:t>
      </w:r>
      <w:r w:rsidRPr="00926C4F">
        <w:rPr>
          <w:rFonts w:ascii="Times New Roman" w:hAnsi="Times New Roman" w:cs="Times New Roman"/>
          <w:b/>
          <w:color w:val="C00000"/>
          <w:sz w:val="28"/>
          <w:szCs w:val="28"/>
          <w:lang w:eastAsia="ru-RU"/>
        </w:rPr>
        <w:t xml:space="preserve"> 108 </w:t>
      </w:r>
      <w:r>
        <w:rPr>
          <w:rFonts w:ascii="Times New Roman" w:hAnsi="Times New Roman" w:cs="Times New Roman"/>
          <w:b/>
          <w:color w:val="C00000"/>
          <w:sz w:val="28"/>
          <w:szCs w:val="28"/>
          <w:lang w:eastAsia="ru-RU"/>
        </w:rPr>
        <w:t>«</w:t>
      </w:r>
      <w:r w:rsidRPr="00926C4F">
        <w:rPr>
          <w:rFonts w:ascii="Times New Roman" w:hAnsi="Times New Roman" w:cs="Times New Roman"/>
          <w:b/>
          <w:color w:val="C00000"/>
          <w:sz w:val="28"/>
          <w:szCs w:val="28"/>
          <w:lang w:eastAsia="ru-RU"/>
        </w:rPr>
        <w:t>Об утверждении Антикоррупционной программы Республики Бурятия на 2021 - 2023 годы</w:t>
      </w:r>
      <w:r>
        <w:rPr>
          <w:rFonts w:ascii="Times New Roman" w:hAnsi="Times New Roman" w:cs="Times New Roman"/>
          <w:b/>
          <w:color w:val="C00000"/>
          <w:sz w:val="28"/>
          <w:szCs w:val="28"/>
          <w:lang w:eastAsia="ru-RU"/>
        </w:rPr>
        <w:t>»</w:t>
      </w:r>
      <w:r w:rsidR="00772EE4" w:rsidRPr="00772EE4">
        <w:rPr>
          <w:rFonts w:ascii="Times New Roman" w:hAnsi="Times New Roman" w:cs="Times New Roman"/>
          <w:color w:val="C00000"/>
          <w:sz w:val="28"/>
          <w:szCs w:val="28"/>
          <w:lang w:eastAsia="ru-RU"/>
        </w:rPr>
        <w:t>.</w:t>
      </w:r>
    </w:p>
    <w:p w14:paraId="2BEE32A0" w14:textId="77777777" w:rsidR="00FC0BF3" w:rsidRPr="00772EE4" w:rsidRDefault="00FC0BF3" w:rsidP="00BB1E8F">
      <w:pPr>
        <w:pStyle w:val="af"/>
        <w:jc w:val="center"/>
        <w:rPr>
          <w:rFonts w:ascii="Times New Roman" w:hAnsi="Times New Roman" w:cs="Times New Roman"/>
          <w:sz w:val="28"/>
          <w:szCs w:val="28"/>
          <w:lang w:eastAsia="ru-RU"/>
        </w:rPr>
      </w:pPr>
    </w:p>
    <w:p w14:paraId="2BEE32A1" w14:textId="77777777" w:rsidR="000C3318" w:rsidRPr="00772EE4" w:rsidRDefault="000C3318" w:rsidP="00BB1E8F">
      <w:pPr>
        <w:pStyle w:val="af"/>
        <w:jc w:val="center"/>
        <w:rPr>
          <w:rFonts w:ascii="Times New Roman" w:hAnsi="Times New Roman" w:cs="Times New Roman"/>
          <w:sz w:val="28"/>
          <w:szCs w:val="28"/>
          <w:lang w:eastAsia="ru-RU"/>
        </w:rPr>
      </w:pPr>
    </w:p>
    <w:p w14:paraId="2BEE32A2" w14:textId="77777777" w:rsidR="000C3318" w:rsidRDefault="000C3318" w:rsidP="00BB1E8F">
      <w:pPr>
        <w:pStyle w:val="af"/>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СПИСОК</w:t>
      </w:r>
    </w:p>
    <w:p w14:paraId="2BEE32A3" w14:textId="77777777" w:rsidR="000C3318" w:rsidRDefault="000C3318" w:rsidP="00772EE4">
      <w:pPr>
        <w:pStyle w:val="af"/>
        <w:jc w:val="center"/>
        <w:rPr>
          <w:rFonts w:ascii="Times New Roman" w:hAnsi="Times New Roman" w:cs="Times New Roman"/>
          <w:b/>
          <w:sz w:val="28"/>
          <w:szCs w:val="28"/>
          <w:lang w:eastAsia="ru-RU"/>
        </w:rPr>
      </w:pPr>
      <w:r w:rsidRPr="00BB1E8F">
        <w:rPr>
          <w:rFonts w:ascii="Times New Roman" w:hAnsi="Times New Roman" w:cs="Times New Roman"/>
          <w:b/>
          <w:sz w:val="28"/>
          <w:szCs w:val="28"/>
          <w:lang w:eastAsia="ru-RU"/>
        </w:rPr>
        <w:t>нормативно-правовых актов</w:t>
      </w:r>
      <w:r>
        <w:rPr>
          <w:rFonts w:ascii="Times New Roman" w:hAnsi="Times New Roman" w:cs="Times New Roman"/>
          <w:b/>
          <w:sz w:val="28"/>
          <w:szCs w:val="28"/>
          <w:lang w:eastAsia="ru-RU"/>
        </w:rPr>
        <w:t>, регулирующих правоотношения в части касающейся :</w:t>
      </w:r>
    </w:p>
    <w:p w14:paraId="2BEE32A4" w14:textId="77777777" w:rsidR="00772EE4" w:rsidRPr="00772EE4" w:rsidRDefault="00772EE4" w:rsidP="00772EE4">
      <w:pPr>
        <w:pStyle w:val="af"/>
        <w:jc w:val="both"/>
        <w:rPr>
          <w:rFonts w:ascii="Times New Roman" w:hAnsi="Times New Roman" w:cs="Times New Roman"/>
          <w:sz w:val="28"/>
          <w:szCs w:val="28"/>
          <w:lang w:eastAsia="ru-RU"/>
        </w:rPr>
      </w:pPr>
    </w:p>
    <w:p w14:paraId="2BEE32A5" w14:textId="77777777" w:rsidR="00BB1E8F" w:rsidRPr="00CC77BF" w:rsidRDefault="000C3318" w:rsidP="000C3318">
      <w:pPr>
        <w:pStyle w:val="af"/>
        <w:numPr>
          <w:ilvl w:val="0"/>
          <w:numId w:val="17"/>
        </w:numPr>
        <w:jc w:val="both"/>
        <w:rPr>
          <w:rFonts w:ascii="Times New Roman" w:hAnsi="Times New Roman" w:cs="Times New Roman"/>
          <w:b/>
          <w:color w:val="C00000"/>
          <w:sz w:val="28"/>
          <w:szCs w:val="28"/>
          <w:u w:val="single"/>
          <w:lang w:eastAsia="ru-RU"/>
        </w:rPr>
      </w:pPr>
      <w:r w:rsidRPr="00CC77BF">
        <w:rPr>
          <w:rFonts w:ascii="Times New Roman" w:hAnsi="Times New Roman" w:cs="Times New Roman"/>
          <w:b/>
          <w:color w:val="C00000"/>
          <w:sz w:val="28"/>
          <w:szCs w:val="28"/>
          <w:u w:val="single"/>
          <w:lang w:eastAsia="ru-RU"/>
        </w:rPr>
        <w:t>п</w:t>
      </w:r>
      <w:r w:rsidR="00BB1E8F" w:rsidRPr="00CC77BF">
        <w:rPr>
          <w:rFonts w:ascii="Times New Roman" w:hAnsi="Times New Roman" w:cs="Times New Roman"/>
          <w:b/>
          <w:color w:val="C00000"/>
          <w:sz w:val="28"/>
          <w:szCs w:val="28"/>
          <w:u w:val="single"/>
          <w:lang w:eastAsia="ru-RU"/>
        </w:rPr>
        <w:t>редоставлени</w:t>
      </w:r>
      <w:r w:rsidRPr="00CC77BF">
        <w:rPr>
          <w:rFonts w:ascii="Times New Roman" w:hAnsi="Times New Roman" w:cs="Times New Roman"/>
          <w:b/>
          <w:color w:val="C00000"/>
          <w:sz w:val="28"/>
          <w:szCs w:val="28"/>
          <w:u w:val="single"/>
          <w:lang w:eastAsia="ru-RU"/>
        </w:rPr>
        <w:t>я</w:t>
      </w:r>
      <w:r w:rsidR="00BB1E8F" w:rsidRPr="00CC77BF">
        <w:rPr>
          <w:rFonts w:ascii="Times New Roman" w:hAnsi="Times New Roman" w:cs="Times New Roman"/>
          <w:b/>
          <w:color w:val="C00000"/>
          <w:sz w:val="28"/>
          <w:szCs w:val="28"/>
          <w:u w:val="single"/>
          <w:lang w:eastAsia="ru-RU"/>
        </w:rPr>
        <w:t xml:space="preserve"> сведений о доходах</w:t>
      </w:r>
      <w:r w:rsidRPr="00CC77BF">
        <w:rPr>
          <w:rFonts w:ascii="Times New Roman" w:hAnsi="Times New Roman" w:cs="Times New Roman"/>
          <w:b/>
          <w:color w:val="C00000"/>
          <w:sz w:val="28"/>
          <w:szCs w:val="28"/>
          <w:u w:val="single"/>
          <w:lang w:eastAsia="ru-RU"/>
        </w:rPr>
        <w:t xml:space="preserve"> :</w:t>
      </w:r>
    </w:p>
    <w:p w14:paraId="2BEE32A6" w14:textId="77777777" w:rsidR="00BB1E8F" w:rsidRPr="00772EE4" w:rsidRDefault="000C3318" w:rsidP="000C3318">
      <w:pPr>
        <w:pStyle w:val="af"/>
        <w:tabs>
          <w:tab w:val="left" w:pos="1134"/>
        </w:tabs>
        <w:ind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1.</w:t>
      </w:r>
      <w:r>
        <w:rPr>
          <w:rFonts w:ascii="Times New Roman" w:hAnsi="Times New Roman" w:cs="Times New Roman"/>
          <w:b/>
          <w:color w:val="244061" w:themeColor="accent1" w:themeShade="80"/>
          <w:sz w:val="28"/>
          <w:szCs w:val="28"/>
          <w:lang w:eastAsia="ru-RU"/>
        </w:rPr>
        <w:tab/>
      </w:r>
      <w:r w:rsidR="00C57644" w:rsidRPr="00C57644">
        <w:rPr>
          <w:rFonts w:ascii="Times New Roman" w:hAnsi="Times New Roman" w:cs="Times New Roman"/>
          <w:b/>
          <w:color w:val="244061" w:themeColor="accent1" w:themeShade="80"/>
          <w:sz w:val="28"/>
          <w:szCs w:val="28"/>
          <w:lang w:eastAsia="ru-RU"/>
        </w:rPr>
        <w:t>Указ Президента Р</w:t>
      </w:r>
      <w:r w:rsidR="00C57644">
        <w:rPr>
          <w:rFonts w:ascii="Times New Roman" w:hAnsi="Times New Roman" w:cs="Times New Roman"/>
          <w:b/>
          <w:color w:val="244061" w:themeColor="accent1" w:themeShade="80"/>
          <w:sz w:val="28"/>
          <w:szCs w:val="28"/>
          <w:lang w:eastAsia="ru-RU"/>
        </w:rPr>
        <w:t xml:space="preserve">оссийской </w:t>
      </w:r>
      <w:r w:rsidR="00C57644" w:rsidRPr="00C57644">
        <w:rPr>
          <w:rFonts w:ascii="Times New Roman" w:hAnsi="Times New Roman" w:cs="Times New Roman"/>
          <w:b/>
          <w:color w:val="244061" w:themeColor="accent1" w:themeShade="80"/>
          <w:sz w:val="28"/>
          <w:szCs w:val="28"/>
          <w:lang w:eastAsia="ru-RU"/>
        </w:rPr>
        <w:t>Ф</w:t>
      </w:r>
      <w:r w:rsidR="00C57644">
        <w:rPr>
          <w:rFonts w:ascii="Times New Roman" w:hAnsi="Times New Roman" w:cs="Times New Roman"/>
          <w:b/>
          <w:color w:val="244061" w:themeColor="accent1" w:themeShade="80"/>
          <w:sz w:val="28"/>
          <w:szCs w:val="28"/>
          <w:lang w:eastAsia="ru-RU"/>
        </w:rPr>
        <w:t>едерации</w:t>
      </w:r>
      <w:r w:rsidR="00C57644" w:rsidRPr="00C57644">
        <w:rPr>
          <w:rFonts w:ascii="Times New Roman" w:hAnsi="Times New Roman" w:cs="Times New Roman"/>
          <w:b/>
          <w:color w:val="244061" w:themeColor="accent1" w:themeShade="80"/>
          <w:sz w:val="28"/>
          <w:szCs w:val="28"/>
          <w:lang w:eastAsia="ru-RU"/>
        </w:rPr>
        <w:t xml:space="preserve"> от 18.05.2009 </w:t>
      </w:r>
      <w:r w:rsidR="00C57644">
        <w:rPr>
          <w:rFonts w:ascii="Times New Roman" w:hAnsi="Times New Roman" w:cs="Times New Roman"/>
          <w:b/>
          <w:color w:val="244061" w:themeColor="accent1" w:themeShade="80"/>
          <w:sz w:val="28"/>
          <w:szCs w:val="28"/>
          <w:lang w:eastAsia="ru-RU"/>
        </w:rPr>
        <w:t>№</w:t>
      </w:r>
      <w:r w:rsidR="00C57644" w:rsidRPr="00C57644">
        <w:rPr>
          <w:rFonts w:ascii="Times New Roman" w:hAnsi="Times New Roman" w:cs="Times New Roman"/>
          <w:b/>
          <w:color w:val="244061" w:themeColor="accent1" w:themeShade="80"/>
          <w:sz w:val="28"/>
          <w:szCs w:val="28"/>
          <w:lang w:eastAsia="ru-RU"/>
        </w:rPr>
        <w:t xml:space="preserve"> 557 </w:t>
      </w:r>
      <w:r w:rsidR="00C57644">
        <w:rPr>
          <w:rFonts w:ascii="Times New Roman" w:hAnsi="Times New Roman" w:cs="Times New Roman"/>
          <w:b/>
          <w:color w:val="244061" w:themeColor="accent1" w:themeShade="80"/>
          <w:sz w:val="28"/>
          <w:szCs w:val="28"/>
          <w:lang w:eastAsia="ru-RU"/>
        </w:rPr>
        <w:t>«</w:t>
      </w:r>
      <w:r w:rsidR="00C57644" w:rsidRPr="00C57644">
        <w:rPr>
          <w:rFonts w:ascii="Times New Roman" w:hAnsi="Times New Roman" w:cs="Times New Roman"/>
          <w:b/>
          <w:color w:val="244061" w:themeColor="accent1" w:themeShade="80"/>
          <w:sz w:val="28"/>
          <w:szCs w:val="28"/>
          <w:lang w:eastAsia="ru-RU"/>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C57644">
        <w:rPr>
          <w:rFonts w:ascii="Times New Roman" w:hAnsi="Times New Roman" w:cs="Times New Roman"/>
          <w:b/>
          <w:color w:val="244061" w:themeColor="accent1" w:themeShade="80"/>
          <w:sz w:val="28"/>
          <w:szCs w:val="28"/>
          <w:lang w:eastAsia="ru-RU"/>
        </w:rPr>
        <w:t>уга) и несовершеннолетних детей»</w:t>
      </w:r>
      <w:r w:rsidR="00772EE4">
        <w:rPr>
          <w:rFonts w:ascii="Times New Roman" w:hAnsi="Times New Roman" w:cs="Times New Roman"/>
          <w:color w:val="244061" w:themeColor="accent1" w:themeShade="80"/>
          <w:sz w:val="28"/>
          <w:szCs w:val="28"/>
          <w:lang w:eastAsia="ru-RU"/>
        </w:rPr>
        <w:t>;</w:t>
      </w:r>
    </w:p>
    <w:p w14:paraId="2BEE32A7" w14:textId="77777777" w:rsidR="00BB1E8F" w:rsidRPr="00772EE4" w:rsidRDefault="000C3318" w:rsidP="000C3318">
      <w:pPr>
        <w:pStyle w:val="af"/>
        <w:tabs>
          <w:tab w:val="left" w:pos="1134"/>
        </w:tabs>
        <w:ind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2.</w:t>
      </w:r>
      <w:r>
        <w:rPr>
          <w:rFonts w:ascii="Times New Roman" w:hAnsi="Times New Roman" w:cs="Times New Roman"/>
          <w:b/>
          <w:color w:val="244061" w:themeColor="accent1" w:themeShade="80"/>
          <w:sz w:val="28"/>
          <w:szCs w:val="28"/>
          <w:lang w:eastAsia="ru-RU"/>
        </w:rPr>
        <w:tab/>
      </w:r>
      <w:r w:rsidR="006D63D0" w:rsidRPr="006D63D0">
        <w:rPr>
          <w:rFonts w:ascii="Times New Roman" w:hAnsi="Times New Roman" w:cs="Times New Roman"/>
          <w:b/>
          <w:color w:val="244061" w:themeColor="accent1" w:themeShade="80"/>
          <w:sz w:val="28"/>
          <w:szCs w:val="28"/>
          <w:lang w:eastAsia="ru-RU"/>
        </w:rPr>
        <w:t>Указ Президента Р</w:t>
      </w:r>
      <w:r w:rsidR="00C57644">
        <w:rPr>
          <w:rFonts w:ascii="Times New Roman" w:hAnsi="Times New Roman" w:cs="Times New Roman"/>
          <w:b/>
          <w:color w:val="244061" w:themeColor="accent1" w:themeShade="80"/>
          <w:sz w:val="28"/>
          <w:szCs w:val="28"/>
          <w:lang w:eastAsia="ru-RU"/>
        </w:rPr>
        <w:t>еспублики Бурятия</w:t>
      </w:r>
      <w:r w:rsidR="006D63D0" w:rsidRPr="006D63D0">
        <w:rPr>
          <w:rFonts w:ascii="Times New Roman" w:hAnsi="Times New Roman" w:cs="Times New Roman"/>
          <w:b/>
          <w:color w:val="244061" w:themeColor="accent1" w:themeShade="80"/>
          <w:sz w:val="28"/>
          <w:szCs w:val="28"/>
          <w:lang w:eastAsia="ru-RU"/>
        </w:rPr>
        <w:t xml:space="preserve"> от 24.09.2009 </w:t>
      </w:r>
      <w:r w:rsidR="00C57644">
        <w:rPr>
          <w:rFonts w:ascii="Times New Roman" w:hAnsi="Times New Roman" w:cs="Times New Roman"/>
          <w:b/>
          <w:color w:val="244061" w:themeColor="accent1" w:themeShade="80"/>
          <w:sz w:val="28"/>
          <w:szCs w:val="28"/>
          <w:lang w:eastAsia="ru-RU"/>
        </w:rPr>
        <w:t>№</w:t>
      </w:r>
      <w:r w:rsidR="006D63D0" w:rsidRPr="006D63D0">
        <w:rPr>
          <w:rFonts w:ascii="Times New Roman" w:hAnsi="Times New Roman" w:cs="Times New Roman"/>
          <w:b/>
          <w:color w:val="244061" w:themeColor="accent1" w:themeShade="80"/>
          <w:sz w:val="28"/>
          <w:szCs w:val="28"/>
          <w:lang w:eastAsia="ru-RU"/>
        </w:rPr>
        <w:t xml:space="preserve"> 318 </w:t>
      </w:r>
      <w:r w:rsidR="00C57644">
        <w:rPr>
          <w:rFonts w:ascii="Times New Roman" w:hAnsi="Times New Roman" w:cs="Times New Roman"/>
          <w:b/>
          <w:color w:val="244061" w:themeColor="accent1" w:themeShade="80"/>
          <w:sz w:val="28"/>
          <w:szCs w:val="28"/>
          <w:lang w:eastAsia="ru-RU"/>
        </w:rPr>
        <w:t>«</w:t>
      </w:r>
      <w:r w:rsidR="006D63D0" w:rsidRPr="006D63D0">
        <w:rPr>
          <w:rFonts w:ascii="Times New Roman" w:hAnsi="Times New Roman" w:cs="Times New Roman"/>
          <w:b/>
          <w:color w:val="244061" w:themeColor="accent1" w:themeShade="80"/>
          <w:sz w:val="28"/>
          <w:szCs w:val="28"/>
          <w:lang w:eastAsia="ru-RU"/>
        </w:rPr>
        <w:t>О представлении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сведений о доходах, об имуществе и обязательствах имущественного характера</w:t>
      </w:r>
      <w:r w:rsidR="00C57644">
        <w:rPr>
          <w:rFonts w:ascii="Times New Roman" w:hAnsi="Times New Roman" w:cs="Times New Roman"/>
          <w:b/>
          <w:color w:val="244061" w:themeColor="accent1" w:themeShade="80"/>
          <w:sz w:val="28"/>
          <w:szCs w:val="28"/>
          <w:lang w:eastAsia="ru-RU"/>
        </w:rPr>
        <w:t>»</w:t>
      </w:r>
      <w:r w:rsidR="00772EE4" w:rsidRPr="00772EE4">
        <w:rPr>
          <w:rFonts w:ascii="Times New Roman" w:hAnsi="Times New Roman" w:cs="Times New Roman"/>
          <w:color w:val="244061" w:themeColor="accent1" w:themeShade="80"/>
          <w:sz w:val="28"/>
          <w:szCs w:val="28"/>
          <w:lang w:eastAsia="ru-RU"/>
        </w:rPr>
        <w:t>.</w:t>
      </w:r>
    </w:p>
    <w:p w14:paraId="2BEE32A8" w14:textId="77777777" w:rsidR="00361DA5" w:rsidRPr="00772EE4" w:rsidRDefault="00361DA5" w:rsidP="00BB1E8F">
      <w:pPr>
        <w:pStyle w:val="af"/>
        <w:ind w:firstLine="567"/>
        <w:jc w:val="both"/>
        <w:rPr>
          <w:rFonts w:ascii="Times New Roman" w:hAnsi="Times New Roman" w:cs="Times New Roman"/>
          <w:color w:val="244061" w:themeColor="accent1" w:themeShade="80"/>
          <w:sz w:val="28"/>
          <w:szCs w:val="28"/>
          <w:lang w:eastAsia="ru-RU"/>
        </w:rPr>
      </w:pPr>
    </w:p>
    <w:p w14:paraId="2BEE32A9" w14:textId="77777777" w:rsidR="00361DA5" w:rsidRPr="00CC77BF" w:rsidRDefault="000C3318" w:rsidP="000C3318">
      <w:pPr>
        <w:pStyle w:val="af"/>
        <w:numPr>
          <w:ilvl w:val="0"/>
          <w:numId w:val="17"/>
        </w:numPr>
        <w:jc w:val="both"/>
        <w:rPr>
          <w:rFonts w:ascii="Times New Roman" w:hAnsi="Times New Roman" w:cs="Times New Roman"/>
          <w:b/>
          <w:color w:val="C00000"/>
          <w:sz w:val="28"/>
          <w:szCs w:val="28"/>
          <w:u w:val="single"/>
          <w:lang w:eastAsia="ru-RU"/>
        </w:rPr>
      </w:pPr>
      <w:r w:rsidRPr="00CC77BF">
        <w:rPr>
          <w:rFonts w:ascii="Times New Roman" w:hAnsi="Times New Roman" w:cs="Times New Roman"/>
          <w:b/>
          <w:color w:val="C00000"/>
          <w:sz w:val="28"/>
          <w:szCs w:val="28"/>
          <w:u w:val="single"/>
          <w:lang w:eastAsia="ru-RU"/>
        </w:rPr>
        <w:t>проверки</w:t>
      </w:r>
      <w:r w:rsidR="00361DA5" w:rsidRPr="00CC77BF">
        <w:rPr>
          <w:rFonts w:ascii="Times New Roman" w:hAnsi="Times New Roman" w:cs="Times New Roman"/>
          <w:b/>
          <w:color w:val="C00000"/>
          <w:sz w:val="28"/>
          <w:szCs w:val="28"/>
          <w:u w:val="single"/>
          <w:lang w:eastAsia="ru-RU"/>
        </w:rPr>
        <w:t xml:space="preserve"> сведений о доходах</w:t>
      </w:r>
      <w:r w:rsidR="00344BCD" w:rsidRPr="00CC77BF">
        <w:rPr>
          <w:rFonts w:ascii="Times New Roman" w:hAnsi="Times New Roman" w:cs="Times New Roman"/>
          <w:b/>
          <w:color w:val="C00000"/>
          <w:sz w:val="28"/>
          <w:szCs w:val="28"/>
          <w:u w:val="single"/>
          <w:lang w:eastAsia="ru-RU"/>
        </w:rPr>
        <w:t>, расходах</w:t>
      </w:r>
      <w:r w:rsidRPr="00CC77BF">
        <w:rPr>
          <w:rFonts w:ascii="Times New Roman" w:hAnsi="Times New Roman" w:cs="Times New Roman"/>
          <w:b/>
          <w:color w:val="C00000"/>
          <w:sz w:val="28"/>
          <w:szCs w:val="28"/>
          <w:u w:val="single"/>
          <w:lang w:eastAsia="ru-RU"/>
        </w:rPr>
        <w:t xml:space="preserve"> :</w:t>
      </w:r>
    </w:p>
    <w:p w14:paraId="2BEE32AA" w14:textId="77777777" w:rsidR="00361DA5" w:rsidRPr="00361DA5" w:rsidRDefault="00361DA5" w:rsidP="000C3318">
      <w:pPr>
        <w:pStyle w:val="af"/>
        <w:tabs>
          <w:tab w:val="left" w:pos="1134"/>
        </w:tabs>
        <w:ind w:firstLine="567"/>
        <w:jc w:val="both"/>
        <w:rPr>
          <w:rFonts w:ascii="Times New Roman" w:hAnsi="Times New Roman" w:cs="Times New Roman"/>
          <w:b/>
          <w:color w:val="244061" w:themeColor="accent1" w:themeShade="80"/>
          <w:sz w:val="28"/>
          <w:szCs w:val="28"/>
          <w:lang w:eastAsia="ru-RU"/>
        </w:rPr>
      </w:pPr>
      <w:r w:rsidRPr="00361DA5">
        <w:rPr>
          <w:rFonts w:ascii="Times New Roman" w:hAnsi="Times New Roman" w:cs="Times New Roman"/>
          <w:b/>
          <w:color w:val="244061" w:themeColor="accent1" w:themeShade="80"/>
          <w:sz w:val="28"/>
          <w:szCs w:val="28"/>
          <w:lang w:eastAsia="ru-RU"/>
        </w:rPr>
        <w:t>1.</w:t>
      </w:r>
      <w:r w:rsidR="000C3318">
        <w:tab/>
      </w:r>
      <w:r w:rsidR="00C57644" w:rsidRPr="00C57644">
        <w:rPr>
          <w:rFonts w:ascii="Times New Roman" w:hAnsi="Times New Roman" w:cs="Times New Roman"/>
          <w:b/>
          <w:color w:val="244061" w:themeColor="accent1" w:themeShade="80"/>
          <w:sz w:val="28"/>
          <w:szCs w:val="28"/>
          <w:lang w:eastAsia="ru-RU"/>
        </w:rPr>
        <w:t xml:space="preserve">Указ Президента РФ от 21.09.2009 </w:t>
      </w:r>
      <w:r w:rsidR="00C57644">
        <w:rPr>
          <w:rFonts w:ascii="Times New Roman" w:hAnsi="Times New Roman" w:cs="Times New Roman"/>
          <w:b/>
          <w:color w:val="244061" w:themeColor="accent1" w:themeShade="80"/>
          <w:sz w:val="28"/>
          <w:szCs w:val="28"/>
          <w:lang w:eastAsia="ru-RU"/>
        </w:rPr>
        <w:t>№</w:t>
      </w:r>
      <w:r w:rsidR="00C57644" w:rsidRPr="00C57644">
        <w:rPr>
          <w:rFonts w:ascii="Times New Roman" w:hAnsi="Times New Roman" w:cs="Times New Roman"/>
          <w:b/>
          <w:color w:val="244061" w:themeColor="accent1" w:themeShade="80"/>
          <w:sz w:val="28"/>
          <w:szCs w:val="28"/>
          <w:lang w:eastAsia="ru-RU"/>
        </w:rPr>
        <w:t xml:space="preserve"> 1065 </w:t>
      </w:r>
      <w:r w:rsidR="00C57644">
        <w:rPr>
          <w:rFonts w:ascii="Times New Roman" w:hAnsi="Times New Roman" w:cs="Times New Roman"/>
          <w:b/>
          <w:color w:val="244061" w:themeColor="accent1" w:themeShade="80"/>
          <w:sz w:val="28"/>
          <w:szCs w:val="28"/>
          <w:lang w:eastAsia="ru-RU"/>
        </w:rPr>
        <w:t>«</w:t>
      </w:r>
      <w:r w:rsidR="00C57644" w:rsidRPr="00C57644">
        <w:rPr>
          <w:rFonts w:ascii="Times New Roman" w:hAnsi="Times New Roman" w:cs="Times New Roman"/>
          <w:b/>
          <w:color w:val="244061" w:themeColor="accent1" w:themeShade="80"/>
          <w:sz w:val="28"/>
          <w:szCs w:val="28"/>
          <w:lang w:eastAsia="ru-RU"/>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w:t>
      </w:r>
      <w:r w:rsidR="00C57644">
        <w:rPr>
          <w:rFonts w:ascii="Times New Roman" w:hAnsi="Times New Roman" w:cs="Times New Roman"/>
          <w:b/>
          <w:color w:val="244061" w:themeColor="accent1" w:themeShade="80"/>
          <w:sz w:val="28"/>
          <w:szCs w:val="28"/>
          <w:lang w:eastAsia="ru-RU"/>
        </w:rPr>
        <w:t>бований к служебному поведению»</w:t>
      </w:r>
      <w:r w:rsidR="00772EE4" w:rsidRPr="00772EE4">
        <w:rPr>
          <w:rFonts w:ascii="Times New Roman" w:hAnsi="Times New Roman" w:cs="Times New Roman"/>
          <w:color w:val="244061" w:themeColor="accent1" w:themeShade="80"/>
          <w:sz w:val="28"/>
          <w:szCs w:val="28"/>
          <w:lang w:eastAsia="ru-RU"/>
        </w:rPr>
        <w:t>;</w:t>
      </w:r>
    </w:p>
    <w:p w14:paraId="2BEE32AB" w14:textId="77777777" w:rsidR="00361DA5" w:rsidRDefault="00772EE4" w:rsidP="00772EE4">
      <w:pPr>
        <w:pStyle w:val="af"/>
        <w:tabs>
          <w:tab w:val="left" w:pos="1134"/>
        </w:tabs>
        <w:ind w:firstLine="567"/>
        <w:jc w:val="both"/>
        <w:rPr>
          <w:rFonts w:ascii="Times New Roman" w:hAnsi="Times New Roman" w:cs="Times New Roman"/>
          <w:b/>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2.</w:t>
      </w:r>
      <w:r w:rsidR="000C3318">
        <w:rPr>
          <w:rFonts w:ascii="Times New Roman" w:hAnsi="Times New Roman" w:cs="Times New Roman"/>
          <w:b/>
          <w:color w:val="244061" w:themeColor="accent1" w:themeShade="80"/>
          <w:sz w:val="28"/>
          <w:szCs w:val="28"/>
          <w:lang w:eastAsia="ru-RU"/>
        </w:rPr>
        <w:tab/>
      </w:r>
      <w:r w:rsidR="00C57644" w:rsidRPr="00C57644">
        <w:rPr>
          <w:rFonts w:ascii="Times New Roman" w:hAnsi="Times New Roman" w:cs="Times New Roman"/>
          <w:b/>
          <w:color w:val="244061" w:themeColor="accent1" w:themeShade="80"/>
          <w:sz w:val="28"/>
          <w:szCs w:val="28"/>
          <w:lang w:eastAsia="ru-RU"/>
        </w:rPr>
        <w:t>Указ Пр</w:t>
      </w:r>
      <w:r w:rsidR="00C57644">
        <w:rPr>
          <w:rFonts w:ascii="Times New Roman" w:hAnsi="Times New Roman" w:cs="Times New Roman"/>
          <w:b/>
          <w:color w:val="244061" w:themeColor="accent1" w:themeShade="80"/>
          <w:sz w:val="28"/>
          <w:szCs w:val="28"/>
          <w:lang w:eastAsia="ru-RU"/>
        </w:rPr>
        <w:t>езидента Республики Бурятия от 04.02.2010 № 15 «</w:t>
      </w:r>
      <w:r w:rsidR="00C57644" w:rsidRPr="00C57644">
        <w:rPr>
          <w:rFonts w:ascii="Times New Roman" w:hAnsi="Times New Roman" w:cs="Times New Roman"/>
          <w:b/>
          <w:color w:val="244061" w:themeColor="accent1" w:themeShade="80"/>
          <w:sz w:val="28"/>
          <w:szCs w:val="28"/>
          <w:lang w:eastAsia="ru-RU"/>
        </w:rPr>
        <w:t>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Бурятия, и государственными гражданскими служащими Республики Бурятия, и соблюдения государственными гражданскими служащими Республики Бурятия тре</w:t>
      </w:r>
      <w:r w:rsidR="00C57644">
        <w:rPr>
          <w:rFonts w:ascii="Times New Roman" w:hAnsi="Times New Roman" w:cs="Times New Roman"/>
          <w:b/>
          <w:color w:val="244061" w:themeColor="accent1" w:themeShade="80"/>
          <w:sz w:val="28"/>
          <w:szCs w:val="28"/>
          <w:lang w:eastAsia="ru-RU"/>
        </w:rPr>
        <w:t>бований к служебному поведению»</w:t>
      </w:r>
      <w:r w:rsidRPr="00772EE4">
        <w:rPr>
          <w:rFonts w:ascii="Times New Roman" w:hAnsi="Times New Roman" w:cs="Times New Roman"/>
          <w:color w:val="244061" w:themeColor="accent1" w:themeShade="80"/>
          <w:sz w:val="28"/>
          <w:szCs w:val="28"/>
          <w:lang w:eastAsia="ru-RU"/>
        </w:rPr>
        <w:t>.</w:t>
      </w:r>
    </w:p>
    <w:p w14:paraId="2BEE32AC" w14:textId="77777777" w:rsidR="00344BCD" w:rsidRPr="00772EE4" w:rsidRDefault="000C3318" w:rsidP="00772EE4">
      <w:pPr>
        <w:pStyle w:val="af"/>
        <w:tabs>
          <w:tab w:val="left" w:pos="1134"/>
        </w:tabs>
        <w:ind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3.</w:t>
      </w:r>
      <w:r>
        <w:rPr>
          <w:rFonts w:ascii="Times New Roman" w:hAnsi="Times New Roman" w:cs="Times New Roman"/>
          <w:b/>
          <w:color w:val="244061" w:themeColor="accent1" w:themeShade="80"/>
          <w:sz w:val="28"/>
          <w:szCs w:val="28"/>
          <w:lang w:eastAsia="ru-RU"/>
        </w:rPr>
        <w:tab/>
      </w:r>
      <w:r w:rsidR="00344BCD">
        <w:rPr>
          <w:rFonts w:ascii="Times New Roman" w:hAnsi="Times New Roman" w:cs="Times New Roman"/>
          <w:b/>
          <w:color w:val="244061" w:themeColor="accent1" w:themeShade="80"/>
          <w:sz w:val="28"/>
          <w:szCs w:val="28"/>
          <w:lang w:eastAsia="ru-RU"/>
        </w:rPr>
        <w:t>Федеральный закон</w:t>
      </w:r>
      <w:r w:rsidR="00344BCD" w:rsidRPr="00344BCD">
        <w:rPr>
          <w:rFonts w:ascii="Times New Roman" w:hAnsi="Times New Roman" w:cs="Times New Roman"/>
          <w:b/>
          <w:color w:val="244061" w:themeColor="accent1" w:themeShade="80"/>
          <w:sz w:val="28"/>
          <w:szCs w:val="28"/>
          <w:lang w:eastAsia="ru-RU"/>
        </w:rPr>
        <w:t xml:space="preserve"> от 03.12.2012 № 230-ФЗ «О контроле за соответствием расходов лиц, замещающих государственные должности, и иных лиц их доходам»</w:t>
      </w:r>
      <w:r w:rsidR="00772EE4">
        <w:rPr>
          <w:rFonts w:ascii="Times New Roman" w:hAnsi="Times New Roman" w:cs="Times New Roman"/>
          <w:color w:val="244061" w:themeColor="accent1" w:themeShade="80"/>
          <w:sz w:val="28"/>
          <w:szCs w:val="28"/>
          <w:lang w:eastAsia="ru-RU"/>
        </w:rPr>
        <w:t>.</w:t>
      </w:r>
    </w:p>
    <w:p w14:paraId="2BEE32AD" w14:textId="77777777" w:rsidR="00361DA5" w:rsidRPr="00772EE4" w:rsidRDefault="00361DA5" w:rsidP="00772EE4">
      <w:pPr>
        <w:pStyle w:val="af"/>
        <w:jc w:val="both"/>
        <w:rPr>
          <w:rFonts w:ascii="Times New Roman" w:hAnsi="Times New Roman" w:cs="Times New Roman"/>
          <w:color w:val="244061" w:themeColor="accent1" w:themeShade="80"/>
          <w:sz w:val="28"/>
          <w:szCs w:val="28"/>
          <w:lang w:eastAsia="ru-RU"/>
        </w:rPr>
      </w:pPr>
    </w:p>
    <w:p w14:paraId="2BEE32AE" w14:textId="77777777" w:rsidR="00361DA5" w:rsidRPr="00772EE4" w:rsidRDefault="00AA2D2B" w:rsidP="000C3318">
      <w:pPr>
        <w:pStyle w:val="af"/>
        <w:numPr>
          <w:ilvl w:val="0"/>
          <w:numId w:val="17"/>
        </w:numPr>
        <w:jc w:val="both"/>
        <w:rPr>
          <w:rFonts w:ascii="Times New Roman" w:hAnsi="Times New Roman" w:cs="Times New Roman"/>
          <w:color w:val="C00000"/>
          <w:sz w:val="28"/>
          <w:szCs w:val="28"/>
          <w:lang w:eastAsia="ru-RU"/>
        </w:rPr>
      </w:pPr>
      <w:r w:rsidRPr="00CC77BF">
        <w:rPr>
          <w:rFonts w:ascii="Times New Roman" w:hAnsi="Times New Roman" w:cs="Times New Roman"/>
          <w:b/>
          <w:color w:val="C00000"/>
          <w:sz w:val="28"/>
          <w:szCs w:val="28"/>
          <w:u w:val="single"/>
          <w:lang w:eastAsia="ru-RU"/>
        </w:rPr>
        <w:t>порядк</w:t>
      </w:r>
      <w:r w:rsidR="000C3318" w:rsidRPr="00CC77BF">
        <w:rPr>
          <w:rFonts w:ascii="Times New Roman" w:hAnsi="Times New Roman" w:cs="Times New Roman"/>
          <w:b/>
          <w:color w:val="C00000"/>
          <w:sz w:val="28"/>
          <w:szCs w:val="28"/>
          <w:u w:val="single"/>
          <w:lang w:eastAsia="ru-RU"/>
        </w:rPr>
        <w:t>а</w:t>
      </w:r>
      <w:r w:rsidRPr="00CC77BF">
        <w:rPr>
          <w:rFonts w:ascii="Times New Roman" w:hAnsi="Times New Roman" w:cs="Times New Roman"/>
          <w:b/>
          <w:color w:val="C00000"/>
          <w:sz w:val="28"/>
          <w:szCs w:val="28"/>
          <w:u w:val="single"/>
          <w:lang w:eastAsia="ru-RU"/>
        </w:rPr>
        <w:t xml:space="preserve"> </w:t>
      </w:r>
      <w:r w:rsidR="00361DA5" w:rsidRPr="00CC77BF">
        <w:rPr>
          <w:rFonts w:ascii="Times New Roman" w:hAnsi="Times New Roman" w:cs="Times New Roman"/>
          <w:b/>
          <w:color w:val="C00000"/>
          <w:sz w:val="28"/>
          <w:szCs w:val="28"/>
          <w:u w:val="single"/>
          <w:lang w:eastAsia="ru-RU"/>
        </w:rPr>
        <w:t>сообщени</w:t>
      </w:r>
      <w:r w:rsidRPr="00CC77BF">
        <w:rPr>
          <w:rFonts w:ascii="Times New Roman" w:hAnsi="Times New Roman" w:cs="Times New Roman"/>
          <w:b/>
          <w:color w:val="C00000"/>
          <w:sz w:val="28"/>
          <w:szCs w:val="28"/>
          <w:u w:val="single"/>
          <w:lang w:eastAsia="ru-RU"/>
        </w:rPr>
        <w:t>я</w:t>
      </w:r>
      <w:r w:rsidR="00361DA5" w:rsidRPr="00CC77BF">
        <w:rPr>
          <w:rFonts w:ascii="Times New Roman" w:hAnsi="Times New Roman" w:cs="Times New Roman"/>
          <w:b/>
          <w:color w:val="C00000"/>
          <w:sz w:val="28"/>
          <w:szCs w:val="28"/>
          <w:u w:val="single"/>
          <w:lang w:eastAsia="ru-RU"/>
        </w:rPr>
        <w:t xml:space="preserve"> о личной заинтересованности при исполнении должностных обязанностей</w:t>
      </w:r>
      <w:r w:rsidR="000C3318" w:rsidRPr="00CC77BF">
        <w:rPr>
          <w:rFonts w:ascii="Times New Roman" w:hAnsi="Times New Roman" w:cs="Times New Roman"/>
          <w:b/>
          <w:color w:val="C00000"/>
          <w:sz w:val="28"/>
          <w:szCs w:val="28"/>
          <w:u w:val="single"/>
          <w:lang w:eastAsia="ru-RU"/>
        </w:rPr>
        <w:t xml:space="preserve"> </w:t>
      </w:r>
      <w:r w:rsidR="000C3318" w:rsidRPr="00772EE4">
        <w:rPr>
          <w:rFonts w:ascii="Times New Roman" w:hAnsi="Times New Roman" w:cs="Times New Roman"/>
          <w:color w:val="C00000"/>
          <w:sz w:val="28"/>
          <w:szCs w:val="28"/>
          <w:lang w:eastAsia="ru-RU"/>
        </w:rPr>
        <w:t>:</w:t>
      </w:r>
    </w:p>
    <w:p w14:paraId="2BEE32AF" w14:textId="77777777" w:rsidR="00361DA5" w:rsidRPr="00772EE4" w:rsidRDefault="00C57644" w:rsidP="00772EE4">
      <w:pPr>
        <w:pStyle w:val="af"/>
        <w:numPr>
          <w:ilvl w:val="0"/>
          <w:numId w:val="39"/>
        </w:numPr>
        <w:tabs>
          <w:tab w:val="left" w:pos="1134"/>
        </w:tabs>
        <w:ind w:left="0"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Указ Главы Республик</w:t>
      </w:r>
      <w:r w:rsidR="00ED1B6F">
        <w:rPr>
          <w:rFonts w:ascii="Times New Roman" w:hAnsi="Times New Roman" w:cs="Times New Roman"/>
          <w:b/>
          <w:color w:val="244061" w:themeColor="accent1" w:themeShade="80"/>
          <w:sz w:val="28"/>
          <w:szCs w:val="28"/>
          <w:lang w:eastAsia="ru-RU"/>
        </w:rPr>
        <w:t>и Бурятия</w:t>
      </w:r>
      <w:r w:rsidRPr="00C57644">
        <w:rPr>
          <w:rFonts w:ascii="Times New Roman" w:hAnsi="Times New Roman" w:cs="Times New Roman"/>
          <w:b/>
          <w:color w:val="244061" w:themeColor="accent1" w:themeShade="80"/>
          <w:sz w:val="28"/>
          <w:szCs w:val="28"/>
          <w:lang w:eastAsia="ru-RU"/>
        </w:rPr>
        <w:t xml:space="preserve"> от 16.06.2016 </w:t>
      </w:r>
      <w:r>
        <w:rPr>
          <w:rFonts w:ascii="Times New Roman" w:hAnsi="Times New Roman" w:cs="Times New Roman"/>
          <w:b/>
          <w:color w:val="244061" w:themeColor="accent1" w:themeShade="80"/>
          <w:sz w:val="28"/>
          <w:szCs w:val="28"/>
          <w:lang w:eastAsia="ru-RU"/>
        </w:rPr>
        <w:t>№</w:t>
      </w:r>
      <w:r w:rsidRPr="00C57644">
        <w:rPr>
          <w:rFonts w:ascii="Times New Roman" w:hAnsi="Times New Roman" w:cs="Times New Roman"/>
          <w:b/>
          <w:color w:val="244061" w:themeColor="accent1" w:themeShade="80"/>
          <w:sz w:val="28"/>
          <w:szCs w:val="28"/>
          <w:lang w:eastAsia="ru-RU"/>
        </w:rPr>
        <w:t xml:space="preserve"> 115 </w:t>
      </w:r>
      <w:r>
        <w:rPr>
          <w:rFonts w:ascii="Times New Roman" w:hAnsi="Times New Roman" w:cs="Times New Roman"/>
          <w:b/>
          <w:color w:val="244061" w:themeColor="accent1" w:themeShade="80"/>
          <w:sz w:val="28"/>
          <w:szCs w:val="28"/>
          <w:lang w:eastAsia="ru-RU"/>
        </w:rPr>
        <w:t>«</w:t>
      </w:r>
      <w:r w:rsidRPr="00C57644">
        <w:rPr>
          <w:rFonts w:ascii="Times New Roman" w:hAnsi="Times New Roman" w:cs="Times New Roman"/>
          <w:b/>
          <w:color w:val="244061" w:themeColor="accent1" w:themeShade="80"/>
          <w:sz w:val="28"/>
          <w:szCs w:val="28"/>
          <w:lang w:eastAsia="ru-RU"/>
        </w:rPr>
        <w:t>Об утверждении Положения о порядке сообщения государственными гражданскими служащими Республики Бурятия исполнительных органов государственной власти Республики Бурятия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b/>
          <w:color w:val="244061" w:themeColor="accent1" w:themeShade="80"/>
          <w:sz w:val="28"/>
          <w:szCs w:val="28"/>
          <w:lang w:eastAsia="ru-RU"/>
        </w:rPr>
        <w:t>»</w:t>
      </w:r>
      <w:r w:rsidR="00772EE4" w:rsidRPr="00772EE4">
        <w:rPr>
          <w:rFonts w:ascii="Times New Roman" w:hAnsi="Times New Roman" w:cs="Times New Roman"/>
          <w:color w:val="244061" w:themeColor="accent1" w:themeShade="80"/>
          <w:sz w:val="28"/>
          <w:szCs w:val="28"/>
          <w:lang w:eastAsia="ru-RU"/>
        </w:rPr>
        <w:t>.</w:t>
      </w:r>
    </w:p>
    <w:p w14:paraId="2BEE32B0" w14:textId="77777777" w:rsidR="00C57644" w:rsidRPr="00772EE4" w:rsidRDefault="00C57644" w:rsidP="00772EE4">
      <w:pPr>
        <w:pStyle w:val="af"/>
        <w:jc w:val="both"/>
        <w:rPr>
          <w:rFonts w:ascii="Times New Roman" w:hAnsi="Times New Roman" w:cs="Times New Roman"/>
          <w:color w:val="244061" w:themeColor="accent1" w:themeShade="80"/>
          <w:sz w:val="28"/>
          <w:szCs w:val="28"/>
          <w:lang w:eastAsia="ru-RU"/>
        </w:rPr>
      </w:pPr>
    </w:p>
    <w:p w14:paraId="2BEE32B1" w14:textId="77777777" w:rsidR="005529A6" w:rsidRPr="00772EE4" w:rsidRDefault="005529A6" w:rsidP="000C3318">
      <w:pPr>
        <w:pStyle w:val="af"/>
        <w:numPr>
          <w:ilvl w:val="0"/>
          <w:numId w:val="17"/>
        </w:numPr>
        <w:jc w:val="both"/>
        <w:rPr>
          <w:rFonts w:ascii="Times New Roman" w:hAnsi="Times New Roman" w:cs="Times New Roman"/>
          <w:color w:val="C00000"/>
          <w:sz w:val="28"/>
          <w:szCs w:val="28"/>
          <w:lang w:eastAsia="ru-RU"/>
        </w:rPr>
      </w:pPr>
      <w:r w:rsidRPr="00CC77BF">
        <w:rPr>
          <w:rFonts w:ascii="Times New Roman" w:hAnsi="Times New Roman" w:cs="Times New Roman"/>
          <w:b/>
          <w:color w:val="C00000"/>
          <w:sz w:val="28"/>
          <w:szCs w:val="28"/>
          <w:u w:val="single"/>
          <w:lang w:eastAsia="ru-RU"/>
        </w:rPr>
        <w:t>запрет</w:t>
      </w:r>
      <w:r w:rsidR="000C3318" w:rsidRPr="00CC77BF">
        <w:rPr>
          <w:rFonts w:ascii="Times New Roman" w:hAnsi="Times New Roman" w:cs="Times New Roman"/>
          <w:b/>
          <w:color w:val="C00000"/>
          <w:sz w:val="28"/>
          <w:szCs w:val="28"/>
          <w:u w:val="single"/>
          <w:lang w:eastAsia="ru-RU"/>
        </w:rPr>
        <w:t>а</w:t>
      </w:r>
      <w:r w:rsidRPr="00CC77BF">
        <w:rPr>
          <w:rFonts w:ascii="Times New Roman" w:hAnsi="Times New Roman" w:cs="Times New Roman"/>
          <w:b/>
          <w:color w:val="C00000"/>
          <w:sz w:val="28"/>
          <w:szCs w:val="28"/>
          <w:u w:val="single"/>
          <w:lang w:eastAsia="ru-RU"/>
        </w:rPr>
        <w:t xml:space="preserve"> открывать и иметь счета (вклады), хранить наличные денежные средства в иностранных банках</w:t>
      </w:r>
      <w:r w:rsidR="000C3318" w:rsidRPr="00CC77BF">
        <w:rPr>
          <w:rFonts w:ascii="Times New Roman" w:hAnsi="Times New Roman" w:cs="Times New Roman"/>
          <w:b/>
          <w:color w:val="C00000"/>
          <w:sz w:val="28"/>
          <w:szCs w:val="28"/>
          <w:u w:val="single"/>
          <w:lang w:eastAsia="ru-RU"/>
        </w:rPr>
        <w:t xml:space="preserve"> </w:t>
      </w:r>
      <w:r w:rsidR="000C3318" w:rsidRPr="00772EE4">
        <w:rPr>
          <w:rFonts w:ascii="Times New Roman" w:hAnsi="Times New Roman" w:cs="Times New Roman"/>
          <w:color w:val="C00000"/>
          <w:sz w:val="28"/>
          <w:szCs w:val="28"/>
          <w:lang w:eastAsia="ru-RU"/>
        </w:rPr>
        <w:t>:</w:t>
      </w:r>
    </w:p>
    <w:p w14:paraId="2BEE32B2" w14:textId="77777777" w:rsidR="005529A6" w:rsidRPr="00772EE4" w:rsidRDefault="00772EE4" w:rsidP="00772EE4">
      <w:pPr>
        <w:pStyle w:val="af"/>
        <w:tabs>
          <w:tab w:val="left" w:pos="1134"/>
        </w:tabs>
        <w:ind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1.</w:t>
      </w:r>
      <w:r>
        <w:rPr>
          <w:rFonts w:ascii="Times New Roman" w:hAnsi="Times New Roman" w:cs="Times New Roman"/>
          <w:b/>
          <w:color w:val="244061" w:themeColor="accent1" w:themeShade="80"/>
          <w:sz w:val="28"/>
          <w:szCs w:val="28"/>
          <w:lang w:eastAsia="ru-RU"/>
        </w:rPr>
        <w:tab/>
      </w:r>
      <w:r w:rsidR="005529A6" w:rsidRPr="005529A6">
        <w:rPr>
          <w:rFonts w:ascii="Times New Roman" w:hAnsi="Times New Roman" w:cs="Times New Roman"/>
          <w:b/>
          <w:color w:val="244061" w:themeColor="accent1" w:themeShade="80"/>
          <w:sz w:val="28"/>
          <w:szCs w:val="28"/>
          <w:lang w:eastAsia="ru-RU"/>
        </w:rPr>
        <w:t xml:space="preserve">Федеральный закон от 07.05.2013 </w:t>
      </w:r>
      <w:r w:rsidR="005529A6">
        <w:rPr>
          <w:rFonts w:ascii="Times New Roman" w:hAnsi="Times New Roman" w:cs="Times New Roman"/>
          <w:b/>
          <w:color w:val="244061" w:themeColor="accent1" w:themeShade="80"/>
          <w:sz w:val="28"/>
          <w:szCs w:val="28"/>
          <w:lang w:eastAsia="ru-RU"/>
        </w:rPr>
        <w:t>№ 79-ФЗ «</w:t>
      </w:r>
      <w:r w:rsidR="005529A6" w:rsidRPr="005529A6">
        <w:rPr>
          <w:rFonts w:ascii="Times New Roman" w:hAnsi="Times New Roman" w:cs="Times New Roman"/>
          <w:b/>
          <w:color w:val="244061" w:themeColor="accent1" w:themeShade="80"/>
          <w:sz w:val="28"/>
          <w:szCs w:val="28"/>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5529A6">
        <w:rPr>
          <w:rFonts w:ascii="Times New Roman" w:hAnsi="Times New Roman" w:cs="Times New Roman"/>
          <w:b/>
          <w:color w:val="244061" w:themeColor="accent1" w:themeShade="80"/>
          <w:sz w:val="28"/>
          <w:szCs w:val="28"/>
          <w:lang w:eastAsia="ru-RU"/>
        </w:rPr>
        <w:t>нными финансовыми инструментами»</w:t>
      </w:r>
      <w:r w:rsidRPr="00772EE4">
        <w:rPr>
          <w:rFonts w:ascii="Times New Roman" w:hAnsi="Times New Roman" w:cs="Times New Roman"/>
          <w:color w:val="244061" w:themeColor="accent1" w:themeShade="80"/>
          <w:sz w:val="28"/>
          <w:szCs w:val="28"/>
          <w:lang w:eastAsia="ru-RU"/>
        </w:rPr>
        <w:t>;</w:t>
      </w:r>
    </w:p>
    <w:p w14:paraId="2BEE32B3" w14:textId="77777777" w:rsidR="00ED1B6F" w:rsidRPr="00772EE4" w:rsidRDefault="00772EE4" w:rsidP="00772EE4">
      <w:pPr>
        <w:pStyle w:val="af"/>
        <w:tabs>
          <w:tab w:val="left" w:pos="1134"/>
        </w:tabs>
        <w:ind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2.</w:t>
      </w:r>
      <w:r>
        <w:rPr>
          <w:rFonts w:ascii="Times New Roman" w:hAnsi="Times New Roman" w:cs="Times New Roman"/>
          <w:b/>
          <w:color w:val="244061" w:themeColor="accent1" w:themeShade="80"/>
          <w:sz w:val="28"/>
          <w:szCs w:val="28"/>
          <w:lang w:eastAsia="ru-RU"/>
        </w:rPr>
        <w:tab/>
      </w:r>
      <w:r w:rsidR="00ED1B6F" w:rsidRPr="00ED1B6F">
        <w:rPr>
          <w:rFonts w:ascii="Times New Roman" w:hAnsi="Times New Roman" w:cs="Times New Roman"/>
          <w:b/>
          <w:color w:val="244061" w:themeColor="accent1" w:themeShade="80"/>
          <w:sz w:val="28"/>
          <w:szCs w:val="28"/>
          <w:lang w:eastAsia="ru-RU"/>
        </w:rPr>
        <w:t>Указ Главы Р</w:t>
      </w:r>
      <w:r w:rsidR="00ED1B6F">
        <w:rPr>
          <w:rFonts w:ascii="Times New Roman" w:hAnsi="Times New Roman" w:cs="Times New Roman"/>
          <w:b/>
          <w:color w:val="244061" w:themeColor="accent1" w:themeShade="80"/>
          <w:sz w:val="28"/>
          <w:szCs w:val="28"/>
          <w:lang w:eastAsia="ru-RU"/>
        </w:rPr>
        <w:t>еспублики Бурятия</w:t>
      </w:r>
      <w:r w:rsidR="00ED1B6F" w:rsidRPr="00ED1B6F">
        <w:rPr>
          <w:rFonts w:ascii="Times New Roman" w:hAnsi="Times New Roman" w:cs="Times New Roman"/>
          <w:b/>
          <w:color w:val="244061" w:themeColor="accent1" w:themeShade="80"/>
          <w:sz w:val="28"/>
          <w:szCs w:val="28"/>
          <w:lang w:eastAsia="ru-RU"/>
        </w:rPr>
        <w:t xml:space="preserve"> от 25.05.2015 </w:t>
      </w:r>
      <w:r w:rsidR="00ED1B6F">
        <w:rPr>
          <w:rFonts w:ascii="Times New Roman" w:hAnsi="Times New Roman" w:cs="Times New Roman"/>
          <w:b/>
          <w:color w:val="244061" w:themeColor="accent1" w:themeShade="80"/>
          <w:sz w:val="28"/>
          <w:szCs w:val="28"/>
          <w:lang w:eastAsia="ru-RU"/>
        </w:rPr>
        <w:t>№</w:t>
      </w:r>
      <w:r w:rsidR="00ED1B6F" w:rsidRPr="00ED1B6F">
        <w:rPr>
          <w:rFonts w:ascii="Times New Roman" w:hAnsi="Times New Roman" w:cs="Times New Roman"/>
          <w:b/>
          <w:color w:val="244061" w:themeColor="accent1" w:themeShade="80"/>
          <w:sz w:val="28"/>
          <w:szCs w:val="28"/>
          <w:lang w:eastAsia="ru-RU"/>
        </w:rPr>
        <w:t xml:space="preserve"> 78 </w:t>
      </w:r>
      <w:r w:rsidR="00ED1B6F">
        <w:rPr>
          <w:rFonts w:ascii="Times New Roman" w:hAnsi="Times New Roman" w:cs="Times New Roman"/>
          <w:b/>
          <w:color w:val="244061" w:themeColor="accent1" w:themeShade="80"/>
          <w:sz w:val="28"/>
          <w:szCs w:val="28"/>
          <w:lang w:eastAsia="ru-RU"/>
        </w:rPr>
        <w:t>«</w:t>
      </w:r>
      <w:r w:rsidR="00ED1B6F" w:rsidRPr="00ED1B6F">
        <w:rPr>
          <w:rFonts w:ascii="Times New Roman" w:hAnsi="Times New Roman" w:cs="Times New Roman"/>
          <w:b/>
          <w:color w:val="244061" w:themeColor="accent1" w:themeShade="80"/>
          <w:sz w:val="28"/>
          <w:szCs w:val="28"/>
          <w:lang w:eastAsia="ru-RU"/>
        </w:rPr>
        <w:t>Об утверждении Перечня должностей государственной гражданской службы Республики Бурятия, при замещении которых государственным гражданским служащим Республики Бурятия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ED1B6F">
        <w:rPr>
          <w:rFonts w:ascii="Times New Roman" w:hAnsi="Times New Roman" w:cs="Times New Roman"/>
          <w:b/>
          <w:color w:val="244061" w:themeColor="accent1" w:themeShade="80"/>
          <w:sz w:val="28"/>
          <w:szCs w:val="28"/>
          <w:lang w:eastAsia="ru-RU"/>
        </w:rPr>
        <w:t>»</w:t>
      </w:r>
      <w:r>
        <w:rPr>
          <w:rFonts w:ascii="Times New Roman" w:hAnsi="Times New Roman" w:cs="Times New Roman"/>
          <w:color w:val="244061" w:themeColor="accent1" w:themeShade="80"/>
          <w:sz w:val="28"/>
          <w:szCs w:val="28"/>
          <w:lang w:eastAsia="ru-RU"/>
        </w:rPr>
        <w:t>.</w:t>
      </w:r>
    </w:p>
    <w:p w14:paraId="2BEE32B4" w14:textId="77777777" w:rsidR="005529A6" w:rsidRPr="00772EE4" w:rsidRDefault="005529A6" w:rsidP="00772EE4">
      <w:pPr>
        <w:pStyle w:val="af"/>
        <w:jc w:val="both"/>
        <w:rPr>
          <w:rFonts w:ascii="Times New Roman" w:hAnsi="Times New Roman" w:cs="Times New Roman"/>
          <w:color w:val="244061" w:themeColor="accent1" w:themeShade="80"/>
          <w:sz w:val="28"/>
          <w:szCs w:val="28"/>
          <w:lang w:eastAsia="ru-RU"/>
        </w:rPr>
      </w:pPr>
    </w:p>
    <w:p w14:paraId="2BEE32B5" w14:textId="77777777" w:rsidR="00361DA5" w:rsidRPr="00CC77BF" w:rsidRDefault="000C3318" w:rsidP="00C60E87">
      <w:pPr>
        <w:pStyle w:val="af"/>
        <w:numPr>
          <w:ilvl w:val="0"/>
          <w:numId w:val="17"/>
        </w:numPr>
        <w:jc w:val="both"/>
        <w:rPr>
          <w:rFonts w:ascii="Times New Roman" w:hAnsi="Times New Roman" w:cs="Times New Roman"/>
          <w:b/>
          <w:color w:val="C00000"/>
          <w:sz w:val="28"/>
          <w:szCs w:val="28"/>
          <w:u w:val="single"/>
          <w:lang w:eastAsia="ru-RU"/>
        </w:rPr>
      </w:pPr>
      <w:r w:rsidRPr="00CC77BF">
        <w:rPr>
          <w:rFonts w:ascii="Times New Roman" w:hAnsi="Times New Roman" w:cs="Times New Roman"/>
          <w:b/>
          <w:color w:val="C00000"/>
          <w:sz w:val="28"/>
          <w:szCs w:val="28"/>
          <w:u w:val="single"/>
          <w:lang w:eastAsia="ru-RU"/>
        </w:rPr>
        <w:t>к</w:t>
      </w:r>
      <w:r w:rsidR="00361DA5" w:rsidRPr="00CC77BF">
        <w:rPr>
          <w:rFonts w:ascii="Times New Roman" w:hAnsi="Times New Roman" w:cs="Times New Roman"/>
          <w:b/>
          <w:color w:val="C00000"/>
          <w:sz w:val="28"/>
          <w:szCs w:val="28"/>
          <w:u w:val="single"/>
          <w:lang w:eastAsia="ru-RU"/>
        </w:rPr>
        <w:t xml:space="preserve">омиссии </w:t>
      </w:r>
      <w:r w:rsidRPr="00CC77BF">
        <w:rPr>
          <w:rFonts w:ascii="Times New Roman" w:hAnsi="Times New Roman" w:cs="Times New Roman"/>
          <w:b/>
          <w:color w:val="C00000"/>
          <w:sz w:val="28"/>
          <w:szCs w:val="28"/>
          <w:u w:val="single"/>
          <w:lang w:eastAsia="ru-RU"/>
        </w:rPr>
        <w:t>:</w:t>
      </w:r>
    </w:p>
    <w:p w14:paraId="2BEE32B6" w14:textId="77777777" w:rsidR="00361DA5" w:rsidRPr="00772EE4" w:rsidRDefault="00772EE4" w:rsidP="00772EE4">
      <w:pPr>
        <w:pStyle w:val="af"/>
        <w:tabs>
          <w:tab w:val="left" w:pos="1134"/>
        </w:tabs>
        <w:ind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1.</w:t>
      </w:r>
      <w:r>
        <w:rPr>
          <w:rFonts w:ascii="Times New Roman" w:hAnsi="Times New Roman" w:cs="Times New Roman"/>
          <w:b/>
          <w:color w:val="244061" w:themeColor="accent1" w:themeShade="80"/>
          <w:sz w:val="28"/>
          <w:szCs w:val="28"/>
          <w:lang w:eastAsia="ru-RU"/>
        </w:rPr>
        <w:tab/>
      </w:r>
      <w:r w:rsidR="00ED1B6F" w:rsidRPr="00ED1B6F">
        <w:rPr>
          <w:rFonts w:ascii="Times New Roman" w:hAnsi="Times New Roman" w:cs="Times New Roman"/>
          <w:b/>
          <w:color w:val="244061" w:themeColor="accent1" w:themeShade="80"/>
          <w:sz w:val="28"/>
          <w:szCs w:val="28"/>
          <w:lang w:eastAsia="ru-RU"/>
        </w:rPr>
        <w:t>Указ Президента Р</w:t>
      </w:r>
      <w:r w:rsidR="00ED1B6F">
        <w:rPr>
          <w:rFonts w:ascii="Times New Roman" w:hAnsi="Times New Roman" w:cs="Times New Roman"/>
          <w:b/>
          <w:color w:val="244061" w:themeColor="accent1" w:themeShade="80"/>
          <w:sz w:val="28"/>
          <w:szCs w:val="28"/>
          <w:lang w:eastAsia="ru-RU"/>
        </w:rPr>
        <w:t>еспублики Бурятия</w:t>
      </w:r>
      <w:r w:rsidR="00ED1B6F" w:rsidRPr="00ED1B6F">
        <w:rPr>
          <w:rFonts w:ascii="Times New Roman" w:hAnsi="Times New Roman" w:cs="Times New Roman"/>
          <w:b/>
          <w:color w:val="244061" w:themeColor="accent1" w:themeShade="80"/>
          <w:sz w:val="28"/>
          <w:szCs w:val="28"/>
          <w:lang w:eastAsia="ru-RU"/>
        </w:rPr>
        <w:t xml:space="preserve"> от 02.09.2010 </w:t>
      </w:r>
      <w:r w:rsidR="00ED1B6F">
        <w:rPr>
          <w:rFonts w:ascii="Times New Roman" w:hAnsi="Times New Roman" w:cs="Times New Roman"/>
          <w:b/>
          <w:color w:val="244061" w:themeColor="accent1" w:themeShade="80"/>
          <w:sz w:val="28"/>
          <w:szCs w:val="28"/>
          <w:lang w:eastAsia="ru-RU"/>
        </w:rPr>
        <w:t>№</w:t>
      </w:r>
      <w:r w:rsidR="00C53D8E">
        <w:rPr>
          <w:rFonts w:ascii="Times New Roman" w:hAnsi="Times New Roman" w:cs="Times New Roman"/>
          <w:b/>
          <w:color w:val="244061" w:themeColor="accent1" w:themeShade="80"/>
          <w:sz w:val="28"/>
          <w:szCs w:val="28"/>
          <w:lang w:eastAsia="ru-RU"/>
        </w:rPr>
        <w:t xml:space="preserve"> 97 </w:t>
      </w:r>
      <w:r w:rsidR="00ED1B6F">
        <w:rPr>
          <w:rFonts w:ascii="Times New Roman" w:hAnsi="Times New Roman" w:cs="Times New Roman"/>
          <w:b/>
          <w:color w:val="244061" w:themeColor="accent1" w:themeShade="80"/>
          <w:sz w:val="28"/>
          <w:szCs w:val="28"/>
          <w:lang w:eastAsia="ru-RU"/>
        </w:rPr>
        <w:t>«</w:t>
      </w:r>
      <w:r w:rsidR="00ED1B6F" w:rsidRPr="00ED1B6F">
        <w:rPr>
          <w:rFonts w:ascii="Times New Roman" w:hAnsi="Times New Roman" w:cs="Times New Roman"/>
          <w:b/>
          <w:color w:val="244061" w:themeColor="accent1" w:themeShade="80"/>
          <w:sz w:val="28"/>
          <w:szCs w:val="28"/>
          <w:lang w:eastAsia="ru-RU"/>
        </w:rPr>
        <w:t>О комиссиях по соблюдению требований к служебному поведению государственных гражданских служащих Республики Бурятия и урегулированию конфликта интересов</w:t>
      </w:r>
      <w:r w:rsidR="00ED1B6F">
        <w:rPr>
          <w:rFonts w:ascii="Times New Roman" w:hAnsi="Times New Roman" w:cs="Times New Roman"/>
          <w:b/>
          <w:color w:val="244061" w:themeColor="accent1" w:themeShade="80"/>
          <w:sz w:val="28"/>
          <w:szCs w:val="28"/>
          <w:lang w:eastAsia="ru-RU"/>
        </w:rPr>
        <w:t>»</w:t>
      </w:r>
      <w:r w:rsidRPr="00772EE4">
        <w:rPr>
          <w:rFonts w:ascii="Times New Roman" w:hAnsi="Times New Roman" w:cs="Times New Roman"/>
          <w:color w:val="244061" w:themeColor="accent1" w:themeShade="80"/>
          <w:sz w:val="28"/>
          <w:szCs w:val="28"/>
          <w:lang w:eastAsia="ru-RU"/>
        </w:rPr>
        <w:t>;</w:t>
      </w:r>
    </w:p>
    <w:p w14:paraId="2BEE32B7" w14:textId="77777777" w:rsidR="00C53D8E" w:rsidRDefault="00772EE4" w:rsidP="00772EE4">
      <w:pPr>
        <w:pStyle w:val="af"/>
        <w:tabs>
          <w:tab w:val="left" w:pos="1134"/>
        </w:tabs>
        <w:ind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2.</w:t>
      </w:r>
      <w:r>
        <w:rPr>
          <w:rFonts w:ascii="Times New Roman" w:hAnsi="Times New Roman" w:cs="Times New Roman"/>
          <w:b/>
          <w:color w:val="244061" w:themeColor="accent1" w:themeShade="80"/>
          <w:sz w:val="28"/>
          <w:szCs w:val="28"/>
          <w:lang w:eastAsia="ru-RU"/>
        </w:rPr>
        <w:tab/>
      </w:r>
      <w:r w:rsidR="00C53D8E">
        <w:rPr>
          <w:rFonts w:ascii="Times New Roman" w:hAnsi="Times New Roman" w:cs="Times New Roman"/>
          <w:b/>
          <w:color w:val="244061" w:themeColor="accent1" w:themeShade="80"/>
          <w:sz w:val="28"/>
          <w:szCs w:val="28"/>
          <w:lang w:eastAsia="ru-RU"/>
        </w:rPr>
        <w:t xml:space="preserve">Приказ </w:t>
      </w:r>
      <w:r w:rsidR="00C53D8E" w:rsidRPr="00C53D8E">
        <w:rPr>
          <w:rFonts w:ascii="Times New Roman" w:hAnsi="Times New Roman" w:cs="Times New Roman"/>
          <w:b/>
          <w:color w:val="244061" w:themeColor="accent1" w:themeShade="80"/>
          <w:sz w:val="28"/>
          <w:szCs w:val="28"/>
          <w:lang w:eastAsia="ru-RU"/>
        </w:rPr>
        <w:t xml:space="preserve">Администрации Главы Республики Бурятия и Правительства Республики Бурятия от 15.04.2015 № 085д </w:t>
      </w:r>
      <w:r w:rsidR="00C53D8E">
        <w:rPr>
          <w:rFonts w:ascii="Times New Roman" w:hAnsi="Times New Roman" w:cs="Times New Roman"/>
          <w:b/>
          <w:color w:val="244061" w:themeColor="accent1" w:themeShade="80"/>
          <w:sz w:val="28"/>
          <w:szCs w:val="28"/>
          <w:lang w:eastAsia="ru-RU"/>
        </w:rPr>
        <w:t>«О</w:t>
      </w:r>
      <w:r w:rsidR="00C53D8E" w:rsidRPr="00C53D8E">
        <w:rPr>
          <w:rFonts w:ascii="Times New Roman" w:hAnsi="Times New Roman" w:cs="Times New Roman"/>
          <w:b/>
          <w:color w:val="244061" w:themeColor="accent1" w:themeShade="80"/>
          <w:sz w:val="28"/>
          <w:szCs w:val="28"/>
          <w:lang w:eastAsia="ru-RU"/>
        </w:rPr>
        <w:t xml:space="preserve"> комиссии по соблюдению требований к служебному поведению и урегулированию конфликта интересов в отношении государственных гражданских служащих, замещающих в исполнительных органах государственной власти Республики Бурятия должности высшей и главной групп категории </w:t>
      </w:r>
      <w:r w:rsidR="000C6683">
        <w:rPr>
          <w:rFonts w:ascii="Times New Roman" w:hAnsi="Times New Roman" w:cs="Times New Roman"/>
          <w:b/>
          <w:color w:val="244061" w:themeColor="accent1" w:themeShade="80"/>
          <w:sz w:val="28"/>
          <w:szCs w:val="28"/>
          <w:lang w:eastAsia="ru-RU"/>
        </w:rPr>
        <w:t>«</w:t>
      </w:r>
      <w:r w:rsidR="00C53D8E" w:rsidRPr="00C53D8E">
        <w:rPr>
          <w:rFonts w:ascii="Times New Roman" w:hAnsi="Times New Roman" w:cs="Times New Roman"/>
          <w:b/>
          <w:color w:val="244061" w:themeColor="accent1" w:themeShade="80"/>
          <w:sz w:val="28"/>
          <w:szCs w:val="28"/>
          <w:lang w:eastAsia="ru-RU"/>
        </w:rPr>
        <w:t>руководители</w:t>
      </w:r>
      <w:r w:rsidR="000C6683">
        <w:rPr>
          <w:rFonts w:ascii="Times New Roman" w:hAnsi="Times New Roman" w:cs="Times New Roman"/>
          <w:b/>
          <w:color w:val="244061" w:themeColor="accent1" w:themeShade="80"/>
          <w:sz w:val="28"/>
          <w:szCs w:val="28"/>
          <w:lang w:eastAsia="ru-RU"/>
        </w:rPr>
        <w:t>»</w:t>
      </w:r>
      <w:r w:rsidR="00C53D8E" w:rsidRPr="00C53D8E">
        <w:rPr>
          <w:rFonts w:ascii="Times New Roman" w:hAnsi="Times New Roman" w:cs="Times New Roman"/>
          <w:b/>
          <w:color w:val="244061" w:themeColor="accent1" w:themeShade="80"/>
          <w:sz w:val="28"/>
          <w:szCs w:val="28"/>
          <w:lang w:eastAsia="ru-RU"/>
        </w:rPr>
        <w:t xml:space="preserve">, назначение на которые и освобождение от которых осуществляется Главой Республики Бурятия и Правительством Республики Бурятия, и категории </w:t>
      </w:r>
      <w:r w:rsidR="000C6683">
        <w:rPr>
          <w:rFonts w:ascii="Times New Roman" w:hAnsi="Times New Roman" w:cs="Times New Roman"/>
          <w:b/>
          <w:color w:val="244061" w:themeColor="accent1" w:themeShade="80"/>
          <w:sz w:val="28"/>
          <w:szCs w:val="28"/>
          <w:lang w:eastAsia="ru-RU"/>
        </w:rPr>
        <w:t>«</w:t>
      </w:r>
      <w:r w:rsidR="00C53D8E" w:rsidRPr="00C53D8E">
        <w:rPr>
          <w:rFonts w:ascii="Times New Roman" w:hAnsi="Times New Roman" w:cs="Times New Roman"/>
          <w:b/>
          <w:color w:val="244061" w:themeColor="accent1" w:themeShade="80"/>
          <w:sz w:val="28"/>
          <w:szCs w:val="28"/>
          <w:lang w:eastAsia="ru-RU"/>
        </w:rPr>
        <w:t>помощники (советники</w:t>
      </w:r>
      <w:r w:rsidR="00C53D8E">
        <w:rPr>
          <w:rFonts w:ascii="Times New Roman" w:hAnsi="Times New Roman" w:cs="Times New Roman"/>
          <w:b/>
          <w:color w:val="244061" w:themeColor="accent1" w:themeShade="80"/>
          <w:sz w:val="28"/>
          <w:szCs w:val="28"/>
          <w:lang w:eastAsia="ru-RU"/>
        </w:rPr>
        <w:t>)</w:t>
      </w:r>
      <w:r w:rsidR="000C6683">
        <w:rPr>
          <w:rFonts w:ascii="Times New Roman" w:hAnsi="Times New Roman" w:cs="Times New Roman"/>
          <w:b/>
          <w:color w:val="244061" w:themeColor="accent1" w:themeShade="80"/>
          <w:sz w:val="28"/>
          <w:szCs w:val="28"/>
          <w:lang w:eastAsia="ru-RU"/>
        </w:rPr>
        <w:t>»</w:t>
      </w:r>
      <w:r w:rsidRPr="00772EE4">
        <w:rPr>
          <w:rFonts w:ascii="Times New Roman" w:hAnsi="Times New Roman" w:cs="Times New Roman"/>
          <w:color w:val="244061" w:themeColor="accent1" w:themeShade="80"/>
          <w:sz w:val="28"/>
          <w:szCs w:val="28"/>
          <w:lang w:eastAsia="ru-RU"/>
        </w:rPr>
        <w:t>.</w:t>
      </w:r>
    </w:p>
    <w:p w14:paraId="2BEE32B8" w14:textId="77777777" w:rsidR="00772EE4" w:rsidRPr="00772EE4" w:rsidRDefault="00772EE4" w:rsidP="00772EE4">
      <w:pPr>
        <w:pStyle w:val="af"/>
        <w:tabs>
          <w:tab w:val="left" w:pos="1134"/>
        </w:tabs>
        <w:jc w:val="both"/>
        <w:rPr>
          <w:rFonts w:ascii="Times New Roman" w:hAnsi="Times New Roman" w:cs="Times New Roman"/>
          <w:color w:val="244061" w:themeColor="accent1" w:themeShade="80"/>
          <w:sz w:val="28"/>
          <w:szCs w:val="28"/>
          <w:lang w:eastAsia="ru-RU"/>
        </w:rPr>
      </w:pPr>
    </w:p>
    <w:p w14:paraId="2BEE32B9" w14:textId="77777777" w:rsidR="00BB1E8F" w:rsidRPr="00772EE4" w:rsidRDefault="00926C4F" w:rsidP="000C3318">
      <w:pPr>
        <w:pStyle w:val="af"/>
        <w:numPr>
          <w:ilvl w:val="0"/>
          <w:numId w:val="17"/>
        </w:numPr>
        <w:jc w:val="both"/>
        <w:rPr>
          <w:rFonts w:ascii="Times New Roman" w:hAnsi="Times New Roman" w:cs="Times New Roman"/>
          <w:color w:val="C00000"/>
          <w:sz w:val="28"/>
          <w:szCs w:val="28"/>
          <w:lang w:eastAsia="ru-RU"/>
        </w:rPr>
      </w:pPr>
      <w:r w:rsidRPr="00CC77BF">
        <w:rPr>
          <w:rFonts w:ascii="Times New Roman" w:hAnsi="Times New Roman" w:cs="Times New Roman"/>
          <w:b/>
          <w:color w:val="C00000"/>
          <w:sz w:val="28"/>
          <w:szCs w:val="28"/>
          <w:u w:val="single"/>
          <w:lang w:eastAsia="ru-RU"/>
        </w:rPr>
        <w:t>порядк</w:t>
      </w:r>
      <w:r w:rsidR="000C3318" w:rsidRPr="00CC77BF">
        <w:rPr>
          <w:rFonts w:ascii="Times New Roman" w:hAnsi="Times New Roman" w:cs="Times New Roman"/>
          <w:b/>
          <w:color w:val="C00000"/>
          <w:sz w:val="28"/>
          <w:szCs w:val="28"/>
          <w:u w:val="single"/>
          <w:lang w:eastAsia="ru-RU"/>
        </w:rPr>
        <w:t>а</w:t>
      </w:r>
      <w:r w:rsidRPr="00CC77BF">
        <w:rPr>
          <w:rFonts w:ascii="Times New Roman" w:hAnsi="Times New Roman" w:cs="Times New Roman"/>
          <w:b/>
          <w:color w:val="C00000"/>
          <w:sz w:val="28"/>
          <w:szCs w:val="28"/>
          <w:u w:val="single"/>
          <w:lang w:eastAsia="ru-RU"/>
        </w:rPr>
        <w:t xml:space="preserve"> уведомления о получении подарка</w:t>
      </w:r>
      <w:r w:rsidR="000C3318" w:rsidRPr="00CC77BF">
        <w:rPr>
          <w:rFonts w:ascii="Times New Roman" w:hAnsi="Times New Roman" w:cs="Times New Roman"/>
          <w:b/>
          <w:color w:val="C00000"/>
          <w:sz w:val="28"/>
          <w:szCs w:val="28"/>
          <w:u w:val="single"/>
          <w:lang w:eastAsia="ru-RU"/>
        </w:rPr>
        <w:t xml:space="preserve"> </w:t>
      </w:r>
      <w:r w:rsidR="000C3318" w:rsidRPr="00772EE4">
        <w:rPr>
          <w:rFonts w:ascii="Times New Roman" w:hAnsi="Times New Roman" w:cs="Times New Roman"/>
          <w:color w:val="C00000"/>
          <w:sz w:val="28"/>
          <w:szCs w:val="28"/>
          <w:lang w:eastAsia="ru-RU"/>
        </w:rPr>
        <w:t>:</w:t>
      </w:r>
    </w:p>
    <w:p w14:paraId="2BEE32BA" w14:textId="77777777" w:rsidR="00926C4F" w:rsidRPr="00772EE4" w:rsidRDefault="00926C4F" w:rsidP="00772EE4">
      <w:pPr>
        <w:pStyle w:val="af"/>
        <w:numPr>
          <w:ilvl w:val="0"/>
          <w:numId w:val="40"/>
        </w:numPr>
        <w:tabs>
          <w:tab w:val="left" w:pos="1134"/>
        </w:tabs>
        <w:ind w:left="0" w:firstLine="709"/>
        <w:jc w:val="both"/>
        <w:rPr>
          <w:rFonts w:ascii="Times New Roman" w:hAnsi="Times New Roman" w:cs="Times New Roman"/>
          <w:color w:val="244061" w:themeColor="accent1" w:themeShade="80"/>
          <w:sz w:val="28"/>
          <w:szCs w:val="28"/>
          <w:lang w:eastAsia="ru-RU"/>
        </w:rPr>
      </w:pPr>
      <w:r w:rsidRPr="00926C4F">
        <w:rPr>
          <w:rFonts w:ascii="Times New Roman" w:hAnsi="Times New Roman" w:cs="Times New Roman"/>
          <w:b/>
          <w:color w:val="244061" w:themeColor="accent1" w:themeShade="80"/>
          <w:sz w:val="28"/>
          <w:szCs w:val="28"/>
          <w:lang w:eastAsia="ru-RU"/>
        </w:rPr>
        <w:t>Распоряжение Прав</w:t>
      </w:r>
      <w:r w:rsidR="00022127">
        <w:rPr>
          <w:rFonts w:ascii="Times New Roman" w:hAnsi="Times New Roman" w:cs="Times New Roman"/>
          <w:b/>
          <w:color w:val="244061" w:themeColor="accent1" w:themeShade="80"/>
          <w:sz w:val="28"/>
          <w:szCs w:val="28"/>
          <w:lang w:eastAsia="ru-RU"/>
        </w:rPr>
        <w:t>ительства Республики</w:t>
      </w:r>
      <w:r>
        <w:rPr>
          <w:rFonts w:ascii="Times New Roman" w:hAnsi="Times New Roman" w:cs="Times New Roman"/>
          <w:b/>
          <w:color w:val="244061" w:themeColor="accent1" w:themeShade="80"/>
          <w:sz w:val="28"/>
          <w:szCs w:val="28"/>
          <w:lang w:eastAsia="ru-RU"/>
        </w:rPr>
        <w:t xml:space="preserve"> Бурятия</w:t>
      </w:r>
      <w:r w:rsidRPr="00926C4F">
        <w:rPr>
          <w:rFonts w:ascii="Times New Roman" w:hAnsi="Times New Roman" w:cs="Times New Roman"/>
          <w:b/>
          <w:color w:val="244061" w:themeColor="accent1" w:themeShade="80"/>
          <w:sz w:val="28"/>
          <w:szCs w:val="28"/>
          <w:lang w:eastAsia="ru-RU"/>
        </w:rPr>
        <w:t xml:space="preserve"> от 27.05.2016 </w:t>
      </w:r>
      <w:r>
        <w:rPr>
          <w:rFonts w:ascii="Times New Roman" w:hAnsi="Times New Roman" w:cs="Times New Roman"/>
          <w:b/>
          <w:color w:val="244061" w:themeColor="accent1" w:themeShade="80"/>
          <w:sz w:val="28"/>
          <w:szCs w:val="28"/>
          <w:lang w:eastAsia="ru-RU"/>
        </w:rPr>
        <w:t xml:space="preserve">№ </w:t>
      </w:r>
      <w:r w:rsidRPr="00926C4F">
        <w:rPr>
          <w:rFonts w:ascii="Times New Roman" w:hAnsi="Times New Roman" w:cs="Times New Roman"/>
          <w:b/>
          <w:color w:val="244061" w:themeColor="accent1" w:themeShade="80"/>
          <w:sz w:val="28"/>
          <w:szCs w:val="28"/>
          <w:lang w:eastAsia="ru-RU"/>
        </w:rPr>
        <w:t xml:space="preserve">295-р </w:t>
      </w:r>
      <w:r>
        <w:rPr>
          <w:rFonts w:ascii="Times New Roman" w:hAnsi="Times New Roman" w:cs="Times New Roman"/>
          <w:b/>
          <w:color w:val="244061" w:themeColor="accent1" w:themeShade="80"/>
          <w:sz w:val="28"/>
          <w:szCs w:val="28"/>
          <w:lang w:eastAsia="ru-RU"/>
        </w:rPr>
        <w:t>«</w:t>
      </w:r>
      <w:r w:rsidRPr="00926C4F">
        <w:rPr>
          <w:rFonts w:ascii="Times New Roman" w:hAnsi="Times New Roman" w:cs="Times New Roman"/>
          <w:b/>
          <w:color w:val="244061" w:themeColor="accent1" w:themeShade="80"/>
          <w:sz w:val="28"/>
          <w:szCs w:val="28"/>
          <w:lang w:eastAsia="ru-RU"/>
        </w:rPr>
        <w:t>Об утверждении Положения о порядке уведомления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подарка и зачисления средств, вырученных от его реализации</w:t>
      </w:r>
      <w:r>
        <w:rPr>
          <w:rFonts w:ascii="Times New Roman" w:hAnsi="Times New Roman" w:cs="Times New Roman"/>
          <w:b/>
          <w:color w:val="244061" w:themeColor="accent1" w:themeShade="80"/>
          <w:sz w:val="28"/>
          <w:szCs w:val="28"/>
          <w:lang w:eastAsia="ru-RU"/>
        </w:rPr>
        <w:t>»</w:t>
      </w:r>
      <w:r w:rsidR="00772EE4">
        <w:rPr>
          <w:rFonts w:ascii="Times New Roman" w:hAnsi="Times New Roman" w:cs="Times New Roman"/>
          <w:color w:val="244061" w:themeColor="accent1" w:themeShade="80"/>
          <w:sz w:val="28"/>
          <w:szCs w:val="28"/>
          <w:lang w:eastAsia="ru-RU"/>
        </w:rPr>
        <w:t>.</w:t>
      </w:r>
    </w:p>
    <w:p w14:paraId="2BEE32BB" w14:textId="77777777" w:rsidR="00926C4F" w:rsidRPr="00772EE4" w:rsidRDefault="00926C4F" w:rsidP="00772EE4">
      <w:pPr>
        <w:pStyle w:val="af"/>
        <w:jc w:val="both"/>
        <w:rPr>
          <w:rFonts w:ascii="Times New Roman" w:hAnsi="Times New Roman" w:cs="Times New Roman"/>
          <w:color w:val="244061" w:themeColor="accent1" w:themeShade="80"/>
          <w:sz w:val="28"/>
          <w:szCs w:val="28"/>
          <w:lang w:eastAsia="ru-RU"/>
        </w:rPr>
      </w:pPr>
    </w:p>
    <w:p w14:paraId="2BEE32BC" w14:textId="77777777" w:rsidR="00720114" w:rsidRPr="00CC77BF" w:rsidRDefault="00F53DA3" w:rsidP="00720114">
      <w:pPr>
        <w:pStyle w:val="af"/>
        <w:numPr>
          <w:ilvl w:val="0"/>
          <w:numId w:val="19"/>
        </w:numPr>
        <w:ind w:left="709"/>
        <w:jc w:val="both"/>
        <w:rPr>
          <w:rFonts w:ascii="Times New Roman" w:hAnsi="Times New Roman" w:cs="Times New Roman"/>
          <w:b/>
          <w:color w:val="C00000"/>
          <w:sz w:val="28"/>
          <w:szCs w:val="28"/>
          <w:u w:val="single"/>
          <w:lang w:eastAsia="ru-RU"/>
        </w:rPr>
      </w:pPr>
      <w:r w:rsidRPr="00CC77BF">
        <w:rPr>
          <w:rFonts w:ascii="Times New Roman" w:hAnsi="Times New Roman" w:cs="Times New Roman"/>
          <w:b/>
          <w:color w:val="C00000"/>
          <w:sz w:val="28"/>
          <w:szCs w:val="28"/>
          <w:u w:val="single"/>
          <w:lang w:eastAsia="ru-RU"/>
        </w:rPr>
        <w:t>размещения</w:t>
      </w:r>
      <w:r w:rsidR="00720114" w:rsidRPr="00CC77BF">
        <w:rPr>
          <w:rFonts w:ascii="Times New Roman" w:hAnsi="Times New Roman" w:cs="Times New Roman"/>
          <w:b/>
          <w:color w:val="C00000"/>
          <w:sz w:val="28"/>
          <w:szCs w:val="28"/>
          <w:u w:val="single"/>
          <w:lang w:eastAsia="ru-RU"/>
        </w:rPr>
        <w:t xml:space="preserve"> сведений о доходах на официальных сайтах :</w:t>
      </w:r>
    </w:p>
    <w:p w14:paraId="2BEE32BD" w14:textId="77777777" w:rsidR="00C96DA1" w:rsidRPr="00772EE4" w:rsidRDefault="00772EE4" w:rsidP="00772EE4">
      <w:pPr>
        <w:pStyle w:val="af"/>
        <w:tabs>
          <w:tab w:val="left" w:pos="1134"/>
        </w:tabs>
        <w:ind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1.</w:t>
      </w:r>
      <w:r>
        <w:rPr>
          <w:rFonts w:ascii="Times New Roman" w:hAnsi="Times New Roman" w:cs="Times New Roman"/>
          <w:b/>
          <w:color w:val="244061" w:themeColor="accent1" w:themeShade="80"/>
          <w:sz w:val="28"/>
          <w:szCs w:val="28"/>
          <w:lang w:eastAsia="ru-RU"/>
        </w:rPr>
        <w:tab/>
      </w:r>
      <w:r w:rsidR="00C96DA1" w:rsidRPr="00C96DA1">
        <w:rPr>
          <w:rFonts w:ascii="Times New Roman" w:hAnsi="Times New Roman" w:cs="Times New Roman"/>
          <w:b/>
          <w:color w:val="244061" w:themeColor="accent1" w:themeShade="80"/>
          <w:sz w:val="28"/>
          <w:szCs w:val="28"/>
          <w:lang w:eastAsia="ru-RU"/>
        </w:rPr>
        <w:t>Постановление Правительства Р</w:t>
      </w:r>
      <w:r w:rsidR="00C96DA1">
        <w:rPr>
          <w:rFonts w:ascii="Times New Roman" w:hAnsi="Times New Roman" w:cs="Times New Roman"/>
          <w:b/>
          <w:color w:val="244061" w:themeColor="accent1" w:themeShade="80"/>
          <w:sz w:val="28"/>
          <w:szCs w:val="28"/>
          <w:lang w:eastAsia="ru-RU"/>
        </w:rPr>
        <w:t>еспублики Бурятия</w:t>
      </w:r>
      <w:r w:rsidR="00C96DA1" w:rsidRPr="00C96DA1">
        <w:rPr>
          <w:rFonts w:ascii="Times New Roman" w:hAnsi="Times New Roman" w:cs="Times New Roman"/>
          <w:b/>
          <w:color w:val="244061" w:themeColor="accent1" w:themeShade="80"/>
          <w:sz w:val="28"/>
          <w:szCs w:val="28"/>
          <w:lang w:eastAsia="ru-RU"/>
        </w:rPr>
        <w:t xml:space="preserve"> от 22.08.2013 </w:t>
      </w:r>
      <w:r w:rsidR="00C96DA1">
        <w:rPr>
          <w:rFonts w:ascii="Times New Roman" w:hAnsi="Times New Roman" w:cs="Times New Roman"/>
          <w:b/>
          <w:color w:val="244061" w:themeColor="accent1" w:themeShade="80"/>
          <w:sz w:val="28"/>
          <w:szCs w:val="28"/>
          <w:lang w:eastAsia="ru-RU"/>
        </w:rPr>
        <w:t>№</w:t>
      </w:r>
      <w:r w:rsidR="00C96DA1" w:rsidRPr="00C96DA1">
        <w:rPr>
          <w:rFonts w:ascii="Times New Roman" w:hAnsi="Times New Roman" w:cs="Times New Roman"/>
          <w:b/>
          <w:color w:val="244061" w:themeColor="accent1" w:themeShade="80"/>
          <w:sz w:val="28"/>
          <w:szCs w:val="28"/>
          <w:lang w:eastAsia="ru-RU"/>
        </w:rPr>
        <w:t xml:space="preserve"> 453 </w:t>
      </w:r>
      <w:r w:rsidR="00C96DA1">
        <w:rPr>
          <w:rFonts w:ascii="Times New Roman" w:hAnsi="Times New Roman" w:cs="Times New Roman"/>
          <w:b/>
          <w:color w:val="244061" w:themeColor="accent1" w:themeShade="80"/>
          <w:sz w:val="28"/>
          <w:szCs w:val="28"/>
          <w:lang w:eastAsia="ru-RU"/>
        </w:rPr>
        <w:t>«</w:t>
      </w:r>
      <w:r w:rsidR="00C96DA1" w:rsidRPr="00C96DA1">
        <w:rPr>
          <w:rFonts w:ascii="Times New Roman" w:hAnsi="Times New Roman" w:cs="Times New Roman"/>
          <w:b/>
          <w:color w:val="244061" w:themeColor="accent1" w:themeShade="80"/>
          <w:sz w:val="28"/>
          <w:szCs w:val="28"/>
          <w:lang w:eastAsia="ru-RU"/>
        </w:rPr>
        <w:t>Об установлении единых требований к размещению и наполнению подразделов официальных сайтов исполнительных органов государственной власти Республики Бурятия, посвященных вопросам противодействия коррупции</w:t>
      </w:r>
      <w:r w:rsidR="00C96DA1">
        <w:rPr>
          <w:rFonts w:ascii="Times New Roman" w:hAnsi="Times New Roman" w:cs="Times New Roman"/>
          <w:b/>
          <w:color w:val="244061" w:themeColor="accent1" w:themeShade="80"/>
          <w:sz w:val="28"/>
          <w:szCs w:val="28"/>
          <w:lang w:eastAsia="ru-RU"/>
        </w:rPr>
        <w:t>»</w:t>
      </w:r>
      <w:r>
        <w:rPr>
          <w:rFonts w:ascii="Times New Roman" w:hAnsi="Times New Roman" w:cs="Times New Roman"/>
          <w:color w:val="244061" w:themeColor="accent1" w:themeShade="80"/>
          <w:sz w:val="28"/>
          <w:szCs w:val="28"/>
          <w:lang w:eastAsia="ru-RU"/>
        </w:rPr>
        <w:t>;</w:t>
      </w:r>
    </w:p>
    <w:p w14:paraId="2BEE32BE" w14:textId="77777777" w:rsidR="00720114" w:rsidRPr="00772EE4" w:rsidRDefault="00772EE4" w:rsidP="00772EE4">
      <w:pPr>
        <w:pStyle w:val="af"/>
        <w:tabs>
          <w:tab w:val="left" w:pos="1134"/>
        </w:tabs>
        <w:ind w:firstLine="567"/>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2.</w:t>
      </w:r>
      <w:r>
        <w:rPr>
          <w:rFonts w:ascii="Times New Roman" w:hAnsi="Times New Roman" w:cs="Times New Roman"/>
          <w:b/>
          <w:color w:val="244061" w:themeColor="accent1" w:themeShade="80"/>
          <w:sz w:val="28"/>
          <w:szCs w:val="28"/>
          <w:lang w:eastAsia="ru-RU"/>
        </w:rPr>
        <w:tab/>
      </w:r>
      <w:r w:rsidR="00720114" w:rsidRPr="00720114">
        <w:rPr>
          <w:rFonts w:ascii="Times New Roman" w:hAnsi="Times New Roman" w:cs="Times New Roman"/>
          <w:b/>
          <w:color w:val="244061" w:themeColor="accent1" w:themeShade="80"/>
          <w:sz w:val="28"/>
          <w:szCs w:val="28"/>
          <w:lang w:eastAsia="ru-RU"/>
        </w:rPr>
        <w:t>Указ Президента Р</w:t>
      </w:r>
      <w:r w:rsidR="00720114">
        <w:rPr>
          <w:rFonts w:ascii="Times New Roman" w:hAnsi="Times New Roman" w:cs="Times New Roman"/>
          <w:b/>
          <w:color w:val="244061" w:themeColor="accent1" w:themeShade="80"/>
          <w:sz w:val="28"/>
          <w:szCs w:val="28"/>
          <w:lang w:eastAsia="ru-RU"/>
        </w:rPr>
        <w:t>еспублики Бурятия</w:t>
      </w:r>
      <w:r w:rsidR="00720114" w:rsidRPr="00720114">
        <w:rPr>
          <w:rFonts w:ascii="Times New Roman" w:hAnsi="Times New Roman" w:cs="Times New Roman"/>
          <w:b/>
          <w:color w:val="244061" w:themeColor="accent1" w:themeShade="80"/>
          <w:sz w:val="28"/>
          <w:szCs w:val="28"/>
          <w:lang w:eastAsia="ru-RU"/>
        </w:rPr>
        <w:t xml:space="preserve"> от 24.06.2010 № 69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Республики Бурятия, государственных гражданских служащих Республики Бурятия и членов их семей на официальных сайтах государственных органов Республики Бурятия и предоставления этих сведений общероссийским и республиканским средствам массовой информации дл</w:t>
      </w:r>
      <w:r w:rsidR="00720114">
        <w:rPr>
          <w:rFonts w:ascii="Times New Roman" w:hAnsi="Times New Roman" w:cs="Times New Roman"/>
          <w:b/>
          <w:color w:val="244061" w:themeColor="accent1" w:themeShade="80"/>
          <w:sz w:val="28"/>
          <w:szCs w:val="28"/>
          <w:lang w:eastAsia="ru-RU"/>
        </w:rPr>
        <w:t>я опубликования по их запросам»</w:t>
      </w:r>
      <w:r>
        <w:rPr>
          <w:rFonts w:ascii="Times New Roman" w:hAnsi="Times New Roman" w:cs="Times New Roman"/>
          <w:color w:val="244061" w:themeColor="accent1" w:themeShade="80"/>
          <w:sz w:val="28"/>
          <w:szCs w:val="28"/>
          <w:lang w:eastAsia="ru-RU"/>
        </w:rPr>
        <w:t>.</w:t>
      </w:r>
    </w:p>
    <w:p w14:paraId="2BEE32BF" w14:textId="77777777" w:rsidR="00720114" w:rsidRPr="00772EE4" w:rsidRDefault="00720114" w:rsidP="00772EE4">
      <w:pPr>
        <w:pStyle w:val="af"/>
        <w:jc w:val="both"/>
        <w:rPr>
          <w:rFonts w:ascii="Times New Roman" w:hAnsi="Times New Roman" w:cs="Times New Roman"/>
          <w:color w:val="244061" w:themeColor="accent1" w:themeShade="80"/>
          <w:sz w:val="28"/>
          <w:szCs w:val="28"/>
          <w:lang w:eastAsia="ru-RU"/>
        </w:rPr>
      </w:pPr>
    </w:p>
    <w:p w14:paraId="2BEE32C0" w14:textId="77777777" w:rsidR="00720114" w:rsidRPr="00CC77BF" w:rsidRDefault="00720114" w:rsidP="00926C4F">
      <w:pPr>
        <w:pStyle w:val="af"/>
        <w:ind w:firstLine="567"/>
        <w:jc w:val="both"/>
        <w:rPr>
          <w:rFonts w:ascii="Times New Roman" w:hAnsi="Times New Roman" w:cs="Times New Roman"/>
          <w:b/>
          <w:i/>
          <w:color w:val="365F91" w:themeColor="accent1" w:themeShade="BF"/>
          <w:sz w:val="28"/>
          <w:szCs w:val="28"/>
          <w:lang w:eastAsia="ru-RU"/>
        </w:rPr>
      </w:pPr>
      <w:r w:rsidRPr="00CC77BF">
        <w:rPr>
          <w:rFonts w:ascii="Times New Roman" w:hAnsi="Times New Roman" w:cs="Times New Roman"/>
          <w:b/>
          <w:i/>
          <w:color w:val="365F91" w:themeColor="accent1" w:themeShade="BF"/>
          <w:sz w:val="28"/>
          <w:szCs w:val="28"/>
          <w:lang w:eastAsia="ru-RU"/>
        </w:rPr>
        <w:t xml:space="preserve">Методические </w:t>
      </w:r>
      <w:r w:rsidR="00C96DA1" w:rsidRPr="00CC77BF">
        <w:rPr>
          <w:rFonts w:ascii="Times New Roman" w:hAnsi="Times New Roman" w:cs="Times New Roman"/>
          <w:b/>
          <w:i/>
          <w:color w:val="365F91" w:themeColor="accent1" w:themeShade="BF"/>
          <w:sz w:val="28"/>
          <w:szCs w:val="28"/>
          <w:lang w:eastAsia="ru-RU"/>
        </w:rPr>
        <w:t>материалы по вопросам противодействия коррупции размещены на сайте Министерства труда и социальной защиты Российской Федерации (путь: Министерство / Деятельность / Политика в сфере противодействия коррупции / Методические материалы по вопросам противодействия коррупции</w:t>
      </w:r>
      <w:r w:rsidR="00A03759" w:rsidRPr="00CC77BF">
        <w:rPr>
          <w:rFonts w:ascii="Times New Roman" w:hAnsi="Times New Roman" w:cs="Times New Roman"/>
          <w:b/>
          <w:i/>
          <w:color w:val="365F91" w:themeColor="accent1" w:themeShade="BF"/>
          <w:sz w:val="28"/>
          <w:szCs w:val="28"/>
          <w:lang w:eastAsia="ru-RU"/>
        </w:rPr>
        <w:t>/).</w:t>
      </w:r>
    </w:p>
    <w:p w14:paraId="2BEE32C1" w14:textId="77777777" w:rsidR="00C96DA1" w:rsidRPr="00CC77BF" w:rsidRDefault="00C96DA1" w:rsidP="00926C4F">
      <w:pPr>
        <w:pStyle w:val="af"/>
        <w:ind w:firstLine="567"/>
        <w:jc w:val="both"/>
        <w:rPr>
          <w:rFonts w:ascii="Times New Roman" w:hAnsi="Times New Roman" w:cs="Times New Roman"/>
          <w:b/>
          <w:i/>
          <w:color w:val="365F91" w:themeColor="accent1" w:themeShade="BF"/>
          <w:sz w:val="28"/>
          <w:szCs w:val="28"/>
          <w:lang w:eastAsia="ru-RU"/>
        </w:rPr>
      </w:pPr>
      <w:r w:rsidRPr="00CC77BF">
        <w:rPr>
          <w:rFonts w:ascii="Times New Roman" w:hAnsi="Times New Roman" w:cs="Times New Roman"/>
          <w:b/>
          <w:i/>
          <w:color w:val="365F91" w:themeColor="accent1" w:themeShade="BF"/>
          <w:sz w:val="28"/>
          <w:szCs w:val="28"/>
          <w:lang w:eastAsia="ru-RU"/>
        </w:rPr>
        <w:t>А также во вкладке «Противодействие коррупции</w:t>
      </w:r>
      <w:r w:rsidR="0039443E" w:rsidRPr="00CC77BF">
        <w:rPr>
          <w:rFonts w:ascii="Times New Roman" w:hAnsi="Times New Roman" w:cs="Times New Roman"/>
          <w:b/>
          <w:i/>
          <w:color w:val="365F91" w:themeColor="accent1" w:themeShade="BF"/>
          <w:sz w:val="28"/>
          <w:szCs w:val="28"/>
          <w:lang w:eastAsia="ru-RU"/>
        </w:rPr>
        <w:t xml:space="preserve"> в Республике Бурятия</w:t>
      </w:r>
      <w:r w:rsidRPr="00CC77BF">
        <w:rPr>
          <w:rFonts w:ascii="Times New Roman" w:hAnsi="Times New Roman" w:cs="Times New Roman"/>
          <w:b/>
          <w:i/>
          <w:color w:val="365F91" w:themeColor="accent1" w:themeShade="BF"/>
          <w:sz w:val="28"/>
          <w:szCs w:val="28"/>
          <w:lang w:eastAsia="ru-RU"/>
        </w:rPr>
        <w:t xml:space="preserve">» на официальном портале </w:t>
      </w:r>
      <w:r w:rsidR="00A03759" w:rsidRPr="00CC77BF">
        <w:rPr>
          <w:rFonts w:ascii="Times New Roman" w:hAnsi="Times New Roman" w:cs="Times New Roman"/>
          <w:b/>
          <w:i/>
          <w:color w:val="365F91" w:themeColor="accent1" w:themeShade="BF"/>
          <w:sz w:val="28"/>
          <w:szCs w:val="28"/>
          <w:lang w:eastAsia="ru-RU"/>
        </w:rPr>
        <w:t>органов государственной власти (путь: Глава Республики Бурятия / Противодействие коррупции в Республике Бурятия / Методические рекомендации/).</w:t>
      </w:r>
    </w:p>
    <w:p w14:paraId="2BEE32C2" w14:textId="77777777" w:rsidR="00A03759" w:rsidRPr="00772EE4" w:rsidRDefault="00A03759" w:rsidP="00772EE4">
      <w:pPr>
        <w:pStyle w:val="af"/>
        <w:jc w:val="both"/>
        <w:rPr>
          <w:rFonts w:ascii="Times New Roman" w:hAnsi="Times New Roman" w:cs="Times New Roman"/>
          <w:color w:val="244061" w:themeColor="accent1" w:themeShade="80"/>
          <w:sz w:val="28"/>
          <w:szCs w:val="28"/>
          <w:lang w:eastAsia="ru-RU"/>
        </w:rPr>
      </w:pPr>
    </w:p>
    <w:p w14:paraId="2BEE32C3" w14:textId="77777777" w:rsidR="00A03759" w:rsidRDefault="00A03759" w:rsidP="00926C4F">
      <w:pPr>
        <w:pStyle w:val="af"/>
        <w:ind w:firstLine="567"/>
        <w:jc w:val="both"/>
        <w:rPr>
          <w:rFonts w:ascii="Times New Roman" w:hAnsi="Times New Roman" w:cs="Times New Roman"/>
          <w:color w:val="C00000"/>
          <w:sz w:val="28"/>
          <w:szCs w:val="28"/>
          <w:lang w:eastAsia="ru-RU"/>
        </w:rPr>
      </w:pPr>
      <w:r w:rsidRPr="00A03759">
        <w:rPr>
          <w:rFonts w:ascii="Times New Roman" w:hAnsi="Times New Roman" w:cs="Times New Roman"/>
          <w:b/>
          <w:color w:val="C00000"/>
          <w:sz w:val="28"/>
          <w:szCs w:val="28"/>
          <w:lang w:eastAsia="ru-RU"/>
        </w:rPr>
        <w:t>По вопросам, возникающим в ходе применения законодательства о противодействии коррупции, вы можете обращаться</w:t>
      </w:r>
      <w:r w:rsidR="0039443E">
        <w:rPr>
          <w:rFonts w:ascii="Times New Roman" w:hAnsi="Times New Roman" w:cs="Times New Roman"/>
          <w:b/>
          <w:color w:val="C00000"/>
          <w:sz w:val="28"/>
          <w:szCs w:val="28"/>
          <w:lang w:eastAsia="ru-RU"/>
        </w:rPr>
        <w:t xml:space="preserve"> в Отдел по профилактике коррупционных и иных правонарушений</w:t>
      </w:r>
      <w:r w:rsidR="00C07E00">
        <w:rPr>
          <w:rFonts w:ascii="Times New Roman" w:hAnsi="Times New Roman" w:cs="Times New Roman"/>
          <w:b/>
          <w:color w:val="C00000"/>
          <w:sz w:val="28"/>
          <w:szCs w:val="28"/>
          <w:lang w:eastAsia="ru-RU"/>
        </w:rPr>
        <w:t xml:space="preserve"> </w:t>
      </w:r>
      <w:r w:rsidRPr="00A03759">
        <w:rPr>
          <w:rFonts w:ascii="Times New Roman" w:hAnsi="Times New Roman" w:cs="Times New Roman"/>
          <w:b/>
          <w:color w:val="C00000"/>
          <w:sz w:val="28"/>
          <w:szCs w:val="28"/>
          <w:lang w:eastAsia="ru-RU"/>
        </w:rPr>
        <w:t>:</w:t>
      </w:r>
    </w:p>
    <w:p w14:paraId="2BEE32C4" w14:textId="77777777" w:rsidR="00772EE4" w:rsidRPr="00772EE4" w:rsidRDefault="00772EE4" w:rsidP="00772EE4">
      <w:pPr>
        <w:pStyle w:val="af"/>
        <w:jc w:val="both"/>
        <w:rPr>
          <w:rFonts w:ascii="Times New Roman" w:hAnsi="Times New Roman" w:cs="Times New Roman"/>
          <w:color w:val="244061" w:themeColor="accent1" w:themeShade="80"/>
          <w:sz w:val="28"/>
          <w:szCs w:val="28"/>
          <w:lang w:eastAsia="ru-RU"/>
        </w:rPr>
      </w:pPr>
    </w:p>
    <w:p w14:paraId="2BEE32C5" w14:textId="77777777" w:rsidR="00A03759" w:rsidRPr="00772EE4" w:rsidRDefault="00A03759" w:rsidP="00BA1CA6">
      <w:pPr>
        <w:pStyle w:val="af"/>
        <w:numPr>
          <w:ilvl w:val="0"/>
          <w:numId w:val="20"/>
        </w:numPr>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 xml:space="preserve">Начальник </w:t>
      </w:r>
      <w:r w:rsidR="00BA1CA6" w:rsidRPr="00BA1CA6">
        <w:rPr>
          <w:rFonts w:ascii="Times New Roman" w:hAnsi="Times New Roman" w:cs="Times New Roman"/>
          <w:b/>
          <w:color w:val="244061" w:themeColor="accent1" w:themeShade="80"/>
          <w:sz w:val="28"/>
          <w:szCs w:val="28"/>
          <w:lang w:eastAsia="ru-RU"/>
        </w:rPr>
        <w:t>–</w:t>
      </w:r>
      <w:r>
        <w:rPr>
          <w:rFonts w:ascii="Times New Roman" w:hAnsi="Times New Roman" w:cs="Times New Roman"/>
          <w:b/>
          <w:color w:val="244061" w:themeColor="accent1" w:themeShade="80"/>
          <w:sz w:val="28"/>
          <w:szCs w:val="28"/>
          <w:lang w:eastAsia="ru-RU"/>
        </w:rPr>
        <w:t xml:space="preserve"> Цыренов Солбон Базарович, т. 21-24-31</w:t>
      </w:r>
      <w:r w:rsidRPr="00772EE4">
        <w:rPr>
          <w:rFonts w:ascii="Times New Roman" w:hAnsi="Times New Roman" w:cs="Times New Roman"/>
          <w:color w:val="244061" w:themeColor="accent1" w:themeShade="80"/>
          <w:sz w:val="28"/>
          <w:szCs w:val="28"/>
          <w:lang w:eastAsia="ru-RU"/>
        </w:rPr>
        <w:t>;</w:t>
      </w:r>
    </w:p>
    <w:p w14:paraId="2BEE32C6" w14:textId="77777777" w:rsidR="00A03759" w:rsidRPr="00772EE4" w:rsidRDefault="00A03759" w:rsidP="00BA1CA6">
      <w:pPr>
        <w:pStyle w:val="af"/>
        <w:numPr>
          <w:ilvl w:val="0"/>
          <w:numId w:val="20"/>
        </w:numPr>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 xml:space="preserve">Консультант </w:t>
      </w:r>
      <w:r w:rsidR="00BA1CA6" w:rsidRPr="00BA1CA6">
        <w:rPr>
          <w:rFonts w:ascii="Times New Roman" w:hAnsi="Times New Roman" w:cs="Times New Roman"/>
          <w:b/>
          <w:color w:val="244061" w:themeColor="accent1" w:themeShade="80"/>
          <w:sz w:val="28"/>
          <w:szCs w:val="28"/>
          <w:lang w:eastAsia="ru-RU"/>
        </w:rPr>
        <w:t>–</w:t>
      </w:r>
      <w:r>
        <w:rPr>
          <w:rFonts w:ascii="Times New Roman" w:hAnsi="Times New Roman" w:cs="Times New Roman"/>
          <w:b/>
          <w:color w:val="244061" w:themeColor="accent1" w:themeShade="80"/>
          <w:sz w:val="28"/>
          <w:szCs w:val="28"/>
          <w:lang w:eastAsia="ru-RU"/>
        </w:rPr>
        <w:t xml:space="preserve"> Дворников Сергей Васильевич, т. 21-76-93</w:t>
      </w:r>
      <w:r w:rsidRPr="00772EE4">
        <w:rPr>
          <w:rFonts w:ascii="Times New Roman" w:hAnsi="Times New Roman" w:cs="Times New Roman"/>
          <w:color w:val="244061" w:themeColor="accent1" w:themeShade="80"/>
          <w:sz w:val="28"/>
          <w:szCs w:val="28"/>
          <w:lang w:eastAsia="ru-RU"/>
        </w:rPr>
        <w:t>;</w:t>
      </w:r>
    </w:p>
    <w:p w14:paraId="2BEE32C7" w14:textId="77777777" w:rsidR="00A03759" w:rsidRPr="00772EE4" w:rsidRDefault="00A03759" w:rsidP="0039443E">
      <w:pPr>
        <w:pStyle w:val="af"/>
        <w:numPr>
          <w:ilvl w:val="0"/>
          <w:numId w:val="20"/>
        </w:numPr>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Консультант – Баженов Артем Николаевич, т. 21-06-19</w:t>
      </w:r>
      <w:r w:rsidRPr="00772EE4">
        <w:rPr>
          <w:rFonts w:ascii="Times New Roman" w:hAnsi="Times New Roman" w:cs="Times New Roman"/>
          <w:color w:val="244061" w:themeColor="accent1" w:themeShade="80"/>
          <w:sz w:val="28"/>
          <w:szCs w:val="28"/>
          <w:lang w:eastAsia="ru-RU"/>
        </w:rPr>
        <w:t>;</w:t>
      </w:r>
    </w:p>
    <w:p w14:paraId="2BEE32C8" w14:textId="77777777" w:rsidR="00684895" w:rsidRPr="00772EE4" w:rsidRDefault="00684895" w:rsidP="0039443E">
      <w:pPr>
        <w:pStyle w:val="af"/>
        <w:numPr>
          <w:ilvl w:val="0"/>
          <w:numId w:val="20"/>
        </w:numPr>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Консультант – Реховский Руслан Михайлович, т. 21-36-29</w:t>
      </w:r>
      <w:r w:rsidRPr="00772EE4">
        <w:rPr>
          <w:rFonts w:ascii="Times New Roman" w:hAnsi="Times New Roman" w:cs="Times New Roman"/>
          <w:color w:val="244061" w:themeColor="accent1" w:themeShade="80"/>
          <w:sz w:val="28"/>
          <w:szCs w:val="28"/>
          <w:lang w:eastAsia="ru-RU"/>
        </w:rPr>
        <w:t>;</w:t>
      </w:r>
    </w:p>
    <w:p w14:paraId="2BEE32C9" w14:textId="77777777" w:rsidR="00A03759" w:rsidRPr="00772EE4" w:rsidRDefault="00A03759" w:rsidP="0039443E">
      <w:pPr>
        <w:pStyle w:val="af"/>
        <w:numPr>
          <w:ilvl w:val="0"/>
          <w:numId w:val="20"/>
        </w:numPr>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Консультант – Сыренов Жаргал Владимирович, т. 21-</w:t>
      </w:r>
      <w:r w:rsidR="00684895">
        <w:rPr>
          <w:rFonts w:ascii="Times New Roman" w:hAnsi="Times New Roman" w:cs="Times New Roman"/>
          <w:b/>
          <w:color w:val="244061" w:themeColor="accent1" w:themeShade="80"/>
          <w:sz w:val="28"/>
          <w:szCs w:val="28"/>
          <w:lang w:eastAsia="ru-RU"/>
        </w:rPr>
        <w:t>57-51</w:t>
      </w:r>
      <w:r w:rsidRPr="00772EE4">
        <w:rPr>
          <w:rFonts w:ascii="Times New Roman" w:hAnsi="Times New Roman" w:cs="Times New Roman"/>
          <w:color w:val="244061" w:themeColor="accent1" w:themeShade="80"/>
          <w:sz w:val="28"/>
          <w:szCs w:val="28"/>
          <w:lang w:eastAsia="ru-RU"/>
        </w:rPr>
        <w:t>;</w:t>
      </w:r>
    </w:p>
    <w:p w14:paraId="2BEE32CA" w14:textId="77777777" w:rsidR="0039443E" w:rsidRPr="00772EE4" w:rsidRDefault="00A03759" w:rsidP="0039443E">
      <w:pPr>
        <w:pStyle w:val="af"/>
        <w:numPr>
          <w:ilvl w:val="0"/>
          <w:numId w:val="20"/>
        </w:numPr>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Главный специалист-эксперт – Болонева Людмила Александровна</w:t>
      </w:r>
      <w:r w:rsidRPr="00772EE4">
        <w:rPr>
          <w:rFonts w:ascii="Times New Roman" w:hAnsi="Times New Roman" w:cs="Times New Roman"/>
          <w:color w:val="244061" w:themeColor="accent1" w:themeShade="80"/>
          <w:sz w:val="28"/>
          <w:szCs w:val="28"/>
          <w:lang w:eastAsia="ru-RU"/>
        </w:rPr>
        <w:t xml:space="preserve">, </w:t>
      </w:r>
    </w:p>
    <w:p w14:paraId="2BEE32CB" w14:textId="77777777" w:rsidR="00A03759" w:rsidRPr="00772EE4" w:rsidRDefault="00A03759" w:rsidP="0039443E">
      <w:pPr>
        <w:pStyle w:val="af"/>
        <w:ind w:left="720"/>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т. 21-09-52</w:t>
      </w:r>
      <w:r w:rsidRPr="00772EE4">
        <w:rPr>
          <w:rFonts w:ascii="Times New Roman" w:hAnsi="Times New Roman" w:cs="Times New Roman"/>
          <w:color w:val="244061" w:themeColor="accent1" w:themeShade="80"/>
          <w:sz w:val="28"/>
          <w:szCs w:val="28"/>
          <w:lang w:eastAsia="ru-RU"/>
        </w:rPr>
        <w:t>;</w:t>
      </w:r>
    </w:p>
    <w:p w14:paraId="2BEE32CC" w14:textId="77777777" w:rsidR="00A03759" w:rsidRPr="00772EE4" w:rsidRDefault="00A03759" w:rsidP="0039443E">
      <w:pPr>
        <w:pStyle w:val="af"/>
        <w:numPr>
          <w:ilvl w:val="0"/>
          <w:numId w:val="20"/>
        </w:numPr>
        <w:jc w:val="both"/>
        <w:rPr>
          <w:rFonts w:ascii="Times New Roman" w:hAnsi="Times New Roman" w:cs="Times New Roman"/>
          <w:color w:val="244061" w:themeColor="accent1" w:themeShade="80"/>
          <w:sz w:val="28"/>
          <w:szCs w:val="28"/>
          <w:lang w:eastAsia="ru-RU"/>
        </w:rPr>
      </w:pPr>
      <w:r>
        <w:rPr>
          <w:rFonts w:ascii="Times New Roman" w:hAnsi="Times New Roman" w:cs="Times New Roman"/>
          <w:b/>
          <w:color w:val="244061" w:themeColor="accent1" w:themeShade="80"/>
          <w:sz w:val="28"/>
          <w:szCs w:val="28"/>
          <w:lang w:eastAsia="ru-RU"/>
        </w:rPr>
        <w:t>Главный специалист – Лобанова Татьяна Владимировна, т. 21-64-73</w:t>
      </w:r>
      <w:r w:rsidRPr="00772EE4">
        <w:rPr>
          <w:rFonts w:ascii="Times New Roman" w:hAnsi="Times New Roman" w:cs="Times New Roman"/>
          <w:color w:val="244061" w:themeColor="accent1" w:themeShade="80"/>
          <w:sz w:val="28"/>
          <w:szCs w:val="28"/>
          <w:lang w:eastAsia="ru-RU"/>
        </w:rPr>
        <w:t>.</w:t>
      </w:r>
    </w:p>
    <w:p w14:paraId="2BEE32CD" w14:textId="77777777" w:rsidR="00772EE4" w:rsidRDefault="00772EE4" w:rsidP="00A03759">
      <w:pPr>
        <w:pStyle w:val="af"/>
        <w:jc w:val="both"/>
        <w:rPr>
          <w:rFonts w:ascii="Times New Roman" w:hAnsi="Times New Roman" w:cs="Times New Roman"/>
          <w:color w:val="244061" w:themeColor="accent1" w:themeShade="80"/>
          <w:sz w:val="28"/>
          <w:szCs w:val="28"/>
          <w:lang w:eastAsia="ru-RU"/>
        </w:rPr>
      </w:pPr>
    </w:p>
    <w:p w14:paraId="2BEE32CE" w14:textId="77777777" w:rsidR="00A03759" w:rsidRPr="00772EE4" w:rsidRDefault="00A03759" w:rsidP="00A03759">
      <w:pPr>
        <w:pStyle w:val="af"/>
        <w:jc w:val="both"/>
        <w:rPr>
          <w:rFonts w:ascii="Times New Roman" w:hAnsi="Times New Roman" w:cs="Times New Roman"/>
          <w:color w:val="244061" w:themeColor="accent1" w:themeShade="80"/>
          <w:sz w:val="28"/>
          <w:szCs w:val="28"/>
          <w:lang w:eastAsia="ru-RU"/>
        </w:rPr>
      </w:pPr>
      <w:r w:rsidRPr="0039443E">
        <w:rPr>
          <w:rFonts w:ascii="Times New Roman" w:hAnsi="Times New Roman" w:cs="Times New Roman"/>
          <w:b/>
          <w:i/>
          <w:color w:val="244061" w:themeColor="accent1" w:themeShade="80"/>
          <w:sz w:val="28"/>
          <w:szCs w:val="28"/>
          <w:lang w:eastAsia="ru-RU"/>
        </w:rPr>
        <w:t>каб. 109, 110 здания П</w:t>
      </w:r>
      <w:r w:rsidR="0039443E" w:rsidRPr="0039443E">
        <w:rPr>
          <w:rFonts w:ascii="Times New Roman" w:hAnsi="Times New Roman" w:cs="Times New Roman"/>
          <w:b/>
          <w:i/>
          <w:color w:val="244061" w:themeColor="accent1" w:themeShade="80"/>
          <w:sz w:val="28"/>
          <w:szCs w:val="28"/>
          <w:lang w:eastAsia="ru-RU"/>
        </w:rPr>
        <w:t>равительства Республики Бурятия</w:t>
      </w:r>
      <w:r w:rsidR="00C07E00">
        <w:rPr>
          <w:rFonts w:ascii="Times New Roman" w:hAnsi="Times New Roman" w:cs="Times New Roman"/>
          <w:b/>
          <w:i/>
          <w:color w:val="244061" w:themeColor="accent1" w:themeShade="80"/>
          <w:sz w:val="28"/>
          <w:szCs w:val="28"/>
          <w:lang w:eastAsia="ru-RU"/>
        </w:rPr>
        <w:t>, ул. Ленина, д. 54</w:t>
      </w:r>
    </w:p>
    <w:sectPr w:rsidR="00A03759" w:rsidRPr="00772EE4" w:rsidSect="001C7A2D">
      <w:headerReference w:type="default" r:id="rId14"/>
      <w:pgSz w:w="11906" w:h="16838"/>
      <w:pgMar w:top="851" w:right="707" w:bottom="851" w:left="1134" w:header="709" w:footer="709" w:gutter="0"/>
      <w:pgBorders w:offsetFrom="page">
        <w:top w:val="dashDotStroked" w:sz="24" w:space="24" w:color="76923C" w:themeColor="accent3" w:themeShade="BF"/>
        <w:left w:val="dashDotStroked" w:sz="24" w:space="24" w:color="76923C" w:themeColor="accent3" w:themeShade="BF"/>
        <w:bottom w:val="dashDotStroked" w:sz="24" w:space="24" w:color="76923C" w:themeColor="accent3" w:themeShade="BF"/>
        <w:right w:val="dashDotStroked" w:sz="24" w:space="24" w:color="76923C" w:themeColor="accent3"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E32DD" w14:textId="77777777" w:rsidR="00206E36" w:rsidRDefault="00206E36" w:rsidP="000E734E">
      <w:pPr>
        <w:spacing w:after="0" w:line="240" w:lineRule="auto"/>
      </w:pPr>
      <w:r>
        <w:separator/>
      </w:r>
    </w:p>
  </w:endnote>
  <w:endnote w:type="continuationSeparator" w:id="0">
    <w:p w14:paraId="2BEE32DE" w14:textId="77777777" w:rsidR="00206E36" w:rsidRDefault="00206E36" w:rsidP="000E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E32DB" w14:textId="77777777" w:rsidR="00206E36" w:rsidRDefault="00206E36" w:rsidP="000E734E">
      <w:pPr>
        <w:spacing w:after="0" w:line="240" w:lineRule="auto"/>
      </w:pPr>
      <w:r>
        <w:separator/>
      </w:r>
    </w:p>
  </w:footnote>
  <w:footnote w:type="continuationSeparator" w:id="0">
    <w:p w14:paraId="2BEE32DC" w14:textId="77777777" w:rsidR="00206E36" w:rsidRDefault="00206E36" w:rsidP="000E7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682570363"/>
      <w:docPartObj>
        <w:docPartGallery w:val="Page Numbers (Top of Page)"/>
        <w:docPartUnique/>
      </w:docPartObj>
    </w:sdtPr>
    <w:sdtEndPr/>
    <w:sdtContent>
      <w:p w14:paraId="2BEE32DF" w14:textId="77777777" w:rsidR="009F46F3" w:rsidRPr="003308CD" w:rsidRDefault="009F46F3" w:rsidP="00553790">
        <w:pPr>
          <w:pStyle w:val="a9"/>
          <w:jc w:val="center"/>
          <w:rPr>
            <w:rFonts w:ascii="Times New Roman" w:hAnsi="Times New Roman" w:cs="Times New Roman"/>
            <w:sz w:val="20"/>
            <w:szCs w:val="20"/>
          </w:rPr>
        </w:pPr>
        <w:r w:rsidRPr="003308CD">
          <w:rPr>
            <w:rFonts w:ascii="Times New Roman" w:hAnsi="Times New Roman" w:cs="Times New Roman"/>
            <w:sz w:val="20"/>
            <w:szCs w:val="20"/>
          </w:rPr>
          <w:fldChar w:fldCharType="begin"/>
        </w:r>
        <w:r w:rsidRPr="003308CD">
          <w:rPr>
            <w:rFonts w:ascii="Times New Roman" w:hAnsi="Times New Roman" w:cs="Times New Roman"/>
            <w:sz w:val="20"/>
            <w:szCs w:val="20"/>
          </w:rPr>
          <w:instrText>PAGE   \* MERGEFORMAT</w:instrText>
        </w:r>
        <w:r w:rsidRPr="003308CD">
          <w:rPr>
            <w:rFonts w:ascii="Times New Roman" w:hAnsi="Times New Roman" w:cs="Times New Roman"/>
            <w:sz w:val="20"/>
            <w:szCs w:val="20"/>
          </w:rPr>
          <w:fldChar w:fldCharType="separate"/>
        </w:r>
        <w:r w:rsidR="00846987">
          <w:rPr>
            <w:rFonts w:ascii="Times New Roman" w:hAnsi="Times New Roman" w:cs="Times New Roman"/>
            <w:noProof/>
            <w:sz w:val="20"/>
            <w:szCs w:val="20"/>
          </w:rPr>
          <w:t>2</w:t>
        </w:r>
        <w:r w:rsidRPr="003308CD">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72CB"/>
    <w:multiLevelType w:val="hybridMultilevel"/>
    <w:tmpl w:val="142645DE"/>
    <w:lvl w:ilvl="0" w:tplc="04190001">
      <w:start w:val="1"/>
      <w:numFmt w:val="bullet"/>
      <w:lvlText w:val=""/>
      <w:lvlJc w:val="left"/>
      <w:pPr>
        <w:ind w:left="1359" w:hanging="360"/>
      </w:pPr>
      <w:rPr>
        <w:rFonts w:ascii="Symbol" w:hAnsi="Symbol" w:hint="default"/>
      </w:rPr>
    </w:lvl>
    <w:lvl w:ilvl="1" w:tplc="04190003">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1">
    <w:nsid w:val="0B35272E"/>
    <w:multiLevelType w:val="hybridMultilevel"/>
    <w:tmpl w:val="7C065206"/>
    <w:lvl w:ilvl="0" w:tplc="A5F07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F6101"/>
    <w:multiLevelType w:val="hybridMultilevel"/>
    <w:tmpl w:val="BD12DC86"/>
    <w:lvl w:ilvl="0" w:tplc="436E3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EC42A6E"/>
    <w:multiLevelType w:val="hybridMultilevel"/>
    <w:tmpl w:val="F17834E8"/>
    <w:lvl w:ilvl="0" w:tplc="A5F07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3509E6"/>
    <w:multiLevelType w:val="hybridMultilevel"/>
    <w:tmpl w:val="F14C8DD6"/>
    <w:lvl w:ilvl="0" w:tplc="A5F07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8443FC"/>
    <w:multiLevelType w:val="hybridMultilevel"/>
    <w:tmpl w:val="C83E74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CE22EA"/>
    <w:multiLevelType w:val="hybridMultilevel"/>
    <w:tmpl w:val="40C434D8"/>
    <w:lvl w:ilvl="0" w:tplc="7FA6AC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B83807"/>
    <w:multiLevelType w:val="hybridMultilevel"/>
    <w:tmpl w:val="ADF64C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18565414"/>
    <w:multiLevelType w:val="hybridMultilevel"/>
    <w:tmpl w:val="5ADE8C2C"/>
    <w:lvl w:ilvl="0" w:tplc="1D72EE4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B746CE9"/>
    <w:multiLevelType w:val="hybridMultilevel"/>
    <w:tmpl w:val="A9720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AC2C71"/>
    <w:multiLevelType w:val="hybridMultilevel"/>
    <w:tmpl w:val="5EB836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BF4DA7"/>
    <w:multiLevelType w:val="hybridMultilevel"/>
    <w:tmpl w:val="944EF738"/>
    <w:lvl w:ilvl="0" w:tplc="A5F07B8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2">
    <w:nsid w:val="2622207F"/>
    <w:multiLevelType w:val="hybridMultilevel"/>
    <w:tmpl w:val="F19C6EFC"/>
    <w:lvl w:ilvl="0" w:tplc="A5F07B8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3">
    <w:nsid w:val="28224C20"/>
    <w:multiLevelType w:val="hybridMultilevel"/>
    <w:tmpl w:val="5E380D6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9C3544"/>
    <w:multiLevelType w:val="hybridMultilevel"/>
    <w:tmpl w:val="F8CEAA22"/>
    <w:lvl w:ilvl="0" w:tplc="1F4E3DC4">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6C49B5"/>
    <w:multiLevelType w:val="hybridMultilevel"/>
    <w:tmpl w:val="666A6CEC"/>
    <w:lvl w:ilvl="0" w:tplc="A5F07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B66E39"/>
    <w:multiLevelType w:val="hybridMultilevel"/>
    <w:tmpl w:val="BEA2C51E"/>
    <w:lvl w:ilvl="0" w:tplc="04190019">
      <w:start w:val="1"/>
      <w:numFmt w:val="lowerLetter"/>
      <w:lvlText w:val="%1."/>
      <w:lvlJc w:val="left"/>
      <w:pPr>
        <w:ind w:left="1182" w:hanging="360"/>
      </w:p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17">
    <w:nsid w:val="37BA279D"/>
    <w:multiLevelType w:val="hybridMultilevel"/>
    <w:tmpl w:val="B98CE582"/>
    <w:lvl w:ilvl="0" w:tplc="49BE85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9F4784E"/>
    <w:multiLevelType w:val="hybridMultilevel"/>
    <w:tmpl w:val="5E3A4D30"/>
    <w:lvl w:ilvl="0" w:tplc="A5F07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BA3909"/>
    <w:multiLevelType w:val="hybridMultilevel"/>
    <w:tmpl w:val="A356A52C"/>
    <w:lvl w:ilvl="0" w:tplc="A5F07B8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3D0935EA"/>
    <w:multiLevelType w:val="hybridMultilevel"/>
    <w:tmpl w:val="886C41A6"/>
    <w:lvl w:ilvl="0" w:tplc="0AE40E8E">
      <w:start w:val="1"/>
      <w:numFmt w:val="decimal"/>
      <w:lvlText w:val="%1."/>
      <w:lvlJc w:val="left"/>
      <w:pPr>
        <w:ind w:left="1069" w:hanging="360"/>
      </w:pPr>
      <w:rPr>
        <w:rFonts w:hint="default"/>
        <w:b/>
        <w:i w:val="0"/>
        <w:color w:val="0D0D0D" w:themeColor="text1" w:themeTint="F2"/>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8548AB"/>
    <w:multiLevelType w:val="hybridMultilevel"/>
    <w:tmpl w:val="25360BEA"/>
    <w:lvl w:ilvl="0" w:tplc="A5F07B8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2">
    <w:nsid w:val="48D67CDA"/>
    <w:multiLevelType w:val="hybridMultilevel"/>
    <w:tmpl w:val="2B98F1DA"/>
    <w:lvl w:ilvl="0" w:tplc="34B67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BB6428F"/>
    <w:multiLevelType w:val="hybridMultilevel"/>
    <w:tmpl w:val="5226FDA0"/>
    <w:lvl w:ilvl="0" w:tplc="A5F07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D200935"/>
    <w:multiLevelType w:val="hybridMultilevel"/>
    <w:tmpl w:val="AB94D976"/>
    <w:lvl w:ilvl="0" w:tplc="A5F07B8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5">
    <w:nsid w:val="4E711AB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2D03BFF"/>
    <w:multiLevelType w:val="hybridMultilevel"/>
    <w:tmpl w:val="3BCA2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B260AC"/>
    <w:multiLevelType w:val="hybridMultilevel"/>
    <w:tmpl w:val="DA8A96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F55A1C"/>
    <w:multiLevelType w:val="hybridMultilevel"/>
    <w:tmpl w:val="83F4B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CC35A7"/>
    <w:multiLevelType w:val="hybridMultilevel"/>
    <w:tmpl w:val="E9306E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3E3727"/>
    <w:multiLevelType w:val="hybridMultilevel"/>
    <w:tmpl w:val="09FA3F60"/>
    <w:lvl w:ilvl="0" w:tplc="A5F07B8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64E151A9"/>
    <w:multiLevelType w:val="hybridMultilevel"/>
    <w:tmpl w:val="0A721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ED1A30"/>
    <w:multiLevelType w:val="hybridMultilevel"/>
    <w:tmpl w:val="B13271B8"/>
    <w:lvl w:ilvl="0" w:tplc="A5F07B8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3">
    <w:nsid w:val="67B267BD"/>
    <w:multiLevelType w:val="hybridMultilevel"/>
    <w:tmpl w:val="3A2043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B91EEB"/>
    <w:multiLevelType w:val="hybridMultilevel"/>
    <w:tmpl w:val="1EF27292"/>
    <w:lvl w:ilvl="0" w:tplc="A5F07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EB9779E"/>
    <w:multiLevelType w:val="hybridMultilevel"/>
    <w:tmpl w:val="88AEF91C"/>
    <w:lvl w:ilvl="0" w:tplc="A5F07B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25170FE"/>
    <w:multiLevelType w:val="hybridMultilevel"/>
    <w:tmpl w:val="235AB010"/>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37">
    <w:nsid w:val="771F262B"/>
    <w:multiLevelType w:val="hybridMultilevel"/>
    <w:tmpl w:val="CC50B4F8"/>
    <w:lvl w:ilvl="0" w:tplc="A5F07B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1672BB"/>
    <w:multiLevelType w:val="hybridMultilevel"/>
    <w:tmpl w:val="836AD808"/>
    <w:lvl w:ilvl="0" w:tplc="A5F07B80">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9">
    <w:nsid w:val="7DBA2341"/>
    <w:multiLevelType w:val="hybridMultilevel"/>
    <w:tmpl w:val="2408B626"/>
    <w:lvl w:ilvl="0" w:tplc="6652EE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33"/>
  </w:num>
  <w:num w:numId="3">
    <w:abstractNumId w:val="27"/>
  </w:num>
  <w:num w:numId="4">
    <w:abstractNumId w:val="13"/>
  </w:num>
  <w:num w:numId="5">
    <w:abstractNumId w:val="17"/>
  </w:num>
  <w:num w:numId="6">
    <w:abstractNumId w:val="14"/>
  </w:num>
  <w:num w:numId="7">
    <w:abstractNumId w:val="0"/>
  </w:num>
  <w:num w:numId="8">
    <w:abstractNumId w:val="9"/>
  </w:num>
  <w:num w:numId="9">
    <w:abstractNumId w:val="5"/>
  </w:num>
  <w:num w:numId="10">
    <w:abstractNumId w:val="7"/>
  </w:num>
  <w:num w:numId="11">
    <w:abstractNumId w:val="10"/>
  </w:num>
  <w:num w:numId="12">
    <w:abstractNumId w:val="20"/>
  </w:num>
  <w:num w:numId="13">
    <w:abstractNumId w:val="2"/>
  </w:num>
  <w:num w:numId="14">
    <w:abstractNumId w:val="29"/>
  </w:num>
  <w:num w:numId="15">
    <w:abstractNumId w:val="6"/>
  </w:num>
  <w:num w:numId="16">
    <w:abstractNumId w:val="28"/>
  </w:num>
  <w:num w:numId="17">
    <w:abstractNumId w:val="15"/>
  </w:num>
  <w:num w:numId="18">
    <w:abstractNumId w:val="22"/>
  </w:num>
  <w:num w:numId="19">
    <w:abstractNumId w:val="34"/>
  </w:num>
  <w:num w:numId="20">
    <w:abstractNumId w:val="37"/>
  </w:num>
  <w:num w:numId="21">
    <w:abstractNumId w:val="26"/>
  </w:num>
  <w:num w:numId="22">
    <w:abstractNumId w:val="1"/>
  </w:num>
  <w:num w:numId="23">
    <w:abstractNumId w:val="19"/>
  </w:num>
  <w:num w:numId="24">
    <w:abstractNumId w:val="21"/>
  </w:num>
  <w:num w:numId="25">
    <w:abstractNumId w:val="36"/>
  </w:num>
  <w:num w:numId="26">
    <w:abstractNumId w:val="24"/>
  </w:num>
  <w:num w:numId="27">
    <w:abstractNumId w:val="3"/>
  </w:num>
  <w:num w:numId="28">
    <w:abstractNumId w:val="4"/>
  </w:num>
  <w:num w:numId="29">
    <w:abstractNumId w:val="18"/>
  </w:num>
  <w:num w:numId="30">
    <w:abstractNumId w:val="16"/>
  </w:num>
  <w:num w:numId="31">
    <w:abstractNumId w:val="25"/>
  </w:num>
  <w:num w:numId="32">
    <w:abstractNumId w:val="12"/>
  </w:num>
  <w:num w:numId="33">
    <w:abstractNumId w:val="32"/>
  </w:num>
  <w:num w:numId="34">
    <w:abstractNumId w:val="11"/>
  </w:num>
  <w:num w:numId="35">
    <w:abstractNumId w:val="38"/>
  </w:num>
  <w:num w:numId="36">
    <w:abstractNumId w:val="23"/>
  </w:num>
  <w:num w:numId="37">
    <w:abstractNumId w:val="35"/>
  </w:num>
  <w:num w:numId="38">
    <w:abstractNumId w:val="30"/>
  </w:num>
  <w:num w:numId="39">
    <w:abstractNumId w:val="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25E"/>
    <w:rsid w:val="00002605"/>
    <w:rsid w:val="00010692"/>
    <w:rsid w:val="000164EE"/>
    <w:rsid w:val="00022127"/>
    <w:rsid w:val="000231A9"/>
    <w:rsid w:val="00024C14"/>
    <w:rsid w:val="00026230"/>
    <w:rsid w:val="000323DE"/>
    <w:rsid w:val="000327D6"/>
    <w:rsid w:val="000377C8"/>
    <w:rsid w:val="00042595"/>
    <w:rsid w:val="0004474B"/>
    <w:rsid w:val="00046DF8"/>
    <w:rsid w:val="000527DC"/>
    <w:rsid w:val="000601C7"/>
    <w:rsid w:val="000656F2"/>
    <w:rsid w:val="00074C51"/>
    <w:rsid w:val="00077213"/>
    <w:rsid w:val="0009058D"/>
    <w:rsid w:val="0009360D"/>
    <w:rsid w:val="00095465"/>
    <w:rsid w:val="000B2179"/>
    <w:rsid w:val="000B4378"/>
    <w:rsid w:val="000B44D9"/>
    <w:rsid w:val="000B54A1"/>
    <w:rsid w:val="000B59F4"/>
    <w:rsid w:val="000C3318"/>
    <w:rsid w:val="000C5A36"/>
    <w:rsid w:val="000C6683"/>
    <w:rsid w:val="000D46D3"/>
    <w:rsid w:val="000D4F71"/>
    <w:rsid w:val="000E734E"/>
    <w:rsid w:val="000F0CD0"/>
    <w:rsid w:val="000F1B54"/>
    <w:rsid w:val="000F37AC"/>
    <w:rsid w:val="000F4983"/>
    <w:rsid w:val="00104979"/>
    <w:rsid w:val="00112CA5"/>
    <w:rsid w:val="00126EB5"/>
    <w:rsid w:val="001308D7"/>
    <w:rsid w:val="00141C76"/>
    <w:rsid w:val="001437B7"/>
    <w:rsid w:val="0014630D"/>
    <w:rsid w:val="00154E0F"/>
    <w:rsid w:val="00160834"/>
    <w:rsid w:val="00166F44"/>
    <w:rsid w:val="0017481A"/>
    <w:rsid w:val="00176BA2"/>
    <w:rsid w:val="00177953"/>
    <w:rsid w:val="00186788"/>
    <w:rsid w:val="0019400C"/>
    <w:rsid w:val="001B0940"/>
    <w:rsid w:val="001B0E20"/>
    <w:rsid w:val="001B1107"/>
    <w:rsid w:val="001B4E94"/>
    <w:rsid w:val="001C35E1"/>
    <w:rsid w:val="001C7A2D"/>
    <w:rsid w:val="001D25DA"/>
    <w:rsid w:val="001D5D69"/>
    <w:rsid w:val="001E478D"/>
    <w:rsid w:val="001F39D8"/>
    <w:rsid w:val="002035DB"/>
    <w:rsid w:val="00206E36"/>
    <w:rsid w:val="00210EAF"/>
    <w:rsid w:val="00215BA8"/>
    <w:rsid w:val="002320A8"/>
    <w:rsid w:val="00233814"/>
    <w:rsid w:val="00234809"/>
    <w:rsid w:val="00246962"/>
    <w:rsid w:val="002558ED"/>
    <w:rsid w:val="0025737D"/>
    <w:rsid w:val="00276627"/>
    <w:rsid w:val="0028502F"/>
    <w:rsid w:val="00285362"/>
    <w:rsid w:val="00285B0D"/>
    <w:rsid w:val="00293B2A"/>
    <w:rsid w:val="00295BE5"/>
    <w:rsid w:val="002A523A"/>
    <w:rsid w:val="002B189A"/>
    <w:rsid w:val="002B1EFC"/>
    <w:rsid w:val="002C169D"/>
    <w:rsid w:val="002C4709"/>
    <w:rsid w:val="002C5BC8"/>
    <w:rsid w:val="002C636C"/>
    <w:rsid w:val="002D6369"/>
    <w:rsid w:val="002D6637"/>
    <w:rsid w:val="002E5544"/>
    <w:rsid w:val="00312EB6"/>
    <w:rsid w:val="003134AD"/>
    <w:rsid w:val="00314467"/>
    <w:rsid w:val="0031681E"/>
    <w:rsid w:val="00317AAD"/>
    <w:rsid w:val="00322EE6"/>
    <w:rsid w:val="003308CD"/>
    <w:rsid w:val="003370A6"/>
    <w:rsid w:val="00344BCD"/>
    <w:rsid w:val="00355B08"/>
    <w:rsid w:val="0036063C"/>
    <w:rsid w:val="00361DA5"/>
    <w:rsid w:val="00363128"/>
    <w:rsid w:val="00370031"/>
    <w:rsid w:val="00370626"/>
    <w:rsid w:val="00372964"/>
    <w:rsid w:val="00373B1F"/>
    <w:rsid w:val="00380525"/>
    <w:rsid w:val="003911AF"/>
    <w:rsid w:val="003917F9"/>
    <w:rsid w:val="003935D2"/>
    <w:rsid w:val="0039443E"/>
    <w:rsid w:val="003A6EB2"/>
    <w:rsid w:val="003B2628"/>
    <w:rsid w:val="003B5CD9"/>
    <w:rsid w:val="003C601C"/>
    <w:rsid w:val="003D0307"/>
    <w:rsid w:val="003D2C67"/>
    <w:rsid w:val="003E5AD9"/>
    <w:rsid w:val="003E689E"/>
    <w:rsid w:val="003E6EAA"/>
    <w:rsid w:val="00407E42"/>
    <w:rsid w:val="004124D1"/>
    <w:rsid w:val="0043349E"/>
    <w:rsid w:val="00452863"/>
    <w:rsid w:val="00452F68"/>
    <w:rsid w:val="004610BA"/>
    <w:rsid w:val="00465540"/>
    <w:rsid w:val="00485E6C"/>
    <w:rsid w:val="00494EBB"/>
    <w:rsid w:val="004A2552"/>
    <w:rsid w:val="004A4693"/>
    <w:rsid w:val="004A7DEA"/>
    <w:rsid w:val="004B2F22"/>
    <w:rsid w:val="004B615F"/>
    <w:rsid w:val="004C261E"/>
    <w:rsid w:val="004C5E52"/>
    <w:rsid w:val="004F05AB"/>
    <w:rsid w:val="004F28E5"/>
    <w:rsid w:val="0051206C"/>
    <w:rsid w:val="00512377"/>
    <w:rsid w:val="005137B5"/>
    <w:rsid w:val="005142A3"/>
    <w:rsid w:val="005246E8"/>
    <w:rsid w:val="00526422"/>
    <w:rsid w:val="00527713"/>
    <w:rsid w:val="00533450"/>
    <w:rsid w:val="00535CD2"/>
    <w:rsid w:val="0054187F"/>
    <w:rsid w:val="00546429"/>
    <w:rsid w:val="00550CA5"/>
    <w:rsid w:val="0055172A"/>
    <w:rsid w:val="005529A6"/>
    <w:rsid w:val="00553790"/>
    <w:rsid w:val="00556B44"/>
    <w:rsid w:val="0057059B"/>
    <w:rsid w:val="00583B5A"/>
    <w:rsid w:val="00586E9B"/>
    <w:rsid w:val="00590222"/>
    <w:rsid w:val="005A1993"/>
    <w:rsid w:val="005A1F58"/>
    <w:rsid w:val="005A23CE"/>
    <w:rsid w:val="005A2DD8"/>
    <w:rsid w:val="005A78E2"/>
    <w:rsid w:val="005C7BF7"/>
    <w:rsid w:val="005E520A"/>
    <w:rsid w:val="005E5621"/>
    <w:rsid w:val="005F281B"/>
    <w:rsid w:val="005F693F"/>
    <w:rsid w:val="006042EB"/>
    <w:rsid w:val="00604F29"/>
    <w:rsid w:val="00606469"/>
    <w:rsid w:val="00606D58"/>
    <w:rsid w:val="00607625"/>
    <w:rsid w:val="006130A6"/>
    <w:rsid w:val="00616C39"/>
    <w:rsid w:val="00617814"/>
    <w:rsid w:val="0062287C"/>
    <w:rsid w:val="006273F7"/>
    <w:rsid w:val="00631728"/>
    <w:rsid w:val="00634CE3"/>
    <w:rsid w:val="00653485"/>
    <w:rsid w:val="0065465B"/>
    <w:rsid w:val="006608D2"/>
    <w:rsid w:val="00660F78"/>
    <w:rsid w:val="00664317"/>
    <w:rsid w:val="006644F7"/>
    <w:rsid w:val="006648CE"/>
    <w:rsid w:val="0066490D"/>
    <w:rsid w:val="00665613"/>
    <w:rsid w:val="00665D3C"/>
    <w:rsid w:val="0066775B"/>
    <w:rsid w:val="00667E55"/>
    <w:rsid w:val="006734A9"/>
    <w:rsid w:val="006800A7"/>
    <w:rsid w:val="00684895"/>
    <w:rsid w:val="00686010"/>
    <w:rsid w:val="00687BBC"/>
    <w:rsid w:val="00696674"/>
    <w:rsid w:val="006A440D"/>
    <w:rsid w:val="006A457B"/>
    <w:rsid w:val="006A7480"/>
    <w:rsid w:val="006B37F5"/>
    <w:rsid w:val="006C65E1"/>
    <w:rsid w:val="006D1463"/>
    <w:rsid w:val="006D328F"/>
    <w:rsid w:val="006D63D0"/>
    <w:rsid w:val="006E2413"/>
    <w:rsid w:val="006E3E1B"/>
    <w:rsid w:val="006F015C"/>
    <w:rsid w:val="006F0E1D"/>
    <w:rsid w:val="00713CCC"/>
    <w:rsid w:val="00717E2A"/>
    <w:rsid w:val="00720114"/>
    <w:rsid w:val="007205FB"/>
    <w:rsid w:val="00732524"/>
    <w:rsid w:val="007337CD"/>
    <w:rsid w:val="00734BA4"/>
    <w:rsid w:val="00743084"/>
    <w:rsid w:val="00745261"/>
    <w:rsid w:val="007550EA"/>
    <w:rsid w:val="00757347"/>
    <w:rsid w:val="0076352C"/>
    <w:rsid w:val="00772EE4"/>
    <w:rsid w:val="00782746"/>
    <w:rsid w:val="007A4142"/>
    <w:rsid w:val="007A4903"/>
    <w:rsid w:val="007C1FE4"/>
    <w:rsid w:val="007C2329"/>
    <w:rsid w:val="007C71E3"/>
    <w:rsid w:val="007D116D"/>
    <w:rsid w:val="007D1A3F"/>
    <w:rsid w:val="007D224D"/>
    <w:rsid w:val="007D41FB"/>
    <w:rsid w:val="007D7641"/>
    <w:rsid w:val="00801CE9"/>
    <w:rsid w:val="00811D59"/>
    <w:rsid w:val="008171B1"/>
    <w:rsid w:val="00817753"/>
    <w:rsid w:val="00823D92"/>
    <w:rsid w:val="00826EA6"/>
    <w:rsid w:val="00833CE6"/>
    <w:rsid w:val="00840EFE"/>
    <w:rsid w:val="00841279"/>
    <w:rsid w:val="00846987"/>
    <w:rsid w:val="0084759B"/>
    <w:rsid w:val="00847D41"/>
    <w:rsid w:val="00851FEA"/>
    <w:rsid w:val="0086524E"/>
    <w:rsid w:val="0087104A"/>
    <w:rsid w:val="008733A3"/>
    <w:rsid w:val="00874EDC"/>
    <w:rsid w:val="00885CFE"/>
    <w:rsid w:val="008926D4"/>
    <w:rsid w:val="008935CF"/>
    <w:rsid w:val="00894415"/>
    <w:rsid w:val="008A0207"/>
    <w:rsid w:val="008A1CDF"/>
    <w:rsid w:val="008A65E2"/>
    <w:rsid w:val="008A6684"/>
    <w:rsid w:val="008B6BE3"/>
    <w:rsid w:val="008C649A"/>
    <w:rsid w:val="008D7860"/>
    <w:rsid w:val="008E6812"/>
    <w:rsid w:val="008F680E"/>
    <w:rsid w:val="008F7A3E"/>
    <w:rsid w:val="00900BED"/>
    <w:rsid w:val="00907000"/>
    <w:rsid w:val="00915A38"/>
    <w:rsid w:val="00916E34"/>
    <w:rsid w:val="009217CE"/>
    <w:rsid w:val="00923FC4"/>
    <w:rsid w:val="00924A89"/>
    <w:rsid w:val="00924C22"/>
    <w:rsid w:val="009262FB"/>
    <w:rsid w:val="00926C4F"/>
    <w:rsid w:val="00951D7B"/>
    <w:rsid w:val="00954F93"/>
    <w:rsid w:val="00955061"/>
    <w:rsid w:val="00960930"/>
    <w:rsid w:val="0096518E"/>
    <w:rsid w:val="009676D1"/>
    <w:rsid w:val="00971CBB"/>
    <w:rsid w:val="0098628C"/>
    <w:rsid w:val="009874EE"/>
    <w:rsid w:val="00990905"/>
    <w:rsid w:val="00991650"/>
    <w:rsid w:val="009A19FD"/>
    <w:rsid w:val="009C52A5"/>
    <w:rsid w:val="009D0709"/>
    <w:rsid w:val="009D52E6"/>
    <w:rsid w:val="009E0738"/>
    <w:rsid w:val="009E11D5"/>
    <w:rsid w:val="009E255D"/>
    <w:rsid w:val="009F2AA8"/>
    <w:rsid w:val="009F403E"/>
    <w:rsid w:val="009F46F3"/>
    <w:rsid w:val="00A03759"/>
    <w:rsid w:val="00A05162"/>
    <w:rsid w:val="00A07D03"/>
    <w:rsid w:val="00A1290B"/>
    <w:rsid w:val="00A12D70"/>
    <w:rsid w:val="00A167BE"/>
    <w:rsid w:val="00A27F44"/>
    <w:rsid w:val="00A3011D"/>
    <w:rsid w:val="00A32281"/>
    <w:rsid w:val="00A33E10"/>
    <w:rsid w:val="00A41206"/>
    <w:rsid w:val="00A42D44"/>
    <w:rsid w:val="00A44F5E"/>
    <w:rsid w:val="00A463A7"/>
    <w:rsid w:val="00A52884"/>
    <w:rsid w:val="00A55537"/>
    <w:rsid w:val="00A60359"/>
    <w:rsid w:val="00A6343E"/>
    <w:rsid w:val="00A74D3C"/>
    <w:rsid w:val="00A92F49"/>
    <w:rsid w:val="00AA2D2B"/>
    <w:rsid w:val="00AC09DE"/>
    <w:rsid w:val="00AC1D08"/>
    <w:rsid w:val="00AC50C1"/>
    <w:rsid w:val="00AD5B16"/>
    <w:rsid w:val="00AE4ADB"/>
    <w:rsid w:val="00AF090C"/>
    <w:rsid w:val="00AF4609"/>
    <w:rsid w:val="00B209F6"/>
    <w:rsid w:val="00B27023"/>
    <w:rsid w:val="00B27BE4"/>
    <w:rsid w:val="00B3314E"/>
    <w:rsid w:val="00B45D3D"/>
    <w:rsid w:val="00B53319"/>
    <w:rsid w:val="00B565CC"/>
    <w:rsid w:val="00B57896"/>
    <w:rsid w:val="00B63DAD"/>
    <w:rsid w:val="00B67898"/>
    <w:rsid w:val="00B708B9"/>
    <w:rsid w:val="00B80B01"/>
    <w:rsid w:val="00B86454"/>
    <w:rsid w:val="00BA1CA6"/>
    <w:rsid w:val="00BA2979"/>
    <w:rsid w:val="00BA61A9"/>
    <w:rsid w:val="00BB1E8F"/>
    <w:rsid w:val="00BB3CD7"/>
    <w:rsid w:val="00BB6B90"/>
    <w:rsid w:val="00BD06EC"/>
    <w:rsid w:val="00BE48D0"/>
    <w:rsid w:val="00BE536C"/>
    <w:rsid w:val="00BF7B10"/>
    <w:rsid w:val="00C019FC"/>
    <w:rsid w:val="00C02FCC"/>
    <w:rsid w:val="00C07E00"/>
    <w:rsid w:val="00C15480"/>
    <w:rsid w:val="00C20784"/>
    <w:rsid w:val="00C321F2"/>
    <w:rsid w:val="00C32D5F"/>
    <w:rsid w:val="00C4794A"/>
    <w:rsid w:val="00C52980"/>
    <w:rsid w:val="00C53D8E"/>
    <w:rsid w:val="00C57644"/>
    <w:rsid w:val="00C60626"/>
    <w:rsid w:val="00C60E87"/>
    <w:rsid w:val="00C67DC6"/>
    <w:rsid w:val="00C72ED3"/>
    <w:rsid w:val="00C86B87"/>
    <w:rsid w:val="00C931DB"/>
    <w:rsid w:val="00C96DA1"/>
    <w:rsid w:val="00CA4D89"/>
    <w:rsid w:val="00CB57E4"/>
    <w:rsid w:val="00CB59B3"/>
    <w:rsid w:val="00CC47F4"/>
    <w:rsid w:val="00CC77BF"/>
    <w:rsid w:val="00CD27F0"/>
    <w:rsid w:val="00CE167F"/>
    <w:rsid w:val="00CE36BE"/>
    <w:rsid w:val="00CE5D5D"/>
    <w:rsid w:val="00CE69FD"/>
    <w:rsid w:val="00CF02DE"/>
    <w:rsid w:val="00CF489F"/>
    <w:rsid w:val="00CF6905"/>
    <w:rsid w:val="00D229CE"/>
    <w:rsid w:val="00D22BC3"/>
    <w:rsid w:val="00D23478"/>
    <w:rsid w:val="00D2523E"/>
    <w:rsid w:val="00D34548"/>
    <w:rsid w:val="00D3493F"/>
    <w:rsid w:val="00D34A1D"/>
    <w:rsid w:val="00D368EE"/>
    <w:rsid w:val="00D53618"/>
    <w:rsid w:val="00D54AF6"/>
    <w:rsid w:val="00D65BD6"/>
    <w:rsid w:val="00D75847"/>
    <w:rsid w:val="00D76A51"/>
    <w:rsid w:val="00D80339"/>
    <w:rsid w:val="00D8624A"/>
    <w:rsid w:val="00D9077A"/>
    <w:rsid w:val="00D9509F"/>
    <w:rsid w:val="00DA570E"/>
    <w:rsid w:val="00DA6ECA"/>
    <w:rsid w:val="00DB4131"/>
    <w:rsid w:val="00DB5412"/>
    <w:rsid w:val="00DB7AEF"/>
    <w:rsid w:val="00DC3F4F"/>
    <w:rsid w:val="00DC617C"/>
    <w:rsid w:val="00DD2179"/>
    <w:rsid w:val="00DD4268"/>
    <w:rsid w:val="00E034AE"/>
    <w:rsid w:val="00E05413"/>
    <w:rsid w:val="00E05AB8"/>
    <w:rsid w:val="00E07772"/>
    <w:rsid w:val="00E10DA7"/>
    <w:rsid w:val="00E17EC4"/>
    <w:rsid w:val="00E2125E"/>
    <w:rsid w:val="00E270E2"/>
    <w:rsid w:val="00E34B21"/>
    <w:rsid w:val="00E34CF1"/>
    <w:rsid w:val="00E36F63"/>
    <w:rsid w:val="00E447D2"/>
    <w:rsid w:val="00E522E0"/>
    <w:rsid w:val="00E54A22"/>
    <w:rsid w:val="00E73FD6"/>
    <w:rsid w:val="00E91F84"/>
    <w:rsid w:val="00EA2995"/>
    <w:rsid w:val="00EA2AC2"/>
    <w:rsid w:val="00EA4F3A"/>
    <w:rsid w:val="00EA548F"/>
    <w:rsid w:val="00EB337B"/>
    <w:rsid w:val="00EC3B58"/>
    <w:rsid w:val="00ED1B6F"/>
    <w:rsid w:val="00ED1DF7"/>
    <w:rsid w:val="00ED1FCB"/>
    <w:rsid w:val="00ED360B"/>
    <w:rsid w:val="00EF2960"/>
    <w:rsid w:val="00EF3556"/>
    <w:rsid w:val="00EF71AA"/>
    <w:rsid w:val="00F12931"/>
    <w:rsid w:val="00F14275"/>
    <w:rsid w:val="00F167D6"/>
    <w:rsid w:val="00F17537"/>
    <w:rsid w:val="00F217D6"/>
    <w:rsid w:val="00F26CF6"/>
    <w:rsid w:val="00F378A6"/>
    <w:rsid w:val="00F37B28"/>
    <w:rsid w:val="00F53DA3"/>
    <w:rsid w:val="00F66813"/>
    <w:rsid w:val="00F70E1E"/>
    <w:rsid w:val="00F7265B"/>
    <w:rsid w:val="00F72D36"/>
    <w:rsid w:val="00F84F15"/>
    <w:rsid w:val="00F94153"/>
    <w:rsid w:val="00FA396D"/>
    <w:rsid w:val="00FA56C7"/>
    <w:rsid w:val="00FA7ECB"/>
    <w:rsid w:val="00FB2F73"/>
    <w:rsid w:val="00FC0BF3"/>
    <w:rsid w:val="00FE1E8C"/>
    <w:rsid w:val="00FF4DD5"/>
    <w:rsid w:val="00FF63FA"/>
    <w:rsid w:val="00FF7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E31A6"/>
  <w15:docId w15:val="{67A89F62-94A2-47E6-BA66-398F223B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F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25E"/>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59"/>
    <w:rsid w:val="00606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52863"/>
    <w:pPr>
      <w:ind w:left="720"/>
      <w:contextualSpacing/>
    </w:pPr>
  </w:style>
  <w:style w:type="paragraph" w:styleId="a5">
    <w:name w:val="footnote text"/>
    <w:basedOn w:val="a"/>
    <w:link w:val="a6"/>
    <w:uiPriority w:val="99"/>
    <w:unhideWhenUsed/>
    <w:rsid w:val="000E734E"/>
    <w:pPr>
      <w:spacing w:after="0" w:line="240" w:lineRule="auto"/>
    </w:pPr>
    <w:rPr>
      <w:sz w:val="20"/>
      <w:szCs w:val="20"/>
    </w:rPr>
  </w:style>
  <w:style w:type="character" w:customStyle="1" w:styleId="a6">
    <w:name w:val="Текст сноски Знак"/>
    <w:basedOn w:val="a0"/>
    <w:link w:val="a5"/>
    <w:uiPriority w:val="99"/>
    <w:rsid w:val="000E734E"/>
    <w:rPr>
      <w:sz w:val="20"/>
      <w:szCs w:val="20"/>
    </w:rPr>
  </w:style>
  <w:style w:type="character" w:styleId="a7">
    <w:name w:val="footnote reference"/>
    <w:basedOn w:val="a0"/>
    <w:uiPriority w:val="99"/>
    <w:semiHidden/>
    <w:unhideWhenUsed/>
    <w:rsid w:val="000E734E"/>
    <w:rPr>
      <w:vertAlign w:val="superscript"/>
    </w:rPr>
  </w:style>
  <w:style w:type="character" w:styleId="a8">
    <w:name w:val="Hyperlink"/>
    <w:basedOn w:val="a0"/>
    <w:uiPriority w:val="99"/>
    <w:unhideWhenUsed/>
    <w:rsid w:val="000E734E"/>
    <w:rPr>
      <w:color w:val="0000FF" w:themeColor="hyperlink"/>
      <w:u w:val="single"/>
    </w:rPr>
  </w:style>
  <w:style w:type="paragraph" w:styleId="a9">
    <w:name w:val="header"/>
    <w:basedOn w:val="a"/>
    <w:link w:val="aa"/>
    <w:uiPriority w:val="99"/>
    <w:unhideWhenUsed/>
    <w:rsid w:val="00B209F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209F6"/>
  </w:style>
  <w:style w:type="paragraph" w:styleId="ab">
    <w:name w:val="footer"/>
    <w:basedOn w:val="a"/>
    <w:link w:val="ac"/>
    <w:uiPriority w:val="99"/>
    <w:unhideWhenUsed/>
    <w:rsid w:val="00B209F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209F6"/>
  </w:style>
  <w:style w:type="paragraph" w:styleId="ad">
    <w:name w:val="Balloon Text"/>
    <w:basedOn w:val="a"/>
    <w:link w:val="ae"/>
    <w:uiPriority w:val="99"/>
    <w:semiHidden/>
    <w:unhideWhenUsed/>
    <w:rsid w:val="00C321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321F2"/>
    <w:rPr>
      <w:rFonts w:ascii="Tahoma" w:hAnsi="Tahoma" w:cs="Tahoma"/>
      <w:sz w:val="16"/>
      <w:szCs w:val="16"/>
    </w:rPr>
  </w:style>
  <w:style w:type="paragraph" w:styleId="af">
    <w:name w:val="No Spacing"/>
    <w:uiPriority w:val="1"/>
    <w:qFormat/>
    <w:rsid w:val="00A07D03"/>
    <w:pPr>
      <w:spacing w:after="0" w:line="240" w:lineRule="auto"/>
    </w:pPr>
  </w:style>
  <w:style w:type="character" w:styleId="af0">
    <w:name w:val="annotation reference"/>
    <w:basedOn w:val="a0"/>
    <w:uiPriority w:val="99"/>
    <w:semiHidden/>
    <w:unhideWhenUsed/>
    <w:rsid w:val="00D23478"/>
    <w:rPr>
      <w:sz w:val="16"/>
      <w:szCs w:val="16"/>
    </w:rPr>
  </w:style>
  <w:style w:type="paragraph" w:styleId="af1">
    <w:name w:val="annotation text"/>
    <w:basedOn w:val="a"/>
    <w:link w:val="af2"/>
    <w:uiPriority w:val="99"/>
    <w:semiHidden/>
    <w:unhideWhenUsed/>
    <w:rsid w:val="00D23478"/>
    <w:pPr>
      <w:spacing w:line="240" w:lineRule="auto"/>
    </w:pPr>
    <w:rPr>
      <w:sz w:val="20"/>
      <w:szCs w:val="20"/>
    </w:rPr>
  </w:style>
  <w:style w:type="character" w:customStyle="1" w:styleId="af2">
    <w:name w:val="Текст примечания Знак"/>
    <w:basedOn w:val="a0"/>
    <w:link w:val="af1"/>
    <w:uiPriority w:val="99"/>
    <w:semiHidden/>
    <w:rsid w:val="00D23478"/>
    <w:rPr>
      <w:sz w:val="20"/>
      <w:szCs w:val="20"/>
    </w:rPr>
  </w:style>
  <w:style w:type="paragraph" w:styleId="af3">
    <w:name w:val="annotation subject"/>
    <w:basedOn w:val="af1"/>
    <w:next w:val="af1"/>
    <w:link w:val="af4"/>
    <w:uiPriority w:val="99"/>
    <w:semiHidden/>
    <w:unhideWhenUsed/>
    <w:rsid w:val="00D23478"/>
    <w:rPr>
      <w:b/>
      <w:bCs/>
    </w:rPr>
  </w:style>
  <w:style w:type="character" w:customStyle="1" w:styleId="af4">
    <w:name w:val="Тема примечания Знак"/>
    <w:basedOn w:val="af2"/>
    <w:link w:val="af3"/>
    <w:uiPriority w:val="99"/>
    <w:semiHidden/>
    <w:rsid w:val="00D23478"/>
    <w:rPr>
      <w:b/>
      <w:bCs/>
      <w:sz w:val="20"/>
      <w:szCs w:val="20"/>
    </w:rPr>
  </w:style>
  <w:style w:type="paragraph" w:styleId="af5">
    <w:name w:val="Normal (Web)"/>
    <w:basedOn w:val="a"/>
    <w:uiPriority w:val="99"/>
    <w:semiHidden/>
    <w:unhideWhenUsed/>
    <w:rsid w:val="006F015C"/>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customStyle="1" w:styleId="1">
    <w:name w:val="Сетка таблицы1"/>
    <w:basedOn w:val="a1"/>
    <w:next w:val="a3"/>
    <w:rsid w:val="009F4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6016">
      <w:bodyDiv w:val="1"/>
      <w:marLeft w:val="0"/>
      <w:marRight w:val="0"/>
      <w:marTop w:val="0"/>
      <w:marBottom w:val="0"/>
      <w:divBdr>
        <w:top w:val="none" w:sz="0" w:space="0" w:color="auto"/>
        <w:left w:val="none" w:sz="0" w:space="0" w:color="auto"/>
        <w:bottom w:val="none" w:sz="0" w:space="0" w:color="auto"/>
        <w:right w:val="none" w:sz="0" w:space="0" w:color="auto"/>
      </w:divBdr>
    </w:div>
    <w:div w:id="197091631">
      <w:bodyDiv w:val="1"/>
      <w:marLeft w:val="0"/>
      <w:marRight w:val="0"/>
      <w:marTop w:val="0"/>
      <w:marBottom w:val="0"/>
      <w:divBdr>
        <w:top w:val="none" w:sz="0" w:space="0" w:color="auto"/>
        <w:left w:val="none" w:sz="0" w:space="0" w:color="auto"/>
        <w:bottom w:val="none" w:sz="0" w:space="0" w:color="auto"/>
        <w:right w:val="none" w:sz="0" w:space="0" w:color="auto"/>
      </w:divBdr>
    </w:div>
    <w:div w:id="21146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79A7FC8AC956AB99F1CE666832D4EBD341E837672CD55AFCF24C286F29FDCEF017252A58A61B41U3q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739D3F09AB542DA2FF8D4345773E1BFD458B9E2D62A81C6AC01255ACDE1B34DAF6EB16ABCEE6EFDhFE7E" TargetMode="External"/><Relationship Id="rId4" Type="http://schemas.openxmlformats.org/officeDocument/2006/relationships/settings" Target="settings.xml"/><Relationship Id="rId9" Type="http://schemas.openxmlformats.org/officeDocument/2006/relationships/hyperlink" Target="consultantplus://offline/ref=E459B4550ABE01B0971A45975BBC0720BB5E031C88B351ED0B2E89F693114BFE0BE4706CE5FA4396844ACBF4CFF36D13B0f1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B40626-D4B1-4F68-8CA1-31AB16D3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4546</Words>
  <Characters>25915</Characters>
  <Application>Microsoft Office Word</Application>
  <DocSecurity>4</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30401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Деркач Татьяна Николаевна</dc:creator>
  <cp:lastModifiedBy>Данилова Ирина Генриевна</cp:lastModifiedBy>
  <cp:revision>2</cp:revision>
  <cp:lastPrinted>2021-05-24T03:17:00Z</cp:lastPrinted>
  <dcterms:created xsi:type="dcterms:W3CDTF">2021-06-17T07:03:00Z</dcterms:created>
  <dcterms:modified xsi:type="dcterms:W3CDTF">2021-06-17T07:03:00Z</dcterms:modified>
</cp:coreProperties>
</file>