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CF10B" w14:textId="77777777" w:rsidR="004E4DCD" w:rsidRDefault="004E4DCD" w:rsidP="00586CEB">
      <w:pPr>
        <w:jc w:val="center"/>
      </w:pPr>
    </w:p>
    <w:p w14:paraId="0F980A71" w14:textId="77777777" w:rsidR="004E4DCD" w:rsidRDefault="004E4DCD" w:rsidP="00586CEB">
      <w:pPr>
        <w:jc w:val="center"/>
      </w:pPr>
    </w:p>
    <w:p w14:paraId="56D5438D" w14:textId="77777777" w:rsidR="004E4DCD" w:rsidRPr="004E4DCD" w:rsidRDefault="004E4DCD" w:rsidP="004E4DCD">
      <w:pPr>
        <w:jc w:val="both"/>
        <w:rPr>
          <w:rFonts w:eastAsia="Calibri"/>
        </w:rPr>
      </w:pPr>
    </w:p>
    <w:p w14:paraId="4E8D6265" w14:textId="77777777" w:rsidR="004E4DCD" w:rsidRPr="004E4DCD" w:rsidRDefault="004E4DCD" w:rsidP="004E4DCD">
      <w:pPr>
        <w:autoSpaceDE w:val="0"/>
        <w:autoSpaceDN w:val="0"/>
        <w:adjustRightInd w:val="0"/>
        <w:ind w:firstLine="540"/>
        <w:jc w:val="right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Y="-251"/>
        <w:tblW w:w="9889" w:type="dxa"/>
        <w:tblLook w:val="04A0" w:firstRow="1" w:lastRow="0" w:firstColumn="1" w:lastColumn="0" w:noHBand="0" w:noVBand="1"/>
      </w:tblPr>
      <w:tblGrid>
        <w:gridCol w:w="4111"/>
        <w:gridCol w:w="1418"/>
        <w:gridCol w:w="4360"/>
      </w:tblGrid>
      <w:tr w:rsidR="004E4DCD" w:rsidRPr="004E4DCD" w14:paraId="7B3BE640" w14:textId="77777777" w:rsidTr="001A12DD">
        <w:tc>
          <w:tcPr>
            <w:tcW w:w="4111" w:type="dxa"/>
          </w:tcPr>
          <w:p w14:paraId="2104A54B" w14:textId="77777777" w:rsidR="004E4DCD" w:rsidRPr="004E4DCD" w:rsidRDefault="004E4DCD" w:rsidP="004E4DCD">
            <w:pPr>
              <w:jc w:val="center"/>
              <w:rPr>
                <w:b/>
                <w:sz w:val="28"/>
                <w:szCs w:val="28"/>
              </w:rPr>
            </w:pPr>
          </w:p>
          <w:p w14:paraId="4A45F79A" w14:textId="77777777" w:rsidR="004E4DCD" w:rsidRPr="004E4DCD" w:rsidRDefault="004E4DCD" w:rsidP="004E4DCD">
            <w:pPr>
              <w:jc w:val="center"/>
              <w:rPr>
                <w:b/>
                <w:sz w:val="28"/>
                <w:szCs w:val="28"/>
              </w:rPr>
            </w:pPr>
          </w:p>
          <w:p w14:paraId="7938A21D" w14:textId="77777777" w:rsidR="004E4DCD" w:rsidRPr="004E4DCD" w:rsidRDefault="004E4DCD" w:rsidP="004E4DCD">
            <w:pPr>
              <w:jc w:val="center"/>
              <w:rPr>
                <w:b/>
                <w:sz w:val="28"/>
                <w:szCs w:val="28"/>
              </w:rPr>
            </w:pPr>
          </w:p>
          <w:p w14:paraId="0CB02434" w14:textId="77777777" w:rsidR="004E4DCD" w:rsidRPr="004E4DCD" w:rsidRDefault="004E4DCD" w:rsidP="004E4DCD">
            <w:pPr>
              <w:jc w:val="center"/>
              <w:rPr>
                <w:b/>
                <w:sz w:val="28"/>
                <w:szCs w:val="28"/>
              </w:rPr>
            </w:pPr>
            <w:r w:rsidRPr="004E4DCD">
              <w:rPr>
                <w:b/>
                <w:sz w:val="28"/>
                <w:szCs w:val="28"/>
              </w:rPr>
              <w:t>Районный Совет депутатов</w:t>
            </w:r>
          </w:p>
          <w:p w14:paraId="5C69A77F" w14:textId="77777777" w:rsidR="004E4DCD" w:rsidRPr="004E4DCD" w:rsidRDefault="004E4DCD" w:rsidP="004E4DCD">
            <w:pPr>
              <w:jc w:val="center"/>
              <w:rPr>
                <w:b/>
                <w:sz w:val="28"/>
                <w:szCs w:val="28"/>
              </w:rPr>
            </w:pPr>
            <w:r w:rsidRPr="004E4DCD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5C4B8D59" w14:textId="77777777" w:rsidR="004E4DCD" w:rsidRPr="004E4DCD" w:rsidRDefault="004E4DCD" w:rsidP="004E4DCD">
            <w:pPr>
              <w:jc w:val="center"/>
              <w:rPr>
                <w:b/>
                <w:sz w:val="28"/>
                <w:szCs w:val="28"/>
              </w:rPr>
            </w:pPr>
            <w:r w:rsidRPr="004E4DCD">
              <w:rPr>
                <w:b/>
                <w:sz w:val="28"/>
                <w:szCs w:val="28"/>
              </w:rPr>
              <w:t>«Селенгинский район»</w:t>
            </w:r>
          </w:p>
          <w:p w14:paraId="597A83D8" w14:textId="77777777" w:rsidR="004E4DCD" w:rsidRPr="004E4DCD" w:rsidRDefault="004E4DCD" w:rsidP="004E4D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14:paraId="4C20E09E" w14:textId="77777777" w:rsidR="004E4DCD" w:rsidRPr="004E4DCD" w:rsidRDefault="004E4DCD" w:rsidP="004E4DCD">
            <w:pPr>
              <w:jc w:val="center"/>
              <w:rPr>
                <w:sz w:val="28"/>
                <w:szCs w:val="28"/>
              </w:rPr>
            </w:pPr>
            <w:r w:rsidRPr="004E4DCD">
              <w:rPr>
                <w:noProof/>
                <w:sz w:val="28"/>
                <w:szCs w:val="28"/>
              </w:rPr>
              <w:drawing>
                <wp:inline distT="0" distB="0" distL="0" distR="0" wp14:anchorId="20ED3749" wp14:editId="476EACEF">
                  <wp:extent cx="600075" cy="790575"/>
                  <wp:effectExtent l="0" t="0" r="0" b="0"/>
                  <wp:docPr id="3" name="Рисунок 3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4293575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2455DD80" w14:textId="77777777" w:rsidR="004E4DCD" w:rsidRPr="004E4DCD" w:rsidRDefault="004E4DCD" w:rsidP="004E4DCD">
            <w:pPr>
              <w:jc w:val="right"/>
              <w:rPr>
                <w:rFonts w:eastAsia="Calibri"/>
                <w:b/>
                <w:sz w:val="28"/>
                <w:szCs w:val="28"/>
              </w:rPr>
            </w:pPr>
          </w:p>
          <w:p w14:paraId="0D1F31A6" w14:textId="77777777" w:rsidR="004E4DCD" w:rsidRPr="004E4DCD" w:rsidRDefault="004E4DCD" w:rsidP="004E4DCD">
            <w:pPr>
              <w:jc w:val="right"/>
              <w:rPr>
                <w:b/>
                <w:sz w:val="28"/>
                <w:szCs w:val="28"/>
              </w:rPr>
            </w:pPr>
          </w:p>
          <w:p w14:paraId="00C05EFD" w14:textId="77777777" w:rsidR="004E4DCD" w:rsidRPr="004E4DCD" w:rsidRDefault="004E4DCD" w:rsidP="004E4DC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E4DCD">
              <w:rPr>
                <w:b/>
                <w:sz w:val="28"/>
                <w:szCs w:val="28"/>
              </w:rPr>
              <w:t xml:space="preserve">   </w:t>
            </w:r>
          </w:p>
          <w:p w14:paraId="6F08AD6E" w14:textId="77777777" w:rsidR="004E4DCD" w:rsidRPr="004E4DCD" w:rsidRDefault="004E4DCD" w:rsidP="004E4DC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E4DCD">
              <w:rPr>
                <w:b/>
                <w:sz w:val="28"/>
                <w:szCs w:val="28"/>
              </w:rPr>
              <w:t xml:space="preserve"> «Сэлэнгын аймаг» гэһэн</w:t>
            </w:r>
          </w:p>
          <w:p w14:paraId="3AF24488" w14:textId="77777777" w:rsidR="004E4DCD" w:rsidRPr="004E4DCD" w:rsidRDefault="004E4DCD" w:rsidP="004E4DCD">
            <w:pPr>
              <w:contextualSpacing/>
              <w:jc w:val="center"/>
              <w:rPr>
                <w:sz w:val="28"/>
                <w:szCs w:val="28"/>
              </w:rPr>
            </w:pPr>
            <w:r w:rsidRPr="004E4DCD">
              <w:rPr>
                <w:b/>
                <w:sz w:val="28"/>
                <w:szCs w:val="28"/>
              </w:rPr>
              <w:t xml:space="preserve">нютагай засагай </w:t>
            </w:r>
            <w:r w:rsidRPr="004E4DCD">
              <w:rPr>
                <w:b/>
                <w:sz w:val="28"/>
                <w:szCs w:val="28"/>
                <w:lang w:val="mn-MN"/>
              </w:rPr>
              <w:t xml:space="preserve">байгууламжын Аймагай </w:t>
            </w:r>
            <w:r w:rsidRPr="004E4DCD">
              <w:rPr>
                <w:b/>
                <w:sz w:val="28"/>
                <w:szCs w:val="28"/>
              </w:rPr>
              <w:t>Һунгамалнуудай зүблэл</w:t>
            </w:r>
          </w:p>
        </w:tc>
      </w:tr>
    </w:tbl>
    <w:p w14:paraId="43FD2514" w14:textId="77777777" w:rsidR="004E4DCD" w:rsidRPr="004E4DCD" w:rsidRDefault="004E4DCD" w:rsidP="004E4DCD">
      <w:pPr>
        <w:pBdr>
          <w:top w:val="single" w:sz="12" w:space="12" w:color="auto"/>
        </w:pBdr>
        <w:spacing w:line="360" w:lineRule="auto"/>
        <w:jc w:val="center"/>
        <w:rPr>
          <w:rFonts w:eastAsia="Calibri"/>
          <w:b/>
          <w:sz w:val="28"/>
          <w:szCs w:val="28"/>
        </w:rPr>
      </w:pPr>
      <w:r w:rsidRPr="004E4DCD">
        <w:rPr>
          <w:b/>
          <w:sz w:val="28"/>
          <w:szCs w:val="28"/>
        </w:rPr>
        <w:t>РЕШЕНИЕ</w:t>
      </w:r>
    </w:p>
    <w:p w14:paraId="6184459B" w14:textId="4EA37858" w:rsidR="004E4DCD" w:rsidRPr="004E4DCD" w:rsidRDefault="00BB04DA" w:rsidP="004E4DCD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пятой</w:t>
      </w:r>
      <w:r w:rsidR="004E4DCD" w:rsidRPr="004E4DCD">
        <w:rPr>
          <w:b/>
          <w:sz w:val="28"/>
          <w:szCs w:val="28"/>
        </w:rPr>
        <w:t xml:space="preserve"> очередной сессии седьмого созыва</w:t>
      </w:r>
    </w:p>
    <w:p w14:paraId="2A6F473E" w14:textId="2F06E5EF" w:rsidR="004E4DCD" w:rsidRPr="004E4DCD" w:rsidRDefault="004E4DCD" w:rsidP="004E4DCD">
      <w:pPr>
        <w:pBdr>
          <w:top w:val="single" w:sz="12" w:space="12" w:color="auto"/>
        </w:pBdr>
        <w:spacing w:line="360" w:lineRule="auto"/>
        <w:jc w:val="center"/>
        <w:rPr>
          <w:sz w:val="28"/>
          <w:szCs w:val="28"/>
        </w:rPr>
      </w:pPr>
      <w:r w:rsidRPr="004E4DCD">
        <w:rPr>
          <w:b/>
          <w:bCs/>
          <w:sz w:val="28"/>
          <w:szCs w:val="28"/>
        </w:rPr>
        <w:t>«</w:t>
      </w:r>
      <w:r w:rsidR="00BB04DA">
        <w:rPr>
          <w:b/>
          <w:bCs/>
          <w:sz w:val="28"/>
          <w:szCs w:val="28"/>
        </w:rPr>
        <w:t>23</w:t>
      </w:r>
      <w:r w:rsidRPr="004E4DCD">
        <w:rPr>
          <w:b/>
          <w:bCs/>
          <w:sz w:val="28"/>
          <w:szCs w:val="28"/>
        </w:rPr>
        <w:t xml:space="preserve">» </w:t>
      </w:r>
      <w:r w:rsidR="00BB04DA">
        <w:rPr>
          <w:b/>
          <w:bCs/>
          <w:sz w:val="28"/>
          <w:szCs w:val="28"/>
        </w:rPr>
        <w:t>декабря</w:t>
      </w:r>
      <w:r w:rsidRPr="004E4DCD">
        <w:rPr>
          <w:b/>
          <w:bCs/>
          <w:sz w:val="28"/>
          <w:szCs w:val="28"/>
        </w:rPr>
        <w:t xml:space="preserve"> 2024 г.                                                                                  № </w:t>
      </w:r>
      <w:r w:rsidR="00BB04DA">
        <w:rPr>
          <w:b/>
          <w:bCs/>
          <w:sz w:val="28"/>
          <w:szCs w:val="28"/>
        </w:rPr>
        <w:t>23</w:t>
      </w:r>
      <w:r w:rsidRPr="004E4DCD">
        <w:rPr>
          <w:sz w:val="28"/>
          <w:szCs w:val="28"/>
        </w:rPr>
        <w:t xml:space="preserve"> Гусиноозерск</w:t>
      </w:r>
    </w:p>
    <w:p w14:paraId="0A0CD9A3" w14:textId="77777777" w:rsidR="004E4DCD" w:rsidRPr="004E4DCD" w:rsidRDefault="004E4DCD" w:rsidP="004E4DCD">
      <w:pPr>
        <w:rPr>
          <w:rFonts w:eastAsia="Calibri"/>
          <w:noProof/>
          <w:sz w:val="27"/>
          <w:szCs w:val="27"/>
        </w:rPr>
      </w:pPr>
      <w:r w:rsidRPr="004E4DCD">
        <w:rPr>
          <w:rFonts w:eastAsia="Calibri"/>
          <w:noProof/>
          <w:sz w:val="28"/>
          <w:szCs w:val="28"/>
        </w:rPr>
        <w:t xml:space="preserve">     </w:t>
      </w:r>
    </w:p>
    <w:p w14:paraId="2A05F9F7" w14:textId="77777777" w:rsidR="00586CEB" w:rsidRPr="00255A40" w:rsidRDefault="00586CEB" w:rsidP="00586CEB">
      <w:pPr>
        <w:rPr>
          <w:noProof/>
        </w:rPr>
      </w:pPr>
      <w:r w:rsidRPr="007C21BE">
        <w:rPr>
          <w:noProof/>
        </w:rPr>
        <w:t>О</w:t>
      </w:r>
      <w:r>
        <w:rPr>
          <w:noProof/>
        </w:rPr>
        <w:t>б утверждении</w:t>
      </w:r>
      <w:r w:rsidRPr="007C21BE">
        <w:rPr>
          <w:noProof/>
        </w:rPr>
        <w:t xml:space="preserve"> перечня имущества   муниципального  образования   </w:t>
      </w:r>
    </w:p>
    <w:p w14:paraId="4253319A" w14:textId="77777777" w:rsidR="00586CEB" w:rsidRPr="007C21BE" w:rsidRDefault="00586CEB" w:rsidP="00586CEB">
      <w:pPr>
        <w:rPr>
          <w:noProof/>
        </w:rPr>
      </w:pPr>
      <w:r w:rsidRPr="007C21BE">
        <w:rPr>
          <w:noProof/>
        </w:rPr>
        <w:t>«Селенгинский район»</w:t>
      </w:r>
      <w:r>
        <w:rPr>
          <w:noProof/>
        </w:rPr>
        <w:t>,</w:t>
      </w:r>
      <w:r w:rsidRPr="007C21BE">
        <w:rPr>
          <w:noProof/>
        </w:rPr>
        <w:t xml:space="preserve">  </w:t>
      </w:r>
      <w:r>
        <w:rPr>
          <w:noProof/>
        </w:rPr>
        <w:t xml:space="preserve">передаваемого </w:t>
      </w:r>
      <w:r w:rsidRPr="007C21BE">
        <w:rPr>
          <w:noProof/>
        </w:rPr>
        <w:t xml:space="preserve">  в </w:t>
      </w:r>
      <w:r>
        <w:rPr>
          <w:noProof/>
        </w:rPr>
        <w:t xml:space="preserve"> </w:t>
      </w:r>
      <w:r w:rsidRPr="007C21BE">
        <w:rPr>
          <w:noProof/>
        </w:rPr>
        <w:t>собственность поселени</w:t>
      </w:r>
      <w:r w:rsidR="004E4DCD">
        <w:rPr>
          <w:noProof/>
        </w:rPr>
        <w:t>я</w:t>
      </w:r>
      <w:r w:rsidRPr="007C21BE">
        <w:rPr>
          <w:noProof/>
        </w:rPr>
        <w:t xml:space="preserve"> </w:t>
      </w:r>
    </w:p>
    <w:p w14:paraId="0CA2B59E" w14:textId="77777777" w:rsidR="00586CEB" w:rsidRPr="0085268A" w:rsidRDefault="00586CEB" w:rsidP="00586CEB">
      <w:pPr>
        <w:jc w:val="both"/>
        <w:rPr>
          <w:noProof/>
          <w:sz w:val="26"/>
          <w:szCs w:val="26"/>
        </w:rPr>
      </w:pPr>
    </w:p>
    <w:p w14:paraId="591E2B9D" w14:textId="77777777" w:rsidR="00586CEB" w:rsidRPr="00650D49" w:rsidRDefault="00586CEB" w:rsidP="00586CEB">
      <w:pPr>
        <w:jc w:val="both"/>
        <w:rPr>
          <w:noProof/>
          <w:sz w:val="28"/>
          <w:szCs w:val="28"/>
        </w:rPr>
      </w:pPr>
      <w:r w:rsidRPr="00650D49">
        <w:rPr>
          <w:noProof/>
          <w:sz w:val="28"/>
          <w:szCs w:val="28"/>
        </w:rPr>
        <w:t xml:space="preserve">      В целях </w:t>
      </w:r>
      <w:r>
        <w:rPr>
          <w:noProof/>
          <w:sz w:val="28"/>
          <w:szCs w:val="28"/>
        </w:rPr>
        <w:t xml:space="preserve">повышения </w:t>
      </w:r>
      <w:r w:rsidRPr="00650D49">
        <w:rPr>
          <w:noProof/>
          <w:sz w:val="28"/>
          <w:szCs w:val="28"/>
        </w:rPr>
        <w:t>эффективно</w:t>
      </w:r>
      <w:r>
        <w:rPr>
          <w:noProof/>
          <w:sz w:val="28"/>
          <w:szCs w:val="28"/>
        </w:rPr>
        <w:t>сти</w:t>
      </w:r>
      <w:r w:rsidRPr="00650D49">
        <w:rPr>
          <w:noProof/>
          <w:sz w:val="28"/>
          <w:szCs w:val="28"/>
        </w:rPr>
        <w:t xml:space="preserve"> использования муниципального имущества, </w:t>
      </w:r>
      <w:r w:rsidRPr="00650D49">
        <w:rPr>
          <w:sz w:val="28"/>
          <w:szCs w:val="28"/>
        </w:rPr>
        <w:t xml:space="preserve">в соответствии с федеральным законом от 06.10.2003 № 131-ФЗ «Об организации местного самоуправления в Российской Федерации»,  руководствуясь  Законом Республики Бурятия от 24.02.2004 № 637-III  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 районный Совет </w:t>
      </w:r>
      <w:r w:rsidRPr="00650D49">
        <w:rPr>
          <w:noProof/>
          <w:sz w:val="28"/>
          <w:szCs w:val="28"/>
        </w:rPr>
        <w:t xml:space="preserve"> депутатов муниципального образования «Селенгинский район»</w:t>
      </w:r>
    </w:p>
    <w:p w14:paraId="757C0F3B" w14:textId="77777777" w:rsidR="00586CEB" w:rsidRPr="00650D49" w:rsidRDefault="00586CEB" w:rsidP="00586CEB">
      <w:pPr>
        <w:jc w:val="both"/>
        <w:rPr>
          <w:rFonts w:eastAsia="Calibri"/>
          <w:b/>
          <w:noProof/>
          <w:sz w:val="28"/>
          <w:szCs w:val="28"/>
        </w:rPr>
      </w:pPr>
      <w:r w:rsidRPr="00650D49">
        <w:rPr>
          <w:b/>
          <w:noProof/>
          <w:sz w:val="28"/>
          <w:szCs w:val="28"/>
        </w:rPr>
        <w:t>РЕШИЛ:</w:t>
      </w:r>
      <w:r w:rsidRPr="00650D49">
        <w:rPr>
          <w:rFonts w:eastAsia="Calibri"/>
          <w:noProof/>
          <w:sz w:val="28"/>
          <w:szCs w:val="28"/>
        </w:rPr>
        <w:t xml:space="preserve">  </w:t>
      </w:r>
    </w:p>
    <w:p w14:paraId="33614B89" w14:textId="77777777" w:rsidR="00586CEB" w:rsidRPr="00650D49" w:rsidRDefault="00586CEB" w:rsidP="00586CEB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outlineLvl w:val="1"/>
        <w:rPr>
          <w:bCs/>
          <w:sz w:val="28"/>
          <w:szCs w:val="28"/>
        </w:rPr>
      </w:pPr>
      <w:r w:rsidRPr="00650D49">
        <w:rPr>
          <w:noProof/>
          <w:sz w:val="28"/>
          <w:szCs w:val="28"/>
        </w:rPr>
        <w:t>Утвердить прилагаемый Перечень имущества, передаваемого из муниципальной собственности муниципального образования «Селенгинский район» в собственность муниципального образования сельское поселение «</w:t>
      </w:r>
      <w:r w:rsidR="004E4DCD">
        <w:rPr>
          <w:noProof/>
          <w:sz w:val="28"/>
          <w:szCs w:val="28"/>
        </w:rPr>
        <w:t>Жаргаланта</w:t>
      </w:r>
      <w:r w:rsidRPr="00650D49">
        <w:rPr>
          <w:noProof/>
          <w:sz w:val="28"/>
          <w:szCs w:val="28"/>
        </w:rPr>
        <w:t xml:space="preserve">» (Приложение). </w:t>
      </w:r>
      <w:r w:rsidRPr="00650D49">
        <w:rPr>
          <w:bCs/>
          <w:sz w:val="28"/>
          <w:szCs w:val="28"/>
        </w:rPr>
        <w:t xml:space="preserve">  </w:t>
      </w:r>
    </w:p>
    <w:p w14:paraId="369B9F69" w14:textId="77777777" w:rsidR="00586CEB" w:rsidRPr="00650D49" w:rsidRDefault="00586CEB" w:rsidP="00586CE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50D49">
        <w:rPr>
          <w:rFonts w:eastAsia="Calibri"/>
          <w:sz w:val="28"/>
          <w:szCs w:val="28"/>
          <w:lang w:eastAsia="en-US"/>
        </w:rPr>
        <w:t xml:space="preserve">Комитету по имуществу, землепользованию и градостроительству Селенгинского района осуществить передачу на безвозмездной основе </w:t>
      </w:r>
      <w:r w:rsidR="004E4DCD" w:rsidRPr="00650D49">
        <w:rPr>
          <w:rFonts w:eastAsia="Calibri"/>
          <w:sz w:val="28"/>
          <w:szCs w:val="28"/>
          <w:lang w:eastAsia="en-US"/>
        </w:rPr>
        <w:t>в собственность</w:t>
      </w:r>
      <w:r w:rsidRPr="00650D49">
        <w:rPr>
          <w:rFonts w:eastAsia="Calibri"/>
          <w:sz w:val="28"/>
          <w:szCs w:val="28"/>
          <w:lang w:eastAsia="en-US"/>
        </w:rPr>
        <w:t xml:space="preserve"> муниципального образования сельское поселение «</w:t>
      </w:r>
      <w:r w:rsidR="004E4DCD">
        <w:rPr>
          <w:rFonts w:eastAsia="Calibri"/>
          <w:sz w:val="28"/>
          <w:szCs w:val="28"/>
          <w:lang w:eastAsia="en-US"/>
        </w:rPr>
        <w:t>Жаргаланта</w:t>
      </w:r>
      <w:r w:rsidRPr="00650D49">
        <w:rPr>
          <w:rFonts w:eastAsia="Calibri"/>
          <w:sz w:val="28"/>
          <w:szCs w:val="28"/>
          <w:lang w:eastAsia="en-US"/>
        </w:rPr>
        <w:t>» имущества, указанного в приложении к настоящему решению.</w:t>
      </w:r>
    </w:p>
    <w:p w14:paraId="0B3F546B" w14:textId="77777777" w:rsidR="00586CEB" w:rsidRPr="00650D49" w:rsidRDefault="00586CEB" w:rsidP="00586CEB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0" w:firstLine="0"/>
        <w:contextualSpacing/>
        <w:jc w:val="both"/>
        <w:outlineLvl w:val="0"/>
        <w:rPr>
          <w:sz w:val="28"/>
          <w:szCs w:val="28"/>
        </w:rPr>
      </w:pPr>
      <w:r w:rsidRPr="00650D49">
        <w:rPr>
          <w:sz w:val="28"/>
          <w:szCs w:val="28"/>
        </w:rPr>
        <w:t xml:space="preserve">     Настоящее решение вступает в силу со дня его подписания и подлежит опубликованию в районной газете «Селенга».</w:t>
      </w:r>
    </w:p>
    <w:p w14:paraId="1796351C" w14:textId="77777777" w:rsidR="00586CEB" w:rsidRPr="0085268A" w:rsidRDefault="00586CEB" w:rsidP="00586CEB">
      <w:pPr>
        <w:tabs>
          <w:tab w:val="num" w:pos="284"/>
        </w:tabs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85268A">
        <w:rPr>
          <w:rFonts w:eastAsia="Calibri"/>
          <w:sz w:val="26"/>
          <w:szCs w:val="26"/>
        </w:rPr>
        <w:t xml:space="preserve"> </w:t>
      </w:r>
    </w:p>
    <w:p w14:paraId="78803B66" w14:textId="77777777" w:rsidR="00586CEB" w:rsidRPr="0085268A" w:rsidRDefault="00586CEB" w:rsidP="00586CEB">
      <w:pPr>
        <w:ind w:firstLine="567"/>
        <w:jc w:val="both"/>
        <w:rPr>
          <w:b/>
          <w:noProof/>
          <w:sz w:val="26"/>
          <w:szCs w:val="26"/>
        </w:rPr>
      </w:pPr>
    </w:p>
    <w:p w14:paraId="6A73BC27" w14:textId="77777777" w:rsidR="00586CEB" w:rsidRPr="0085268A" w:rsidRDefault="00586CEB" w:rsidP="00586CEB">
      <w:pPr>
        <w:jc w:val="both"/>
        <w:rPr>
          <w:rFonts w:eastAsia="Calibri"/>
          <w:b/>
          <w:sz w:val="26"/>
          <w:szCs w:val="26"/>
        </w:rPr>
      </w:pPr>
      <w:r w:rsidRPr="0085268A">
        <w:rPr>
          <w:rFonts w:eastAsia="Calibri"/>
          <w:b/>
          <w:sz w:val="26"/>
          <w:szCs w:val="26"/>
        </w:rPr>
        <w:t>Глава муниципального образования</w:t>
      </w:r>
    </w:p>
    <w:p w14:paraId="750606FF" w14:textId="5F251427" w:rsidR="00586CEB" w:rsidRPr="0085268A" w:rsidRDefault="00586CEB" w:rsidP="00586CEB">
      <w:pPr>
        <w:jc w:val="both"/>
        <w:rPr>
          <w:rFonts w:eastAsia="Calibri"/>
          <w:b/>
          <w:sz w:val="26"/>
          <w:szCs w:val="26"/>
        </w:rPr>
      </w:pPr>
      <w:r w:rsidRPr="0085268A">
        <w:rPr>
          <w:rFonts w:eastAsia="Calibri"/>
          <w:b/>
          <w:sz w:val="26"/>
          <w:szCs w:val="26"/>
        </w:rPr>
        <w:t>«Селенгинский район»</w:t>
      </w:r>
      <w:r w:rsidRPr="0085268A">
        <w:rPr>
          <w:rFonts w:eastAsia="Calibri"/>
          <w:b/>
          <w:sz w:val="26"/>
          <w:szCs w:val="26"/>
        </w:rPr>
        <w:tab/>
        <w:t xml:space="preserve">     </w:t>
      </w:r>
      <w:r>
        <w:rPr>
          <w:rFonts w:eastAsia="Calibri"/>
          <w:b/>
          <w:sz w:val="26"/>
          <w:szCs w:val="26"/>
        </w:rPr>
        <w:t xml:space="preserve">                </w:t>
      </w:r>
      <w:r w:rsidRPr="0085268A">
        <w:rPr>
          <w:rFonts w:eastAsia="Calibri"/>
          <w:b/>
          <w:sz w:val="26"/>
          <w:szCs w:val="26"/>
        </w:rPr>
        <w:t xml:space="preserve">                                                   </w:t>
      </w:r>
      <w:r w:rsidR="00BB04DA">
        <w:rPr>
          <w:rFonts w:eastAsia="Calibri"/>
          <w:b/>
          <w:sz w:val="26"/>
          <w:szCs w:val="26"/>
        </w:rPr>
        <w:t xml:space="preserve">    </w:t>
      </w:r>
      <w:r w:rsidRPr="0085268A">
        <w:rPr>
          <w:rFonts w:eastAsia="Calibri"/>
          <w:b/>
          <w:sz w:val="26"/>
          <w:szCs w:val="26"/>
        </w:rPr>
        <w:t>С.Д. Гармаев</w:t>
      </w:r>
      <w:r w:rsidRPr="0085268A">
        <w:rPr>
          <w:rFonts w:eastAsia="Calibri"/>
          <w:b/>
          <w:sz w:val="26"/>
          <w:szCs w:val="26"/>
        </w:rPr>
        <w:tab/>
      </w:r>
      <w:r w:rsidRPr="0085268A">
        <w:rPr>
          <w:rFonts w:eastAsia="Calibri"/>
          <w:b/>
          <w:sz w:val="26"/>
          <w:szCs w:val="26"/>
        </w:rPr>
        <w:tab/>
      </w:r>
      <w:r w:rsidRPr="0085268A">
        <w:rPr>
          <w:rFonts w:eastAsia="Calibri"/>
          <w:b/>
          <w:sz w:val="26"/>
          <w:szCs w:val="26"/>
        </w:rPr>
        <w:tab/>
      </w:r>
    </w:p>
    <w:p w14:paraId="034754E2" w14:textId="77777777" w:rsidR="00586CEB" w:rsidRPr="0085268A" w:rsidRDefault="00586CEB" w:rsidP="00586CEB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6"/>
          <w:szCs w:val="26"/>
        </w:rPr>
      </w:pPr>
      <w:r w:rsidRPr="0085268A">
        <w:rPr>
          <w:rFonts w:eastAsia="Calibri"/>
          <w:b/>
          <w:color w:val="000000"/>
          <w:sz w:val="26"/>
          <w:szCs w:val="26"/>
        </w:rPr>
        <w:t xml:space="preserve">Председатель районного Совета </w:t>
      </w:r>
    </w:p>
    <w:p w14:paraId="62901979" w14:textId="77777777" w:rsidR="00586CEB" w:rsidRPr="0085268A" w:rsidRDefault="00586CEB" w:rsidP="00586CEB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6"/>
          <w:szCs w:val="26"/>
        </w:rPr>
      </w:pPr>
      <w:r w:rsidRPr="0085268A">
        <w:rPr>
          <w:rFonts w:eastAsia="Calibri"/>
          <w:b/>
          <w:color w:val="000000"/>
          <w:sz w:val="26"/>
          <w:szCs w:val="26"/>
        </w:rPr>
        <w:t xml:space="preserve">депутатов муниципального </w:t>
      </w:r>
    </w:p>
    <w:p w14:paraId="4D2E19B7" w14:textId="628A60D2" w:rsidR="00586CEB" w:rsidRPr="0085268A" w:rsidRDefault="00586CEB" w:rsidP="00586CEB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85268A">
        <w:rPr>
          <w:rFonts w:eastAsia="Calibri"/>
          <w:b/>
          <w:color w:val="000000"/>
          <w:sz w:val="26"/>
          <w:szCs w:val="26"/>
        </w:rPr>
        <w:t xml:space="preserve">образования «Селенгинский </w:t>
      </w:r>
      <w:proofErr w:type="gramStart"/>
      <w:r w:rsidRPr="0085268A">
        <w:rPr>
          <w:rFonts w:eastAsia="Calibri"/>
          <w:b/>
          <w:color w:val="000000"/>
          <w:sz w:val="26"/>
          <w:szCs w:val="26"/>
        </w:rPr>
        <w:t xml:space="preserve">район»   </w:t>
      </w:r>
      <w:proofErr w:type="gramEnd"/>
      <w:r w:rsidRPr="0085268A">
        <w:rPr>
          <w:rFonts w:eastAsia="Calibri"/>
          <w:b/>
          <w:color w:val="000000"/>
          <w:sz w:val="26"/>
          <w:szCs w:val="26"/>
        </w:rPr>
        <w:t xml:space="preserve">    </w:t>
      </w:r>
      <w:r>
        <w:rPr>
          <w:rFonts w:eastAsia="Calibri"/>
          <w:b/>
          <w:color w:val="000000"/>
          <w:sz w:val="26"/>
          <w:szCs w:val="26"/>
        </w:rPr>
        <w:t xml:space="preserve">         </w:t>
      </w:r>
      <w:r w:rsidRPr="0085268A">
        <w:rPr>
          <w:rFonts w:eastAsia="Calibri"/>
          <w:b/>
          <w:color w:val="000000"/>
          <w:sz w:val="26"/>
          <w:szCs w:val="26"/>
        </w:rPr>
        <w:t xml:space="preserve">                              </w:t>
      </w:r>
      <w:r w:rsidR="00BB04DA">
        <w:rPr>
          <w:rFonts w:eastAsia="Calibri"/>
          <w:b/>
          <w:color w:val="000000"/>
          <w:sz w:val="26"/>
          <w:szCs w:val="26"/>
        </w:rPr>
        <w:t xml:space="preserve">      </w:t>
      </w:r>
      <w:r w:rsidRPr="0085268A">
        <w:rPr>
          <w:rFonts w:eastAsia="Calibri"/>
          <w:b/>
          <w:color w:val="000000"/>
          <w:sz w:val="26"/>
          <w:szCs w:val="26"/>
        </w:rPr>
        <w:t>А.М. Балдаков</w:t>
      </w:r>
    </w:p>
    <w:p w14:paraId="7C9D5B64" w14:textId="77777777" w:rsidR="00586CEB" w:rsidRPr="0085268A" w:rsidRDefault="00586CEB" w:rsidP="00586CEB">
      <w:pPr>
        <w:rPr>
          <w:b/>
          <w:sz w:val="26"/>
          <w:szCs w:val="26"/>
          <w:u w:val="single"/>
        </w:rPr>
      </w:pPr>
    </w:p>
    <w:p w14:paraId="3BC80A55" w14:textId="77777777" w:rsidR="004E4DCD" w:rsidRDefault="004E4DCD" w:rsidP="00586CEB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0441343A" w14:textId="77777777" w:rsidR="004E4DCD" w:rsidRDefault="004E4DCD" w:rsidP="00586CEB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547D4446" w14:textId="77777777" w:rsidR="004E4DCD" w:rsidRDefault="004E4DCD" w:rsidP="00586CEB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64B11BE7" w14:textId="77777777" w:rsidR="00586CEB" w:rsidRPr="00A422B3" w:rsidRDefault="00586CEB" w:rsidP="00586CEB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 xml:space="preserve">Приложение </w:t>
      </w:r>
    </w:p>
    <w:p w14:paraId="79884B06" w14:textId="77777777" w:rsidR="00586CEB" w:rsidRPr="00A422B3" w:rsidRDefault="00586CEB" w:rsidP="00586CEB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к решению районного Совета депутатов</w:t>
      </w:r>
    </w:p>
    <w:p w14:paraId="7CB32AC6" w14:textId="77777777" w:rsidR="00586CEB" w:rsidRPr="00A422B3" w:rsidRDefault="00586CEB" w:rsidP="00586CEB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МО «Селенгинский район»</w:t>
      </w:r>
    </w:p>
    <w:p w14:paraId="007CE90B" w14:textId="5133AEA7" w:rsidR="00586CEB" w:rsidRPr="00A422B3" w:rsidRDefault="00586CEB" w:rsidP="00586CEB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 xml:space="preserve">от </w:t>
      </w:r>
      <w:r w:rsidR="00BB04DA">
        <w:rPr>
          <w:iCs/>
        </w:rPr>
        <w:t xml:space="preserve">23 декабря </w:t>
      </w:r>
      <w:r>
        <w:rPr>
          <w:iCs/>
        </w:rPr>
        <w:t xml:space="preserve">2024 г. № </w:t>
      </w:r>
      <w:r w:rsidR="00BB04DA">
        <w:rPr>
          <w:iCs/>
        </w:rPr>
        <w:t>23</w:t>
      </w:r>
      <w:r w:rsidRPr="00117A91">
        <w:rPr>
          <w:iCs/>
        </w:rPr>
        <w:t xml:space="preserve"> </w:t>
      </w:r>
    </w:p>
    <w:p w14:paraId="5304E8E4" w14:textId="77777777" w:rsidR="00586CEB" w:rsidRPr="00A422B3" w:rsidRDefault="00586CEB" w:rsidP="00586CEB">
      <w:pPr>
        <w:pStyle w:val="ConsPlusTitle"/>
        <w:widowControl/>
        <w:jc w:val="center"/>
        <w:outlineLvl w:val="0"/>
        <w:rPr>
          <w:b w:val="0"/>
        </w:rPr>
      </w:pPr>
    </w:p>
    <w:p w14:paraId="36CA75F3" w14:textId="77777777" w:rsidR="00427386" w:rsidRDefault="00427386" w:rsidP="00586CEB">
      <w:pPr>
        <w:pStyle w:val="ConsPlusTitle"/>
        <w:widowControl/>
        <w:jc w:val="center"/>
        <w:outlineLvl w:val="0"/>
        <w:rPr>
          <w:sz w:val="28"/>
          <w:szCs w:val="28"/>
        </w:rPr>
      </w:pPr>
    </w:p>
    <w:p w14:paraId="7E675EDF" w14:textId="1C850982" w:rsidR="00586CEB" w:rsidRPr="00A422B3" w:rsidRDefault="00586CEB" w:rsidP="00586CEB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422B3">
        <w:rPr>
          <w:sz w:val="28"/>
          <w:szCs w:val="28"/>
        </w:rPr>
        <w:t>ПЕРЕЧЕНЬ</w:t>
      </w:r>
    </w:p>
    <w:p w14:paraId="5EAF99D4" w14:textId="77777777" w:rsidR="00586CEB" w:rsidRDefault="00586CEB" w:rsidP="00586CE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имущества, передаваемого из </w:t>
      </w:r>
      <w:r w:rsidRPr="00A422B3">
        <w:rPr>
          <w:sz w:val="28"/>
          <w:szCs w:val="28"/>
        </w:rPr>
        <w:t>муниципальной собственности муниципального образования «Селенгинский район»</w:t>
      </w:r>
      <w:r>
        <w:rPr>
          <w:sz w:val="28"/>
          <w:szCs w:val="28"/>
        </w:rPr>
        <w:t xml:space="preserve"> </w:t>
      </w:r>
      <w:r w:rsidRPr="00A422B3">
        <w:rPr>
          <w:sz w:val="28"/>
          <w:szCs w:val="28"/>
        </w:rPr>
        <w:t xml:space="preserve">в собственность муниципального образования </w:t>
      </w:r>
    </w:p>
    <w:p w14:paraId="11AD4DEF" w14:textId="77777777" w:rsidR="00586CEB" w:rsidRDefault="00586CEB" w:rsidP="00586CE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сельское</w:t>
      </w:r>
      <w:r w:rsidRPr="00A422B3">
        <w:rPr>
          <w:sz w:val="28"/>
          <w:szCs w:val="28"/>
        </w:rPr>
        <w:t xml:space="preserve"> поселение </w:t>
      </w:r>
      <w:r>
        <w:rPr>
          <w:sz w:val="28"/>
          <w:szCs w:val="28"/>
        </w:rPr>
        <w:t>«</w:t>
      </w:r>
      <w:r w:rsidR="004E4DCD">
        <w:rPr>
          <w:sz w:val="28"/>
          <w:szCs w:val="28"/>
        </w:rPr>
        <w:t>Жаргаланта</w:t>
      </w:r>
      <w:r w:rsidRPr="00A422B3">
        <w:rPr>
          <w:sz w:val="28"/>
          <w:szCs w:val="28"/>
        </w:rPr>
        <w:t>»</w:t>
      </w:r>
    </w:p>
    <w:p w14:paraId="40937D3A" w14:textId="77777777" w:rsidR="00586CEB" w:rsidRPr="00A422B3" w:rsidRDefault="00586CEB" w:rsidP="00586CEB">
      <w:pPr>
        <w:pStyle w:val="ConsPlusTitle"/>
        <w:widowControl/>
        <w:jc w:val="center"/>
        <w:outlineLvl w:val="0"/>
        <w:rPr>
          <w:sz w:val="28"/>
          <w:szCs w:val="28"/>
        </w:rPr>
      </w:pPr>
    </w:p>
    <w:tbl>
      <w:tblPr>
        <w:tblStyle w:val="1"/>
        <w:tblW w:w="5582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683"/>
        <w:gridCol w:w="2343"/>
        <w:gridCol w:w="5763"/>
        <w:gridCol w:w="1644"/>
      </w:tblGrid>
      <w:tr w:rsidR="00586CEB" w:rsidRPr="00037430" w14:paraId="6E21B1B4" w14:textId="77777777" w:rsidTr="001A12DD">
        <w:trPr>
          <w:trHeight w:val="46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E4C5" w14:textId="77777777" w:rsidR="00586CEB" w:rsidRPr="00037430" w:rsidRDefault="00586CEB" w:rsidP="001A12DD">
            <w:pPr>
              <w:widowControl w:val="0"/>
              <w:spacing w:line="276" w:lineRule="auto"/>
              <w:jc w:val="center"/>
            </w:pPr>
            <w:r w:rsidRPr="00037430">
              <w:t>№</w:t>
            </w:r>
          </w:p>
          <w:p w14:paraId="7C505D70" w14:textId="77777777" w:rsidR="00586CEB" w:rsidRPr="00037430" w:rsidRDefault="00586CEB" w:rsidP="001A12DD">
            <w:pPr>
              <w:widowControl w:val="0"/>
              <w:spacing w:line="276" w:lineRule="auto"/>
              <w:jc w:val="center"/>
            </w:pPr>
            <w:r w:rsidRPr="00037430">
              <w:t xml:space="preserve"> п/п</w:t>
            </w:r>
          </w:p>
        </w:tc>
        <w:tc>
          <w:tcPr>
            <w:tcW w:w="1123" w:type="pct"/>
          </w:tcPr>
          <w:p w14:paraId="321D85E7" w14:textId="77777777" w:rsidR="00586CEB" w:rsidRPr="00020BBC" w:rsidRDefault="00586CEB" w:rsidP="001A12DD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 xml:space="preserve">Наименование </w:t>
            </w:r>
          </w:p>
          <w:p w14:paraId="31A6BE45" w14:textId="77777777" w:rsidR="00586CEB" w:rsidRPr="00020BBC" w:rsidRDefault="00586CEB" w:rsidP="001A12DD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>имущества</w:t>
            </w:r>
          </w:p>
        </w:tc>
        <w:tc>
          <w:tcPr>
            <w:tcW w:w="2762" w:type="pct"/>
          </w:tcPr>
          <w:p w14:paraId="64DE1E41" w14:textId="77777777" w:rsidR="00586CEB" w:rsidRPr="00020BBC" w:rsidRDefault="00586CEB" w:rsidP="001A12DD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>Индивидуализирующие</w:t>
            </w:r>
          </w:p>
          <w:p w14:paraId="383B7E81" w14:textId="77777777" w:rsidR="00586CEB" w:rsidRPr="00020BBC" w:rsidRDefault="00586CEB" w:rsidP="001A12DD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 xml:space="preserve"> характеристики </w:t>
            </w:r>
          </w:p>
          <w:p w14:paraId="5D70DB00" w14:textId="77777777" w:rsidR="00586CEB" w:rsidRPr="00020BBC" w:rsidRDefault="00586CEB" w:rsidP="001A12DD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>имущества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7B6C" w14:textId="77777777" w:rsidR="00586CEB" w:rsidRPr="00037430" w:rsidRDefault="00586CEB" w:rsidP="001A12DD">
            <w:pPr>
              <w:widowControl w:val="0"/>
              <w:spacing w:line="276" w:lineRule="auto"/>
              <w:jc w:val="center"/>
            </w:pPr>
            <w:r>
              <w:t>Балансовая стоимость, руб.</w:t>
            </w:r>
          </w:p>
        </w:tc>
      </w:tr>
      <w:tr w:rsidR="00586CEB" w:rsidRPr="00037430" w14:paraId="374B9302" w14:textId="77777777" w:rsidTr="001A12DD">
        <w:trPr>
          <w:trHeight w:val="204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2D92" w14:textId="77777777" w:rsidR="00586CEB" w:rsidRPr="00037430" w:rsidRDefault="00586CEB" w:rsidP="001A12DD">
            <w:pPr>
              <w:widowControl w:val="0"/>
              <w:spacing w:line="276" w:lineRule="auto"/>
              <w:jc w:val="center"/>
            </w:pPr>
            <w:r w:rsidRPr="00037430">
              <w:t>1</w:t>
            </w:r>
          </w:p>
        </w:tc>
        <w:tc>
          <w:tcPr>
            <w:tcW w:w="1123" w:type="pct"/>
          </w:tcPr>
          <w:p w14:paraId="4AFFF229" w14:textId="77777777" w:rsidR="00586CEB" w:rsidRDefault="00586CEB" w:rsidP="001A12DD">
            <w:pPr>
              <w:widowControl w:val="0"/>
              <w:shd w:val="clear" w:color="auto" w:fill="FFFFFF"/>
              <w:spacing w:line="259" w:lineRule="auto"/>
              <w:ind w:right="3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Pr="00020BBC">
              <w:rPr>
                <w:rFonts w:eastAsia="Calibri"/>
                <w:lang w:eastAsia="en-US"/>
              </w:rPr>
              <w:t>втоцистерна пож</w:t>
            </w:r>
            <w:r>
              <w:rPr>
                <w:rFonts w:eastAsia="Calibri"/>
                <w:lang w:eastAsia="en-US"/>
              </w:rPr>
              <w:t>арная,</w:t>
            </w:r>
            <w:r w:rsidRPr="00020BBC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л</w:t>
            </w:r>
            <w:r w:rsidRPr="00020BBC">
              <w:rPr>
                <w:rFonts w:eastAsia="Calibri"/>
                <w:lang w:eastAsia="en-US"/>
              </w:rPr>
              <w:t>есопатрульная</w:t>
            </w:r>
            <w:proofErr w:type="spellEnd"/>
          </w:p>
          <w:p w14:paraId="57F9EA9B" w14:textId="77777777" w:rsidR="00586CEB" w:rsidRPr="0015041D" w:rsidRDefault="00586CEB" w:rsidP="001A12DD">
            <w:pPr>
              <w:widowControl w:val="0"/>
              <w:shd w:val="clear" w:color="auto" w:fill="FFFFFF"/>
              <w:spacing w:line="259" w:lineRule="auto"/>
              <w:ind w:right="3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2" w:type="pct"/>
          </w:tcPr>
          <w:p w14:paraId="29AA22BD" w14:textId="77777777" w:rsidR="00586CEB" w:rsidRPr="00650D49" w:rsidRDefault="00586CEB" w:rsidP="001A12DD">
            <w:pPr>
              <w:widowControl w:val="0"/>
              <w:tabs>
                <w:tab w:val="left" w:pos="4965"/>
              </w:tabs>
              <w:spacing w:line="259" w:lineRule="auto"/>
              <w:rPr>
                <w:rFonts w:eastAsia="Calibri"/>
                <w:lang w:eastAsia="en-US"/>
              </w:rPr>
            </w:pPr>
            <w:r w:rsidRPr="00650D49">
              <w:rPr>
                <w:rFonts w:eastAsia="Calibri"/>
                <w:lang w:eastAsia="en-US"/>
              </w:rPr>
              <w:t>Марка, модель ТС автоцистерна АЦ (Л)-1,0 - 30(3308) модель 4 ВР;</w:t>
            </w:r>
          </w:p>
          <w:p w14:paraId="7F036BBF" w14:textId="77777777" w:rsidR="00586CEB" w:rsidRPr="00650D49" w:rsidRDefault="00586CEB" w:rsidP="001A12DD">
            <w:pPr>
              <w:widowControl w:val="0"/>
              <w:tabs>
                <w:tab w:val="left" w:pos="4965"/>
              </w:tabs>
              <w:spacing w:line="259" w:lineRule="auto"/>
              <w:rPr>
                <w:rFonts w:eastAsia="Calibri"/>
                <w:lang w:eastAsia="en-US"/>
              </w:rPr>
            </w:pPr>
            <w:r w:rsidRPr="00650D49">
              <w:rPr>
                <w:rFonts w:eastAsia="Calibri"/>
                <w:lang w:eastAsia="en-US"/>
              </w:rPr>
              <w:t xml:space="preserve">идентификационный номер (VIN): XVZ398113В0000065; </w:t>
            </w:r>
          </w:p>
          <w:p w14:paraId="41497C57" w14:textId="77777777" w:rsidR="00586CEB" w:rsidRPr="00650D49" w:rsidRDefault="00586CEB" w:rsidP="001A12DD">
            <w:pPr>
              <w:widowControl w:val="0"/>
              <w:tabs>
                <w:tab w:val="left" w:pos="4965"/>
              </w:tabs>
              <w:spacing w:line="259" w:lineRule="auto"/>
              <w:rPr>
                <w:rFonts w:eastAsia="Calibri"/>
                <w:lang w:eastAsia="en-US"/>
              </w:rPr>
            </w:pPr>
            <w:r w:rsidRPr="00650D49">
              <w:rPr>
                <w:rFonts w:eastAsia="Calibri"/>
                <w:lang w:eastAsia="en-US"/>
              </w:rPr>
              <w:t>год изготовления: 2011;</w:t>
            </w:r>
          </w:p>
          <w:p w14:paraId="3B33FC7C" w14:textId="77777777" w:rsidR="00586CEB" w:rsidRDefault="00586CEB" w:rsidP="001A12DD">
            <w:pPr>
              <w:widowControl w:val="0"/>
              <w:tabs>
                <w:tab w:val="left" w:pos="4965"/>
              </w:tabs>
              <w:spacing w:line="259" w:lineRule="auto"/>
              <w:rPr>
                <w:rFonts w:eastAsia="Calibri"/>
                <w:lang w:eastAsia="en-US"/>
              </w:rPr>
            </w:pPr>
            <w:r w:rsidRPr="00650D49">
              <w:rPr>
                <w:rFonts w:eastAsia="Calibri"/>
                <w:lang w:eastAsia="en-US"/>
              </w:rPr>
              <w:t>модель, № двигателя: Д245.7Е2   № 618797,</w:t>
            </w:r>
          </w:p>
          <w:p w14:paraId="5469E395" w14:textId="77777777" w:rsidR="00586CEB" w:rsidRPr="00650D49" w:rsidRDefault="00586CEB" w:rsidP="001A12DD">
            <w:pPr>
              <w:widowControl w:val="0"/>
              <w:tabs>
                <w:tab w:val="left" w:pos="4965"/>
              </w:tabs>
              <w:spacing w:line="259" w:lineRule="auto"/>
              <w:rPr>
                <w:rFonts w:eastAsia="Calibri"/>
                <w:lang w:eastAsia="en-US"/>
              </w:rPr>
            </w:pPr>
            <w:r w:rsidRPr="00650D49">
              <w:rPr>
                <w:rFonts w:eastAsia="Calibri"/>
                <w:lang w:eastAsia="en-US"/>
              </w:rPr>
              <w:t>шасси (рама) №: 330810В1006299;</w:t>
            </w:r>
          </w:p>
          <w:p w14:paraId="7D4CB05B" w14:textId="77777777" w:rsidR="00586CEB" w:rsidRPr="00650D49" w:rsidRDefault="00586CEB" w:rsidP="001A12DD">
            <w:pPr>
              <w:widowControl w:val="0"/>
              <w:tabs>
                <w:tab w:val="left" w:pos="4965"/>
              </w:tabs>
              <w:spacing w:line="259" w:lineRule="auto"/>
              <w:rPr>
                <w:rFonts w:eastAsia="Calibri"/>
                <w:lang w:eastAsia="en-US"/>
              </w:rPr>
            </w:pPr>
            <w:r w:rsidRPr="00650D49">
              <w:rPr>
                <w:rFonts w:eastAsia="Calibri"/>
                <w:lang w:eastAsia="en-US"/>
              </w:rPr>
              <w:t>кузов (кабина, прицеп) №: 330700В</w:t>
            </w:r>
            <w:proofErr w:type="gramStart"/>
            <w:r w:rsidRPr="00650D49">
              <w:rPr>
                <w:rFonts w:eastAsia="Calibri"/>
                <w:lang w:eastAsia="en-US"/>
              </w:rPr>
              <w:t xml:space="preserve">0190466;   </w:t>
            </w:r>
            <w:proofErr w:type="gramEnd"/>
            <w:r w:rsidRPr="00650D49">
              <w:rPr>
                <w:rFonts w:eastAsia="Calibri"/>
                <w:lang w:eastAsia="en-US"/>
              </w:rPr>
              <w:t xml:space="preserve">                                цвет кузова (кабины, прицепа): по ГОСТ Р 50574-02;</w:t>
            </w:r>
          </w:p>
          <w:p w14:paraId="02167C1D" w14:textId="77777777" w:rsidR="00586CEB" w:rsidRPr="00020BBC" w:rsidRDefault="00586CEB" w:rsidP="001A12DD">
            <w:pPr>
              <w:widowControl w:val="0"/>
              <w:tabs>
                <w:tab w:val="left" w:pos="4965"/>
              </w:tabs>
              <w:spacing w:line="259" w:lineRule="auto"/>
              <w:rPr>
                <w:rFonts w:eastAsia="Calibri"/>
                <w:lang w:eastAsia="en-US"/>
              </w:rPr>
            </w:pPr>
            <w:r w:rsidRPr="00650D49">
              <w:rPr>
                <w:rFonts w:eastAsia="Calibri"/>
                <w:lang w:eastAsia="en-US"/>
              </w:rPr>
              <w:t>ПТС: 45 НК 166089 от 06.09.2011 г.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0B20" w14:textId="77777777" w:rsidR="00586CEB" w:rsidRPr="00037430" w:rsidRDefault="00586CEB" w:rsidP="001A12DD">
            <w:pPr>
              <w:widowControl w:val="0"/>
              <w:spacing w:line="276" w:lineRule="auto"/>
              <w:jc w:val="center"/>
            </w:pPr>
            <w:r>
              <w:t>2 350 000</w:t>
            </w:r>
          </w:p>
        </w:tc>
      </w:tr>
    </w:tbl>
    <w:p w14:paraId="69539009" w14:textId="77777777" w:rsidR="00586CEB" w:rsidRPr="00037430" w:rsidRDefault="00586CEB" w:rsidP="00586CEB">
      <w:pPr>
        <w:rPr>
          <w:rFonts w:eastAsia="Calibri"/>
        </w:rPr>
      </w:pPr>
    </w:p>
    <w:p w14:paraId="45C9A114" w14:textId="77777777" w:rsidR="00586CEB" w:rsidRPr="00A422B3" w:rsidRDefault="00586CEB" w:rsidP="00586CEB">
      <w:pPr>
        <w:pStyle w:val="ConsPlusTitle"/>
        <w:widowControl/>
        <w:jc w:val="center"/>
        <w:outlineLvl w:val="0"/>
        <w:rPr>
          <w:b w:val="0"/>
          <w:i/>
          <w:iCs/>
        </w:rPr>
      </w:pPr>
    </w:p>
    <w:p w14:paraId="6335671D" w14:textId="77777777" w:rsidR="00586CEB" w:rsidRPr="00CF6909" w:rsidRDefault="00586CEB" w:rsidP="00586CEB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12C19E20" w14:textId="77777777" w:rsidR="00586CEB" w:rsidRPr="00CF6909" w:rsidRDefault="00586CEB" w:rsidP="00586CEB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28DBFC41" w14:textId="77777777" w:rsidR="00586CEB" w:rsidRPr="00CF6909" w:rsidRDefault="00586CEB" w:rsidP="00586CEB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1A692028" w14:textId="77777777" w:rsidR="00586CEB" w:rsidRDefault="00586CEB" w:rsidP="00586CEB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4E037081" w14:textId="77777777" w:rsidR="00586CEB" w:rsidRDefault="00586CEB" w:rsidP="00586CEB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125AA9D9" w14:textId="77777777" w:rsidR="00586CEB" w:rsidRDefault="00586CEB" w:rsidP="00586CEB"/>
    <w:p w14:paraId="3B3299A3" w14:textId="77777777" w:rsidR="00586CEB" w:rsidRDefault="00586CEB" w:rsidP="00586CEB"/>
    <w:p w14:paraId="1F3CD7B6" w14:textId="77777777" w:rsidR="00586CEB" w:rsidRDefault="00586CEB" w:rsidP="00586CEB"/>
    <w:p w14:paraId="7C2C1E41" w14:textId="77777777" w:rsidR="00586CEB" w:rsidRDefault="00586CEB" w:rsidP="00586CEB"/>
    <w:p w14:paraId="4391AC35" w14:textId="77777777" w:rsidR="00586CEB" w:rsidRDefault="00586CEB" w:rsidP="00586CEB"/>
    <w:p w14:paraId="46884C30" w14:textId="77777777" w:rsidR="00586CEB" w:rsidRDefault="00586CEB" w:rsidP="00586CEB"/>
    <w:p w14:paraId="75DFAC98" w14:textId="77777777" w:rsidR="00B142C1" w:rsidRDefault="00B142C1"/>
    <w:sectPr w:rsidR="00B142C1" w:rsidSect="004E4DC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12034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CEB"/>
    <w:rsid w:val="00427386"/>
    <w:rsid w:val="004E4DCD"/>
    <w:rsid w:val="00586CEB"/>
    <w:rsid w:val="00817DAC"/>
    <w:rsid w:val="00B142C1"/>
    <w:rsid w:val="00BB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95C0"/>
  <w15:chartTrackingRefBased/>
  <w15:docId w15:val="{5CEB7486-91DA-49AB-8E62-05882D93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86CEB"/>
    <w:pPr>
      <w:widowControl w:val="0"/>
      <w:autoSpaceDE w:val="0"/>
      <w:autoSpaceDN w:val="0"/>
      <w:adjustRightInd w:val="0"/>
      <w:spacing w:before="280"/>
      <w:jc w:val="center"/>
    </w:pPr>
    <w:rPr>
      <w:b/>
      <w:bCs/>
      <w:sz w:val="28"/>
    </w:rPr>
  </w:style>
  <w:style w:type="paragraph" w:customStyle="1" w:styleId="ConsPlusTitle">
    <w:name w:val="ConsPlusTitle"/>
    <w:uiPriority w:val="99"/>
    <w:rsid w:val="00586C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586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586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3</cp:revision>
  <dcterms:created xsi:type="dcterms:W3CDTF">2024-12-18T06:11:00Z</dcterms:created>
  <dcterms:modified xsi:type="dcterms:W3CDTF">2024-12-24T02:48:00Z</dcterms:modified>
</cp:coreProperties>
</file>