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8A9F" w14:textId="49D68FD7" w:rsidR="006B49A7" w:rsidRPr="00BC33B7" w:rsidRDefault="006B49A7" w:rsidP="00CA7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14:paraId="6658E328" w14:textId="77777777" w:rsidR="00797C95" w:rsidRPr="00BC33B7" w:rsidRDefault="00797C95" w:rsidP="0079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3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036BC5" wp14:editId="6E4A0DC6">
            <wp:extent cx="600075" cy="790575"/>
            <wp:effectExtent l="0" t="0" r="9525" b="9525"/>
            <wp:docPr id="2" name="Рисунок 2" descr="Селенг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ленг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7B0F56DC" w14:textId="77777777" w:rsidR="00797C95" w:rsidRPr="00BC33B7" w:rsidRDefault="00797C95" w:rsidP="00797C95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35" w:type="dxa"/>
        <w:tblLook w:val="04A0" w:firstRow="1" w:lastRow="0" w:firstColumn="1" w:lastColumn="0" w:noHBand="0" w:noVBand="1"/>
      </w:tblPr>
      <w:tblGrid>
        <w:gridCol w:w="3899"/>
        <w:gridCol w:w="1253"/>
        <w:gridCol w:w="4283"/>
      </w:tblGrid>
      <w:tr w:rsidR="001E70A9" w:rsidRPr="00BC33B7" w14:paraId="687575E1" w14:textId="77777777" w:rsidTr="00797C95">
        <w:trPr>
          <w:trHeight w:val="1182"/>
        </w:trPr>
        <w:tc>
          <w:tcPr>
            <w:tcW w:w="3899" w:type="dxa"/>
          </w:tcPr>
          <w:p w14:paraId="16843441" w14:textId="77777777" w:rsidR="00797C95" w:rsidRPr="00BC33B7" w:rsidRDefault="00797C95" w:rsidP="00797C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D55EAD" w14:textId="77777777" w:rsidR="00797C95" w:rsidRPr="00BC33B7" w:rsidRDefault="00797C95" w:rsidP="00797C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Совет депутатов</w:t>
            </w:r>
          </w:p>
          <w:p w14:paraId="5C9E1479" w14:textId="77777777" w:rsidR="00797C95" w:rsidRPr="00BC33B7" w:rsidRDefault="00797C95" w:rsidP="00797C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378448F0" w14:textId="77777777" w:rsidR="00797C95" w:rsidRPr="00BC33B7" w:rsidRDefault="00797C95" w:rsidP="00797C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«Селенгинский район»</w:t>
            </w:r>
          </w:p>
        </w:tc>
        <w:tc>
          <w:tcPr>
            <w:tcW w:w="1253" w:type="dxa"/>
            <w:hideMark/>
          </w:tcPr>
          <w:p w14:paraId="68EEF700" w14:textId="77777777" w:rsidR="00797C95" w:rsidRPr="00BC33B7" w:rsidRDefault="00797C95" w:rsidP="00797C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286B6B5" w14:textId="77777777" w:rsidR="00797C95" w:rsidRPr="00BC33B7" w:rsidRDefault="00797C95" w:rsidP="00797C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14:paraId="751C1352" w14:textId="77777777" w:rsidR="00797C95" w:rsidRPr="00BC33B7" w:rsidRDefault="00797C95" w:rsidP="00797C9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11E1B43" w14:textId="77777777" w:rsidR="00797C95" w:rsidRPr="00BC33B7" w:rsidRDefault="00797C95" w:rsidP="00797C9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«Сэлэнгын аймаг» гэһэн</w:t>
            </w:r>
          </w:p>
          <w:p w14:paraId="0B08B787" w14:textId="77777777" w:rsidR="00797C95" w:rsidRPr="00BC33B7" w:rsidRDefault="00797C95" w:rsidP="00797C9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нютагай засагай </w:t>
            </w: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 xml:space="preserve">байгууламжын Аймагай </w:t>
            </w:r>
            <w:r w:rsidRPr="00BC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Һунгамалнуудай зүблэл</w:t>
            </w:r>
          </w:p>
        </w:tc>
      </w:tr>
    </w:tbl>
    <w:p w14:paraId="7D382FA5" w14:textId="77777777" w:rsidR="00797C95" w:rsidRPr="005517FF" w:rsidRDefault="00797C95" w:rsidP="00797C95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777A1587" w14:textId="77777777" w:rsidR="002F17EE" w:rsidRPr="002F17EE" w:rsidRDefault="002F17EE" w:rsidP="002F17EE">
      <w:pPr>
        <w:pBdr>
          <w:top w:val="single" w:sz="12" w:space="12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17EE">
        <w:rPr>
          <w:rFonts w:ascii="Times New Roman" w:hAnsi="Times New Roman" w:cs="Times New Roman"/>
          <w:b/>
          <w:sz w:val="28"/>
          <w:szCs w:val="28"/>
        </w:rPr>
        <w:t>Десятой  очередной</w:t>
      </w:r>
      <w:proofErr w:type="gramEnd"/>
      <w:r w:rsidRPr="002F17EE">
        <w:rPr>
          <w:rFonts w:ascii="Times New Roman" w:hAnsi="Times New Roman" w:cs="Times New Roman"/>
          <w:b/>
          <w:sz w:val="28"/>
          <w:szCs w:val="28"/>
        </w:rPr>
        <w:t xml:space="preserve"> сессии седьмого созыва</w:t>
      </w:r>
    </w:p>
    <w:p w14:paraId="2198D162" w14:textId="5E21E38F" w:rsidR="002F17EE" w:rsidRPr="002F17EE" w:rsidRDefault="002F17EE" w:rsidP="002F17EE">
      <w:pPr>
        <w:pBdr>
          <w:top w:val="single" w:sz="12" w:space="12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7EE">
        <w:rPr>
          <w:rFonts w:ascii="Times New Roman" w:hAnsi="Times New Roman" w:cs="Times New Roman"/>
          <w:b/>
          <w:bCs/>
          <w:sz w:val="28"/>
          <w:szCs w:val="28"/>
        </w:rPr>
        <w:t>«09» июля 2025г.                                                                                        № 5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67486FB" w14:textId="77777777" w:rsidR="00797C95" w:rsidRPr="005517FF" w:rsidRDefault="00797C95" w:rsidP="00797C95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Гусиноозерск</w:t>
      </w:r>
    </w:p>
    <w:p w14:paraId="4F6B246C" w14:textId="77777777" w:rsidR="00797C95" w:rsidRPr="00BC33B7" w:rsidRDefault="00797C95" w:rsidP="006B49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C6129E2" w14:textId="77777777" w:rsidR="006B49A7" w:rsidRPr="005517FF" w:rsidRDefault="006B49A7" w:rsidP="006B49A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 внесение изменений в Положение </w:t>
      </w:r>
      <w:r w:rsidRPr="005517F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«Об особо охраняемой природной территории местного значения рекреационной местности «Озеро Щучье», </w:t>
      </w:r>
    </w:p>
    <w:p w14:paraId="1690BD76" w14:textId="77777777" w:rsidR="006B49A7" w:rsidRPr="005517FF" w:rsidRDefault="006B49A7" w:rsidP="006B49A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утвержденное решением районного Совета депутатов МО «Селенгинский район»</w:t>
      </w:r>
    </w:p>
    <w:p w14:paraId="49C12318" w14:textId="77777777" w:rsidR="006B49A7" w:rsidRPr="005517FF" w:rsidRDefault="006B49A7" w:rsidP="006B49A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от 08.05.2020 № 57</w:t>
      </w:r>
      <w:r w:rsidR="00964403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(в редакции </w:t>
      </w:r>
      <w:r w:rsidR="00160035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от 2.11.2023 №298, от 06.12.2024</w:t>
      </w:r>
      <w:r w:rsidR="00CB5F39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№17</w:t>
      </w:r>
      <w:r w:rsidR="00964403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</w:p>
    <w:p w14:paraId="116C37A6" w14:textId="77777777" w:rsidR="006B49A7" w:rsidRPr="005517FF" w:rsidRDefault="006B49A7" w:rsidP="006B49A7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7F9F8C4E" w14:textId="77777777" w:rsidR="006B49A7" w:rsidRPr="005517FF" w:rsidRDefault="00CB1FA6" w:rsidP="00CB1FA6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517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DD0D66" w:rsidRPr="005517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</w:t>
      </w:r>
      <w:r w:rsidR="001D65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</w:t>
      </w:r>
      <w:r w:rsidR="00DD0D66" w:rsidRPr="005517FF">
        <w:rPr>
          <w:rFonts w:ascii="Times New Roman" w:eastAsia="Calibri" w:hAnsi="Times New Roman" w:cs="Times New Roman"/>
          <w:sz w:val="26"/>
          <w:szCs w:val="26"/>
          <w:lang w:eastAsia="ru-RU"/>
        </w:rPr>
        <w:t>стать</w:t>
      </w:r>
      <w:r w:rsidR="001D65EF">
        <w:rPr>
          <w:rFonts w:ascii="Times New Roman" w:eastAsia="Calibri" w:hAnsi="Times New Roman" w:cs="Times New Roman"/>
          <w:sz w:val="26"/>
          <w:szCs w:val="26"/>
          <w:lang w:eastAsia="ru-RU"/>
        </w:rPr>
        <w:t>ей</w:t>
      </w:r>
      <w:r w:rsidR="00DD0D66" w:rsidRPr="005517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5.1 Закона Республики Бурятия от 29.12.2005 № 1438-III (ред. от 23.12.2024) «Об особо охраняемых природных территориях Республики Бурятия», п.14</w:t>
      </w:r>
      <w:r w:rsidR="002C0365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ст.2 Федеральн</w:t>
      </w:r>
      <w:r w:rsidR="00F5181F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ого</w:t>
      </w:r>
      <w:r w:rsidR="002C0365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закон</w:t>
      </w:r>
      <w:r w:rsidR="00F5181F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="002C0365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14.03.1995 N 33-ФЗ (ред. от 08.08.2024) </w:t>
      </w:r>
      <w:r w:rsidR="003059FE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2C0365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Об особо охраняемых природных территориях</w:t>
      </w:r>
      <w:r w:rsidR="003059FE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», </w:t>
      </w:r>
      <w:r w:rsidR="004B758C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Постановлением Правительства РБ от 11.07.2006 N 213 (ред. от 24.12.2024) «О Порядке организации особо охраняемых природных территорий регионального и местного значений на территории Республики Бурятия», </w:t>
      </w:r>
      <w:r w:rsidR="006B49A7" w:rsidRPr="005517FF">
        <w:rPr>
          <w:rFonts w:ascii="Times New Roman" w:eastAsia="SimSun" w:hAnsi="Times New Roman" w:cs="Times New Roman"/>
          <w:sz w:val="26"/>
          <w:szCs w:val="26"/>
          <w:lang w:eastAsia="zh-CN"/>
        </w:rPr>
        <w:t>районный Совет депутатов муниципального образования «Селенгинский район»</w:t>
      </w:r>
    </w:p>
    <w:p w14:paraId="26D68499" w14:textId="77777777" w:rsidR="006B49A7" w:rsidRPr="005517FF" w:rsidRDefault="006B49A7" w:rsidP="00CB1FA6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РЕШИЛ:</w:t>
      </w:r>
    </w:p>
    <w:p w14:paraId="0EA9A997" w14:textId="77777777" w:rsidR="00524A61" w:rsidRPr="005517FF" w:rsidRDefault="006B49A7" w:rsidP="005D533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60"/>
        <w:ind w:left="0" w:right="-1" w:firstLine="426"/>
        <w:jc w:val="both"/>
        <w:rPr>
          <w:sz w:val="26"/>
          <w:szCs w:val="26"/>
        </w:rPr>
      </w:pPr>
      <w:r w:rsidRPr="005517FF">
        <w:rPr>
          <w:sz w:val="26"/>
          <w:szCs w:val="26"/>
        </w:rPr>
        <w:t>Внести в Положение «Об особо охраняемой природной территории местного значения рекреационной местности «Озеро Щучье», утвержденное решением районного Совета депутатов муниципального образования «Селенгинский район» от 08.05.2020 № 57, следующие изменения</w:t>
      </w:r>
      <w:r w:rsidR="00524A61" w:rsidRPr="005517FF">
        <w:rPr>
          <w:sz w:val="26"/>
          <w:szCs w:val="26"/>
        </w:rPr>
        <w:t>:</w:t>
      </w:r>
    </w:p>
    <w:p w14:paraId="1DDBCEB0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1.1. П</w:t>
      </w:r>
      <w:r w:rsidR="006E0192" w:rsidRPr="005517FF">
        <w:rPr>
          <w:rFonts w:ascii="Times New Roman" w:hAnsi="Times New Roman" w:cs="Times New Roman"/>
          <w:sz w:val="26"/>
          <w:szCs w:val="26"/>
        </w:rPr>
        <w:t>ункт 6.1</w:t>
      </w:r>
      <w:r w:rsidRPr="005517FF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6E0192" w:rsidRPr="005517FF">
        <w:rPr>
          <w:rFonts w:ascii="Times New Roman" w:hAnsi="Times New Roman" w:cs="Times New Roman"/>
          <w:sz w:val="26"/>
          <w:szCs w:val="26"/>
        </w:rPr>
        <w:t>:</w:t>
      </w:r>
      <w:r w:rsidRPr="005517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94FEB2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«6.1. На территории ООПТ запрещаются следующие виды деятельности:</w:t>
      </w:r>
    </w:p>
    <w:p w14:paraId="32FBB474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1) промысловая, спортивная и любительская охота (за исключением охоты в целях регулирования численности волков, медведей, иных хищников и плотоядных животных в случае угрозы жизни и здоровью людей, возникновения очагов бешенства, трихинеллеза и иных смертельно опасных для человека вирусных и паразитарных инфекций среди диких животных), содержание и разведение охотничьих ресурсов в полувольных условиях или искусственно созданной среде обитания, уничтожение либо повреждение особо значимых и особо защитных участков леса, жилищ и убежищ диких животных;</w:t>
      </w:r>
    </w:p>
    <w:p w14:paraId="7D468C0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lastRenderedPageBreak/>
        <w:t>2) промышленное, спортивное и любительское рыболовство, аквакультура (рыбоводство), за исключением спортивной и любительской рыбалки, а также рыболовства на утвержденных Министерством сельского хозяйства и продовольствия Республики Бурятия рыболовных участках, аквакультуры (рыбоводство), на участках и в сроки, согласованные с учреждением, осуществляющим управление ООПТ;</w:t>
      </w:r>
    </w:p>
    <w:p w14:paraId="16779442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3) разведка и добыча полезных ископаемых, подземных вод, за исключением разведки и добычи подземных вод в целях питьевого, хозяйственно-бытового и технического водоснабжения, необходимых для обеспечения охраны и использования ООПТ, осуществления рекреационной деятельности;</w:t>
      </w:r>
    </w:p>
    <w:p w14:paraId="047F7109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 xml:space="preserve">4) </w:t>
      </w:r>
      <w:hyperlink w:anchor="Par0" w:history="1">
        <w:r w:rsidRPr="005517FF">
          <w:rPr>
            <w:rFonts w:ascii="Times New Roman" w:hAnsi="Times New Roman" w:cs="Times New Roman"/>
            <w:sz w:val="26"/>
            <w:szCs w:val="26"/>
          </w:rPr>
          <w:t>деятельность</w:t>
        </w:r>
      </w:hyperlink>
      <w:r w:rsidRPr="005517FF">
        <w:rPr>
          <w:rFonts w:ascii="Times New Roman" w:hAnsi="Times New Roman" w:cs="Times New Roman"/>
          <w:sz w:val="26"/>
          <w:szCs w:val="26"/>
        </w:rPr>
        <w:t>, влекущая за собой развитие негативных процессов, влияющих на состояние водных объектов;</w:t>
      </w:r>
    </w:p>
    <w:p w14:paraId="28201D92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5) заготовка древесины, за исключением заготовки древесины (погибших и поврежденных лесных насаждений) гражданами для собственных нужд для целей отопления на участках, согласованных с учреждением, осуществляющим управление ООПТ, в следующие сроки: с 1 марта по 15 апреля; с 1 сентября по 31 декабря;</w:t>
      </w:r>
    </w:p>
    <w:p w14:paraId="731B1F76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6) заготовка живицы;</w:t>
      </w:r>
    </w:p>
    <w:p w14:paraId="7292DF42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7) 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 на участках и в сроки, согласованные с учреждением, осуществляющим управление ООПТ, вне особо значимых и особо защитных участков леса);</w:t>
      </w:r>
    </w:p>
    <w:p w14:paraId="078BEEAD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8) организация массовых спортивных и зрелищных мероприятий, туристских стоянок и разведение костров, за исключением организации таких мероприятий, туристских стоянок и разведения костров на участках и в сроки, согласованные с учреждением, осуществляющим управление ООПТ;</w:t>
      </w:r>
    </w:p>
    <w:p w14:paraId="1E501487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9) нахождение с огнестрельным, пневматическим и метательным оружием, в том числе с охотничьим огнестрельным оружием в собранном виде на дорогах общего пользования, капканами и другими орудиями охоты, а также с продукцией добывания объектов животного мира и орудиями добычи (вылова) водных биоресурсов, кроме случаев, связанных с проведением мероприятий по государственному надзору в области охраны и использования ООПТ уполномоченными должностными лицами;</w:t>
      </w:r>
    </w:p>
    <w:p w14:paraId="013042EF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10) взрывные работы, за исключением взрывных работ, связанных с реализацией мероприятий по предупреждению и ликвидации чрезвычайных ситуаций;</w:t>
      </w:r>
    </w:p>
    <w:p w14:paraId="33846DAB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11) пускание палов и выжигание растительности;</w:t>
      </w:r>
    </w:p>
    <w:p w14:paraId="7A6FFE5A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12) мойка механизированных транспортных средств;</w:t>
      </w:r>
    </w:p>
    <w:p w14:paraId="357DC81B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13) нахождение на ООПТ транспортных средств в целях, не связанных с деятельностью ООПТ, охраной, защитой, использованием и воспроизводством лесов, и осуществлением разрешенных видов деятельности на участках и в сроки, согласованные с учреждением, осуществляющим управление ООПТ, за исключением транспортных средств собственников земельных участков, землепользователей, землевладельцев и арендаторов земельных участков при использовании земельных участков в соответствии с их целевым назначением способами, которые не должны наносить вред окружающей среде, с соблюдением режима особой охраны ООПТ;</w:t>
      </w:r>
    </w:p>
    <w:p w14:paraId="35728A5A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lastRenderedPageBreak/>
        <w:t>14) в границах водоохранных зон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на участках и в сроки, согласованные с учреждением, осуществляющим управление ООПТ;</w:t>
      </w:r>
    </w:p>
    <w:p w14:paraId="063270A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 xml:space="preserve">15) уничтожение и повреждение аншлагов, шлагбаумов, стендов, граничных столбов и </w:t>
      </w:r>
      <w:r w:rsidR="00BC33B7" w:rsidRPr="005517FF">
        <w:rPr>
          <w:rFonts w:ascii="Times New Roman" w:hAnsi="Times New Roman" w:cs="Times New Roman"/>
          <w:sz w:val="26"/>
          <w:szCs w:val="26"/>
        </w:rPr>
        <w:t>других информационных знаков,</w:t>
      </w:r>
      <w:r w:rsidRPr="005517FF">
        <w:rPr>
          <w:rFonts w:ascii="Times New Roman" w:hAnsi="Times New Roman" w:cs="Times New Roman"/>
          <w:sz w:val="26"/>
          <w:szCs w:val="26"/>
        </w:rPr>
        <w:t xml:space="preserve"> и указателей, оборудованных экологических троп и мест отдыха, строений и сооружений на ООПТ, а также имущества учреждения, осуществляющего управление ООПТ, нанесение надписей и знаков на валунах, обнажениях горных пород и историко-культурных объектах;</w:t>
      </w:r>
    </w:p>
    <w:p w14:paraId="58191F05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16) распашка земель (за исключением земель, уже используемых собственниками, землепользователями, землевладельцами и арендаторами для производства сельскохозяйственной продукции, за исключением мер противопожарного обустройства лесов, а также случаев, связанных с проведением учреждением, осуществляющим управление ООПТ, биотехнических мероприятий);</w:t>
      </w:r>
    </w:p>
    <w:p w14:paraId="56C7E6EB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17) сенокошение, выпас скота, размещение ульев;</w:t>
      </w:r>
    </w:p>
    <w:p w14:paraId="4DF2B8F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18) прогон домашних животных вне дорог и водных путей общего пользования;</w:t>
      </w:r>
    </w:p>
    <w:p w14:paraId="73AF7FC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19) в границах прибрежных защитных полос водных объектов выпас сельскохозяйственных животных и организация для них летних лагерей, ванн;</w:t>
      </w:r>
    </w:p>
    <w:p w14:paraId="2EC6B6A9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20) применение ядохимикатов, минеральных удобрений, химических средств защиты растений и стимуляторов роста, за исключением случаев ликвидации чрезвычайных ситуаций, связанных с массовым размножением хвоелистогрызущих вредителей леса, при условии осуществления мер, гарантирующих предотвращение заболеваний и гибели объектов животного мира, а также ухудшения среды их обитания;</w:t>
      </w:r>
    </w:p>
    <w:p w14:paraId="185A4D7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21) нахождение с собаками (за исключением используемых при проведении мероприятий по охране природных комплексов и объектов), содержание собак без привязи, вне вольеров или иных сооружений, ограничивающих зону их передвижения, нагонка, натаска и выгул собак, за исключением выгула собак на специально предусмотренных для этого местах, определенных учреждением, осуществляющим управление ООПТ;</w:t>
      </w:r>
    </w:p>
    <w:p w14:paraId="5B5B4A96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22) пролет ниже 500 метров, а также посадка воздушных судов и высадка пассажиров из них без согласования с учреждением, осуществляющим управление ООПТ;</w:t>
      </w:r>
    </w:p>
    <w:p w14:paraId="584953B4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23) деятельность, влекущая за собой нарушение почвенного слоя и горных пород, за исключением осуществления рекреационной деятельности</w:t>
      </w:r>
      <w:r w:rsidR="00774C0B" w:rsidRPr="005517FF">
        <w:rPr>
          <w:rFonts w:ascii="Times New Roman" w:hAnsi="Times New Roman" w:cs="Times New Roman"/>
          <w:sz w:val="26"/>
          <w:szCs w:val="26"/>
        </w:rPr>
        <w:t>;</w:t>
      </w:r>
    </w:p>
    <w:p w14:paraId="101CF9D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24) предоставление земельных участков для ведения садоводства и огородничества, индивидуального гаражного или индивидуального жилищного строительства;</w:t>
      </w:r>
    </w:p>
    <w:p w14:paraId="42AA1BC1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25) предоставление лесных участков не для осуществления рекреационной деятельности, научно-исследовательской деятельности, религиозной деятельности;</w:t>
      </w:r>
    </w:p>
    <w:p w14:paraId="12F782BF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26) строительство линейных объектов (или их частей), а также строительство хозяйственных и жилых объектов, за исключением объектов, связанных с обеспечением охраны, использованием и развитием ООПТ;</w:t>
      </w:r>
    </w:p>
    <w:p w14:paraId="3C5FA5BD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27) строительство объектов капитального строительства (или их частей), не связанных с обеспечением охраны, использованием и развитием ООПТ;</w:t>
      </w:r>
    </w:p>
    <w:p w14:paraId="3C662105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lastRenderedPageBreak/>
        <w:t>28) строительство (реконструкция) объектов капитального строительства (или их частей), за исключением объектов, строительство (реконструкция) которых допускается на ООПТ, с соблюдением действующего законодательства Российской Федерации в области государственной экологической экспертизы;</w:t>
      </w:r>
    </w:p>
    <w:p w14:paraId="350DA318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29) возведение некапитальных строений, сооружений (или их частей), не связанных с обеспечением охраны, использованием и развитием ООПТ;</w:t>
      </w:r>
    </w:p>
    <w:p w14:paraId="6736A73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30) размещение объектов (или их частей), не связанных с обеспечением охраны, использованием и развитием ООПТ, с рекреацией и отдыхом;</w:t>
      </w:r>
    </w:p>
    <w:p w14:paraId="36BA88A2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31) создание объектов размещения отходов производства и потребления, радиоактивных, химических, биологических, взрывчатых, токсичных, отравляющих и ядовитых веществ, за исключением временного складирования твердых коммунальных отходов (на срок не более чем одиннадцать месяцев) в местах (на площадках), определенных учреждением, осуществляющим управление ООПТ, в целях их дальнейших утилизации, обезвреживания, размещения, транспортирования;</w:t>
      </w:r>
    </w:p>
    <w:p w14:paraId="2D186E8B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32) сбор зоологических, биологических и минералогических коллекций, за исключением такого сбора на участках и в сроки, согласованные с учреждением, осуществляющим управление ООПТ;</w:t>
      </w:r>
    </w:p>
    <w:p w14:paraId="1D558D1C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33) интродукция живых организмов в целях их акклиматизации;</w:t>
      </w:r>
    </w:p>
    <w:p w14:paraId="76133101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34) сплав древесины по водотокам и водоемам;</w:t>
      </w:r>
    </w:p>
    <w:p w14:paraId="594BD84A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35) вывоз предметов, имеющих историко-культурную ценность;</w:t>
      </w:r>
    </w:p>
    <w:p w14:paraId="4DB5827F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 xml:space="preserve">36) изъятие или иное прекращение прав на земельные участки и лесные участки, предоставленные учреждениям, осуществляющим управление ООПТ, за исключением случаев, предусмотренных законодательством Российской Федерации </w:t>
      </w:r>
    </w:p>
    <w:p w14:paraId="475C2664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37) перевод земель сельскохозяйственного назначения в земли других категорий, за исключением перевода таких земель в земли особо охраняемых территорий и объектов для обеспечения охраны, использования и развития ООПТ, для государственных и муниципальных нужд, а также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занятые действующими местами погребения (кладбищами), образованными до создания ООПТ, в порядке, предусмотренном действующим законодательством Российской Федерации;</w:t>
      </w:r>
    </w:p>
    <w:p w14:paraId="3539A584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3</w:t>
      </w:r>
      <w:r w:rsidR="00B33F45">
        <w:rPr>
          <w:rFonts w:ascii="Times New Roman" w:hAnsi="Times New Roman" w:cs="Times New Roman"/>
          <w:sz w:val="26"/>
          <w:szCs w:val="26"/>
        </w:rPr>
        <w:t>8</w:t>
      </w:r>
      <w:r w:rsidRPr="005517FF">
        <w:rPr>
          <w:rFonts w:ascii="Times New Roman" w:hAnsi="Times New Roman" w:cs="Times New Roman"/>
          <w:sz w:val="26"/>
          <w:szCs w:val="26"/>
        </w:rPr>
        <w:t>) проведение экскурсий, за исключением проведения экскурсий на участках и в сроки, согласованные с учреждением, осуществляющим управление ООПТ;</w:t>
      </w:r>
    </w:p>
    <w:p w14:paraId="7F8F94F6" w14:textId="77777777" w:rsidR="001E70A9" w:rsidRPr="005517FF" w:rsidRDefault="00B33F45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1E70A9" w:rsidRPr="005517FF">
        <w:rPr>
          <w:rFonts w:ascii="Times New Roman" w:hAnsi="Times New Roman" w:cs="Times New Roman"/>
          <w:sz w:val="26"/>
          <w:szCs w:val="26"/>
        </w:rPr>
        <w:t xml:space="preserve">)  бесплатное посещение физическими лицами ООПТ в случае, если плата за посещение ООПТ установлена </w:t>
      </w:r>
      <w:r w:rsidR="00774C0B" w:rsidRPr="005517FF">
        <w:rPr>
          <w:rFonts w:ascii="Times New Roman" w:hAnsi="Times New Roman" w:cs="Times New Roman"/>
          <w:sz w:val="26"/>
          <w:szCs w:val="26"/>
        </w:rPr>
        <w:t>органами местного самоуправления</w:t>
      </w:r>
      <w:r w:rsidR="005902EF">
        <w:rPr>
          <w:rFonts w:ascii="Times New Roman" w:hAnsi="Times New Roman" w:cs="Times New Roman"/>
          <w:sz w:val="26"/>
          <w:szCs w:val="26"/>
        </w:rPr>
        <w:t xml:space="preserve"> МО «Селенгинский район»;</w:t>
      </w:r>
    </w:p>
    <w:p w14:paraId="4252A3AB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4</w:t>
      </w:r>
      <w:r w:rsidR="00B33F45">
        <w:rPr>
          <w:rFonts w:ascii="Times New Roman" w:hAnsi="Times New Roman" w:cs="Times New Roman"/>
          <w:sz w:val="26"/>
          <w:szCs w:val="26"/>
        </w:rPr>
        <w:t>0</w:t>
      </w:r>
      <w:r w:rsidRPr="005517FF">
        <w:rPr>
          <w:rFonts w:ascii="Times New Roman" w:hAnsi="Times New Roman" w:cs="Times New Roman"/>
          <w:sz w:val="26"/>
          <w:szCs w:val="26"/>
        </w:rPr>
        <w:t>) разрешенная деятельность без соблюдения требований федерального законодательства, настоящего Положения и:</w:t>
      </w:r>
    </w:p>
    <w:p w14:paraId="775DAC29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4</w:t>
      </w:r>
      <w:r w:rsidR="00B33F45">
        <w:rPr>
          <w:rFonts w:ascii="Times New Roman" w:hAnsi="Times New Roman" w:cs="Times New Roman"/>
          <w:sz w:val="26"/>
          <w:szCs w:val="26"/>
        </w:rPr>
        <w:t>0</w:t>
      </w:r>
      <w:r w:rsidRPr="005517FF">
        <w:rPr>
          <w:rFonts w:ascii="Times New Roman" w:hAnsi="Times New Roman" w:cs="Times New Roman"/>
          <w:sz w:val="26"/>
          <w:szCs w:val="26"/>
        </w:rPr>
        <w:t xml:space="preserve">.1)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13.08.1996 </w:t>
      </w:r>
      <w:r w:rsidR="00774C0B" w:rsidRPr="005517FF">
        <w:rPr>
          <w:rFonts w:ascii="Times New Roman" w:hAnsi="Times New Roman" w:cs="Times New Roman"/>
          <w:sz w:val="26"/>
          <w:szCs w:val="26"/>
        </w:rPr>
        <w:t>№</w:t>
      </w:r>
      <w:r w:rsidRPr="005517FF">
        <w:rPr>
          <w:rFonts w:ascii="Times New Roman" w:hAnsi="Times New Roman" w:cs="Times New Roman"/>
          <w:sz w:val="26"/>
          <w:szCs w:val="26"/>
        </w:rPr>
        <w:t xml:space="preserve"> 997;</w:t>
      </w:r>
    </w:p>
    <w:p w14:paraId="5FA2A750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4</w:t>
      </w:r>
      <w:r w:rsidR="00B33F45">
        <w:rPr>
          <w:rFonts w:ascii="Times New Roman" w:hAnsi="Times New Roman" w:cs="Times New Roman"/>
          <w:sz w:val="26"/>
          <w:szCs w:val="26"/>
        </w:rPr>
        <w:t>0</w:t>
      </w:r>
      <w:r w:rsidRPr="005517FF">
        <w:rPr>
          <w:rFonts w:ascii="Times New Roman" w:hAnsi="Times New Roman" w:cs="Times New Roman"/>
          <w:sz w:val="26"/>
          <w:szCs w:val="26"/>
        </w:rPr>
        <w:t xml:space="preserve">.2) Требований к предотвращению гибели объектов животного мира при осуществлении производственных процессов, а также при эксплуатации </w:t>
      </w:r>
      <w:r w:rsidRPr="005517FF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транспортных магистралей, трубопроводов и линий связи и электропередач на территории Республики Бурятия, утвержденных постановлением Правительства Республики Бурятия от 31.08.2009 </w:t>
      </w:r>
      <w:r w:rsidR="00774C0B" w:rsidRPr="005517FF">
        <w:rPr>
          <w:rFonts w:ascii="Times New Roman" w:hAnsi="Times New Roman" w:cs="Times New Roman"/>
          <w:sz w:val="26"/>
          <w:szCs w:val="26"/>
        </w:rPr>
        <w:t>№</w:t>
      </w:r>
      <w:r w:rsidRPr="005517FF">
        <w:rPr>
          <w:rFonts w:ascii="Times New Roman" w:hAnsi="Times New Roman" w:cs="Times New Roman"/>
          <w:sz w:val="26"/>
          <w:szCs w:val="26"/>
        </w:rPr>
        <w:t xml:space="preserve"> 324;</w:t>
      </w:r>
    </w:p>
    <w:p w14:paraId="7DF9A32B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4</w:t>
      </w:r>
      <w:r w:rsidR="00B33F45">
        <w:rPr>
          <w:rFonts w:ascii="Times New Roman" w:hAnsi="Times New Roman" w:cs="Times New Roman"/>
          <w:sz w:val="26"/>
          <w:szCs w:val="26"/>
        </w:rPr>
        <w:t>0</w:t>
      </w:r>
      <w:r w:rsidRPr="005517FF">
        <w:rPr>
          <w:rFonts w:ascii="Times New Roman" w:hAnsi="Times New Roman" w:cs="Times New Roman"/>
          <w:sz w:val="26"/>
          <w:szCs w:val="26"/>
        </w:rPr>
        <w:t xml:space="preserve">.3) Правил пожарной безопасности в лесах, утвержденных постановлением Правительства Российской Федерации от </w:t>
      </w:r>
      <w:r w:rsidR="005517FF" w:rsidRPr="005517FF">
        <w:rPr>
          <w:rFonts w:ascii="Times New Roman" w:hAnsi="Times New Roman" w:cs="Times New Roman"/>
          <w:sz w:val="26"/>
          <w:szCs w:val="26"/>
        </w:rPr>
        <w:t>07.10.2020 №</w:t>
      </w:r>
      <w:r w:rsidRPr="005517FF">
        <w:rPr>
          <w:rFonts w:ascii="Times New Roman" w:hAnsi="Times New Roman" w:cs="Times New Roman"/>
          <w:sz w:val="26"/>
          <w:szCs w:val="26"/>
        </w:rPr>
        <w:t xml:space="preserve"> 1614;</w:t>
      </w:r>
    </w:p>
    <w:p w14:paraId="6CF5932B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4</w:t>
      </w:r>
      <w:r w:rsidR="00B33F45">
        <w:rPr>
          <w:rFonts w:ascii="Times New Roman" w:hAnsi="Times New Roman" w:cs="Times New Roman"/>
          <w:sz w:val="26"/>
          <w:szCs w:val="26"/>
        </w:rPr>
        <w:t>0</w:t>
      </w:r>
      <w:r w:rsidRPr="005517FF">
        <w:rPr>
          <w:rFonts w:ascii="Times New Roman" w:hAnsi="Times New Roman" w:cs="Times New Roman"/>
          <w:sz w:val="26"/>
          <w:szCs w:val="26"/>
        </w:rPr>
        <w:t xml:space="preserve">.4) Правил санитарной безопасности в лесах, утвержденных постановлением Правительства Российской Федерации от 09.12.2020 </w:t>
      </w:r>
      <w:r w:rsidR="00774C0B" w:rsidRPr="005517FF">
        <w:rPr>
          <w:rFonts w:ascii="Times New Roman" w:hAnsi="Times New Roman" w:cs="Times New Roman"/>
          <w:sz w:val="26"/>
          <w:szCs w:val="26"/>
        </w:rPr>
        <w:t>№</w:t>
      </w:r>
      <w:r w:rsidRPr="005517FF">
        <w:rPr>
          <w:rFonts w:ascii="Times New Roman" w:hAnsi="Times New Roman" w:cs="Times New Roman"/>
          <w:sz w:val="26"/>
          <w:szCs w:val="26"/>
        </w:rPr>
        <w:t xml:space="preserve"> 2047;</w:t>
      </w:r>
    </w:p>
    <w:p w14:paraId="241BBDDA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4</w:t>
      </w:r>
      <w:r w:rsidR="00B33F45">
        <w:rPr>
          <w:rFonts w:ascii="Times New Roman" w:hAnsi="Times New Roman" w:cs="Times New Roman"/>
          <w:sz w:val="26"/>
          <w:szCs w:val="26"/>
        </w:rPr>
        <w:t>1</w:t>
      </w:r>
      <w:r w:rsidRPr="005517FF">
        <w:rPr>
          <w:rFonts w:ascii="Times New Roman" w:hAnsi="Times New Roman" w:cs="Times New Roman"/>
          <w:sz w:val="26"/>
          <w:szCs w:val="26"/>
        </w:rPr>
        <w:t xml:space="preserve"> сплошные рубки леса.</w:t>
      </w:r>
    </w:p>
    <w:p w14:paraId="574F16F5" w14:textId="77777777" w:rsidR="001E70A9" w:rsidRPr="005517FF" w:rsidRDefault="001E70A9" w:rsidP="001E70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3088C7" w14:textId="77777777" w:rsidR="00680FEF" w:rsidRPr="005517FF" w:rsidRDefault="00DD0D66" w:rsidP="00DD0D6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17FF">
        <w:rPr>
          <w:rFonts w:ascii="Times New Roman" w:hAnsi="Times New Roman"/>
          <w:sz w:val="26"/>
          <w:szCs w:val="26"/>
        </w:rPr>
        <w:t xml:space="preserve">      </w:t>
      </w:r>
      <w:r w:rsidR="001E70A9" w:rsidRPr="005517FF">
        <w:rPr>
          <w:rFonts w:ascii="Times New Roman" w:hAnsi="Times New Roman"/>
          <w:sz w:val="26"/>
          <w:szCs w:val="26"/>
        </w:rPr>
        <w:t>1.2</w:t>
      </w:r>
      <w:r w:rsidRPr="005517FF">
        <w:rPr>
          <w:rFonts w:ascii="Times New Roman" w:hAnsi="Times New Roman"/>
          <w:sz w:val="26"/>
          <w:szCs w:val="26"/>
        </w:rPr>
        <w:t xml:space="preserve">. </w:t>
      </w:r>
      <w:r w:rsidR="00774C0B" w:rsidRPr="005517FF">
        <w:rPr>
          <w:rFonts w:ascii="Times New Roman" w:hAnsi="Times New Roman"/>
          <w:sz w:val="26"/>
          <w:szCs w:val="26"/>
        </w:rPr>
        <w:t>П</w:t>
      </w:r>
      <w:r w:rsidR="00925501" w:rsidRPr="005517FF">
        <w:rPr>
          <w:rFonts w:ascii="Times New Roman" w:hAnsi="Times New Roman"/>
          <w:sz w:val="26"/>
          <w:szCs w:val="26"/>
        </w:rPr>
        <w:t>ункт 6.3.</w:t>
      </w:r>
      <w:r w:rsidR="00774C0B" w:rsidRPr="005517FF">
        <w:rPr>
          <w:rFonts w:ascii="Times New Roman" w:hAnsi="Times New Roman"/>
          <w:sz w:val="26"/>
          <w:szCs w:val="26"/>
        </w:rPr>
        <w:t xml:space="preserve"> изложить в новой редакции</w:t>
      </w:r>
      <w:r w:rsidR="00BA3A27" w:rsidRPr="005517FF">
        <w:rPr>
          <w:rFonts w:ascii="Times New Roman" w:hAnsi="Times New Roman"/>
          <w:sz w:val="26"/>
          <w:szCs w:val="26"/>
        </w:rPr>
        <w:t>:</w:t>
      </w:r>
      <w:r w:rsidRPr="005517FF">
        <w:rPr>
          <w:rFonts w:ascii="Times New Roman" w:hAnsi="Times New Roman"/>
          <w:sz w:val="26"/>
          <w:szCs w:val="26"/>
        </w:rPr>
        <w:t xml:space="preserve"> </w:t>
      </w:r>
    </w:p>
    <w:p w14:paraId="30FBF09E" w14:textId="77777777" w:rsidR="00774C0B" w:rsidRPr="005517FF" w:rsidRDefault="00774C0B" w:rsidP="00774C0B">
      <w:pPr>
        <w:pStyle w:val="a3"/>
        <w:rPr>
          <w:rFonts w:ascii="Times New Roman" w:hAnsi="Times New Roman"/>
          <w:sz w:val="26"/>
          <w:szCs w:val="26"/>
        </w:rPr>
      </w:pPr>
      <w:r w:rsidRPr="005517FF">
        <w:rPr>
          <w:rFonts w:ascii="Times New Roman" w:hAnsi="Times New Roman"/>
          <w:sz w:val="26"/>
          <w:szCs w:val="26"/>
        </w:rPr>
        <w:t xml:space="preserve">      </w:t>
      </w:r>
    </w:p>
    <w:p w14:paraId="4C4AAB53" w14:textId="77777777" w:rsidR="00774C0B" w:rsidRPr="005517FF" w:rsidRDefault="00774C0B" w:rsidP="00774C0B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17FF">
        <w:rPr>
          <w:rFonts w:ascii="Times New Roman" w:hAnsi="Times New Roman"/>
          <w:sz w:val="26"/>
          <w:szCs w:val="26"/>
          <w:lang w:eastAsia="ru-RU"/>
        </w:rPr>
        <w:t>«6.3. Основные и вспомогательные виды разрешенного использования земельных участков, расположенных в границах ООПТ, за исключением земельных участков, расположенных в границах населенных пунктов на территории ООПТ, приведены в таблице № 1.</w:t>
      </w:r>
    </w:p>
    <w:p w14:paraId="679B6565" w14:textId="77777777" w:rsidR="00774C0B" w:rsidRPr="005517FF" w:rsidRDefault="00774C0B" w:rsidP="00774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17FF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№ 1</w:t>
      </w:r>
    </w:p>
    <w:p w14:paraId="4F8DB027" w14:textId="77777777" w:rsidR="00774C0B" w:rsidRPr="005517FF" w:rsidRDefault="00774C0B" w:rsidP="0077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9ABA78E" w14:textId="77777777" w:rsidR="00774C0B" w:rsidRPr="005517FF" w:rsidRDefault="00774C0B" w:rsidP="0077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17FF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и вспомогательные виды разрешенного использования земельных участков, расположенных в границах ООПТ</w:t>
      </w:r>
    </w:p>
    <w:p w14:paraId="1947AED5" w14:textId="77777777" w:rsidR="00774C0B" w:rsidRPr="005517FF" w:rsidRDefault="00774C0B" w:rsidP="0077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E0AD65A" w14:textId="77777777" w:rsidR="00774C0B" w:rsidRPr="005517FF" w:rsidRDefault="00774C0B" w:rsidP="0077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8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72"/>
        <w:gridCol w:w="6286"/>
      </w:tblGrid>
      <w:tr w:rsidR="00774C0B" w:rsidRPr="005517FF" w14:paraId="44CDD9CD" w14:textId="77777777" w:rsidTr="00E30D1C">
        <w:trPr>
          <w:tblHeader/>
        </w:trPr>
        <w:tc>
          <w:tcPr>
            <w:tcW w:w="851" w:type="dxa"/>
          </w:tcPr>
          <w:p w14:paraId="30CE24A5" w14:textId="77777777" w:rsidR="00774C0B" w:rsidRPr="005517FF" w:rsidRDefault="00774C0B" w:rsidP="00E3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14:paraId="6F60A1C9" w14:textId="77777777" w:rsidR="00774C0B" w:rsidRPr="005517FF" w:rsidRDefault="00774C0B" w:rsidP="00E3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</w:tcPr>
          <w:p w14:paraId="692B7FAC" w14:textId="77777777" w:rsidR="00774C0B" w:rsidRPr="005517FF" w:rsidRDefault="00774C0B" w:rsidP="00E3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Описание</w:t>
            </w:r>
          </w:p>
        </w:tc>
      </w:tr>
      <w:tr w:rsidR="00774C0B" w:rsidRPr="005517FF" w14:paraId="36438D29" w14:textId="77777777" w:rsidTr="00E30D1C">
        <w:tc>
          <w:tcPr>
            <w:tcW w:w="851" w:type="dxa"/>
          </w:tcPr>
          <w:p w14:paraId="28297207" w14:textId="77777777" w:rsidR="00774C0B" w:rsidRPr="005517FF" w:rsidRDefault="00774C0B" w:rsidP="00E3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908473D" w14:textId="77777777" w:rsidR="00774C0B" w:rsidRPr="005517FF" w:rsidRDefault="00774C0B" w:rsidP="00E3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виды</w:t>
            </w:r>
          </w:p>
        </w:tc>
        <w:tc>
          <w:tcPr>
            <w:tcW w:w="0" w:type="auto"/>
          </w:tcPr>
          <w:p w14:paraId="2DA1E10D" w14:textId="77777777" w:rsidR="00774C0B" w:rsidRPr="005517FF" w:rsidRDefault="00774C0B" w:rsidP="00E30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74C0B" w:rsidRPr="005517FF" w14:paraId="51F8EEF9" w14:textId="77777777" w:rsidTr="00E30D1C">
        <w:tc>
          <w:tcPr>
            <w:tcW w:w="851" w:type="dxa"/>
          </w:tcPr>
          <w:p w14:paraId="588B24C7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0EB9B0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по особой охране и изучению природы</w:t>
            </w:r>
          </w:p>
        </w:tc>
        <w:tc>
          <w:tcPr>
            <w:tcW w:w="0" w:type="auto"/>
          </w:tcPr>
          <w:p w14:paraId="68F67525" w14:textId="77777777" w:rsidR="00774C0B" w:rsidRPr="005517FF" w:rsidRDefault="00774C0B" w:rsidP="00E30D1C">
            <w:pPr>
              <w:spacing w:after="0" w:line="240" w:lineRule="auto"/>
              <w:ind w:left="114" w:hanging="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Сохранение и изучение растительного и животного мира путем создания ООПТ, в границах которых хозяйственная деятельность, кроме деятельности, связанной с охраной и изучением природы, не допускается</w:t>
            </w:r>
          </w:p>
        </w:tc>
      </w:tr>
      <w:tr w:rsidR="00774C0B" w:rsidRPr="005517FF" w14:paraId="5F10DE48" w14:textId="77777777" w:rsidTr="00E30D1C">
        <w:tc>
          <w:tcPr>
            <w:tcW w:w="851" w:type="dxa"/>
          </w:tcPr>
          <w:p w14:paraId="55F49AD3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3E47EB9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Охрана природных территорий</w:t>
            </w:r>
          </w:p>
        </w:tc>
        <w:tc>
          <w:tcPr>
            <w:tcW w:w="0" w:type="auto"/>
          </w:tcPr>
          <w:p w14:paraId="0FDE5288" w14:textId="77777777" w:rsidR="00774C0B" w:rsidRPr="005517FF" w:rsidRDefault="00774C0B" w:rsidP="00E30D1C">
            <w:pPr>
              <w:spacing w:after="0" w:line="240" w:lineRule="auto"/>
              <w:ind w:left="114" w:hanging="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соблюдение режима использования природных ресурсов в ООПТ сохранение свойств земель, являющихся особо ценными</w:t>
            </w:r>
          </w:p>
        </w:tc>
      </w:tr>
      <w:tr w:rsidR="00774C0B" w:rsidRPr="005517FF" w14:paraId="4F007841" w14:textId="77777777" w:rsidTr="00E30D1C">
        <w:tc>
          <w:tcPr>
            <w:tcW w:w="851" w:type="dxa"/>
          </w:tcPr>
          <w:p w14:paraId="252C56CF" w14:textId="77777777" w:rsidR="00774C0B" w:rsidRPr="005517FF" w:rsidRDefault="00774C0B" w:rsidP="00E30D1C">
            <w:pPr>
              <w:spacing w:after="0" w:line="240" w:lineRule="auto"/>
              <w:ind w:hanging="3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10B1732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Вспомогательные виды</w:t>
            </w:r>
          </w:p>
        </w:tc>
        <w:tc>
          <w:tcPr>
            <w:tcW w:w="0" w:type="auto"/>
          </w:tcPr>
          <w:p w14:paraId="1185A465" w14:textId="77777777" w:rsidR="00774C0B" w:rsidRPr="005517FF" w:rsidRDefault="00774C0B" w:rsidP="00E30D1C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74C0B" w:rsidRPr="005517FF" w14:paraId="0B60722E" w14:textId="77777777" w:rsidTr="00E30D1C">
        <w:tc>
          <w:tcPr>
            <w:tcW w:w="851" w:type="dxa"/>
          </w:tcPr>
          <w:p w14:paraId="60122CFA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4546B15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Передвижное жилье</w:t>
            </w:r>
          </w:p>
        </w:tc>
        <w:tc>
          <w:tcPr>
            <w:tcW w:w="0" w:type="auto"/>
          </w:tcPr>
          <w:p w14:paraId="259CCC90" w14:textId="77777777" w:rsidR="00774C0B" w:rsidRPr="005517FF" w:rsidRDefault="00774C0B" w:rsidP="00E30D1C">
            <w:pPr>
              <w:spacing w:after="0" w:line="240" w:lineRule="auto"/>
              <w:ind w:left="114" w:hanging="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сооружений, пригодных к использованию в качестве жилья (палатки, палаточные городки,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</w:t>
            </w: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сооружения, предназначенных для общего пользования</w:t>
            </w:r>
          </w:p>
        </w:tc>
      </w:tr>
      <w:tr w:rsidR="00774C0B" w:rsidRPr="005517FF" w14:paraId="790D9375" w14:textId="77777777" w:rsidTr="00E30D1C">
        <w:tc>
          <w:tcPr>
            <w:tcW w:w="851" w:type="dxa"/>
          </w:tcPr>
          <w:p w14:paraId="0E08F53A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8B4737D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P342"/>
            <w:bookmarkEnd w:id="0"/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Площадки для занятий спортом</w:t>
            </w:r>
          </w:p>
        </w:tc>
        <w:tc>
          <w:tcPr>
            <w:tcW w:w="0" w:type="auto"/>
          </w:tcPr>
          <w:p w14:paraId="0DBF257B" w14:textId="77777777" w:rsidR="00774C0B" w:rsidRPr="005517FF" w:rsidRDefault="00774C0B" w:rsidP="00E30D1C">
            <w:pPr>
              <w:spacing w:after="0" w:line="240" w:lineRule="auto"/>
              <w:ind w:left="114" w:hanging="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bookmarkStart w:id="1" w:name="P353"/>
        <w:bookmarkEnd w:id="1"/>
      </w:tr>
      <w:tr w:rsidR="00774C0B" w:rsidRPr="005517FF" w14:paraId="334F236E" w14:textId="77777777" w:rsidTr="00E30D1C">
        <w:tc>
          <w:tcPr>
            <w:tcW w:w="851" w:type="dxa"/>
          </w:tcPr>
          <w:p w14:paraId="18DEDD0D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D304C7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Водный спорт</w:t>
            </w:r>
          </w:p>
        </w:tc>
        <w:tc>
          <w:tcPr>
            <w:tcW w:w="0" w:type="auto"/>
          </w:tcPr>
          <w:p w14:paraId="126B23F5" w14:textId="77777777" w:rsidR="00774C0B" w:rsidRPr="005517FF" w:rsidRDefault="00774C0B" w:rsidP="00E30D1C">
            <w:pPr>
              <w:spacing w:after="0" w:line="240" w:lineRule="auto"/>
              <w:ind w:left="114" w:hanging="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</w:tr>
      <w:tr w:rsidR="00774C0B" w:rsidRPr="005517FF" w14:paraId="3F777D56" w14:textId="77777777" w:rsidTr="00E30D1C">
        <w:tc>
          <w:tcPr>
            <w:tcW w:w="851" w:type="dxa"/>
          </w:tcPr>
          <w:p w14:paraId="7E0EF9FD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F99669C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Природно-познавательный туризм</w:t>
            </w:r>
          </w:p>
        </w:tc>
        <w:tc>
          <w:tcPr>
            <w:tcW w:w="0" w:type="auto"/>
          </w:tcPr>
          <w:p w14:paraId="5B022059" w14:textId="77777777" w:rsidR="00774C0B" w:rsidRPr="005517FF" w:rsidRDefault="00774C0B" w:rsidP="00E30D1C">
            <w:pPr>
              <w:spacing w:after="0" w:line="240" w:lineRule="auto"/>
              <w:ind w:left="114"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  <w:p w14:paraId="7B9FE094" w14:textId="77777777" w:rsidR="00774C0B" w:rsidRPr="005517FF" w:rsidRDefault="00774C0B" w:rsidP="00E30D1C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74C0B" w:rsidRPr="005517FF" w14:paraId="1FCF55BD" w14:textId="77777777" w:rsidTr="00E30D1C">
        <w:tc>
          <w:tcPr>
            <w:tcW w:w="851" w:type="dxa"/>
          </w:tcPr>
          <w:p w14:paraId="6610118D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17E28BD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Туристическое обслуживание</w:t>
            </w:r>
          </w:p>
        </w:tc>
        <w:tc>
          <w:tcPr>
            <w:tcW w:w="0" w:type="auto"/>
          </w:tcPr>
          <w:p w14:paraId="2FED9E52" w14:textId="77777777" w:rsidR="00774C0B" w:rsidRPr="005517FF" w:rsidRDefault="00774C0B" w:rsidP="00E30D1C">
            <w:pPr>
              <w:spacing w:after="0" w:line="240" w:lineRule="auto"/>
              <w:ind w:left="114" w:firstLine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  <w:p w14:paraId="49DF8A74" w14:textId="77777777" w:rsidR="00774C0B" w:rsidRPr="005517FF" w:rsidRDefault="00774C0B" w:rsidP="00E30D1C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74C0B" w:rsidRPr="005517FF" w14:paraId="73365AE5" w14:textId="77777777" w:rsidTr="00E30D1C">
        <w:tc>
          <w:tcPr>
            <w:tcW w:w="851" w:type="dxa"/>
          </w:tcPr>
          <w:p w14:paraId="70190614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0" w:type="auto"/>
          </w:tcPr>
          <w:p w14:paraId="0B0B25FB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Рыбалка</w:t>
            </w:r>
          </w:p>
        </w:tc>
        <w:tc>
          <w:tcPr>
            <w:tcW w:w="0" w:type="auto"/>
          </w:tcPr>
          <w:p w14:paraId="45BCB346" w14:textId="77777777" w:rsidR="00774C0B" w:rsidRPr="005517FF" w:rsidRDefault="00774C0B" w:rsidP="00E30D1C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мест рыбалки, в том числе размещение дома рыболова, сооружений, необходимых для восстановления и поддержания количества рыбы </w:t>
            </w:r>
          </w:p>
        </w:tc>
      </w:tr>
      <w:tr w:rsidR="00774C0B" w:rsidRPr="005517FF" w14:paraId="36C59651" w14:textId="77777777" w:rsidTr="00E30D1C">
        <w:tc>
          <w:tcPr>
            <w:tcW w:w="851" w:type="dxa"/>
          </w:tcPr>
          <w:p w14:paraId="0749F490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B37E50C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Причалы для маломерных судов</w:t>
            </w:r>
          </w:p>
        </w:tc>
        <w:tc>
          <w:tcPr>
            <w:tcW w:w="0" w:type="auto"/>
          </w:tcPr>
          <w:p w14:paraId="6A5AC1B1" w14:textId="77777777" w:rsidR="00774C0B" w:rsidRPr="005517FF" w:rsidRDefault="00774C0B" w:rsidP="00E30D1C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774C0B" w:rsidRPr="005517FF" w14:paraId="1683A113" w14:textId="77777777" w:rsidTr="00E30D1C">
        <w:tc>
          <w:tcPr>
            <w:tcW w:w="851" w:type="dxa"/>
          </w:tcPr>
          <w:p w14:paraId="5524744C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28E5D66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" w:name="P380"/>
            <w:bookmarkEnd w:id="2"/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Курортная деятельность</w:t>
            </w:r>
          </w:p>
        </w:tc>
        <w:tc>
          <w:tcPr>
            <w:tcW w:w="0" w:type="auto"/>
          </w:tcPr>
          <w:p w14:paraId="5AA2116E" w14:textId="77777777" w:rsidR="00774C0B" w:rsidRPr="005517FF" w:rsidRDefault="00774C0B" w:rsidP="00E30D1C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774C0B" w:rsidRPr="005517FF" w14:paraId="7EE22EFD" w14:textId="77777777" w:rsidTr="00E30D1C">
        <w:tc>
          <w:tcPr>
            <w:tcW w:w="851" w:type="dxa"/>
          </w:tcPr>
          <w:p w14:paraId="52C70FE5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9B9B4A9" w14:textId="77777777" w:rsidR="00774C0B" w:rsidRPr="005517FF" w:rsidRDefault="00774C0B" w:rsidP="00E30D1C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Санаторная деятельность</w:t>
            </w:r>
          </w:p>
        </w:tc>
        <w:tc>
          <w:tcPr>
            <w:tcW w:w="0" w:type="auto"/>
          </w:tcPr>
          <w:p w14:paraId="24548386" w14:textId="77777777" w:rsidR="00774C0B" w:rsidRPr="005517FF" w:rsidRDefault="00774C0B" w:rsidP="005517FF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9467422" w14:textId="77777777" w:rsidR="00774C0B" w:rsidRPr="005517FF" w:rsidRDefault="00774C0B" w:rsidP="005517FF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размещение лечебно-оздоровительных лагерей</w:t>
            </w:r>
          </w:p>
        </w:tc>
      </w:tr>
      <w:tr w:rsidR="00774C0B" w:rsidRPr="005517FF" w14:paraId="24B304BB" w14:textId="77777777" w:rsidTr="00E30D1C">
        <w:trPr>
          <w:trHeight w:val="908"/>
        </w:trPr>
        <w:tc>
          <w:tcPr>
            <w:tcW w:w="851" w:type="dxa"/>
          </w:tcPr>
          <w:p w14:paraId="46319CAA" w14:textId="77777777" w:rsidR="00774C0B" w:rsidRPr="005517FF" w:rsidRDefault="00774C0B" w:rsidP="00774C0B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03A" w14:textId="77777777" w:rsidR="00774C0B" w:rsidRPr="005517FF" w:rsidRDefault="00774C0B" w:rsidP="00E30D1C">
            <w:pPr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Спортивные базы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858B" w14:textId="77777777" w:rsidR="00774C0B" w:rsidRPr="005517FF" w:rsidRDefault="00774C0B" w:rsidP="005517FF">
            <w:pPr>
              <w:autoSpaceDE w:val="0"/>
              <w:autoSpaceDN w:val="0"/>
              <w:adjustRightInd w:val="0"/>
              <w:spacing w:after="0" w:line="240" w:lineRule="auto"/>
              <w:ind w:left="114" w:hanging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bookmarkStart w:id="3" w:name="P525"/>
        <w:bookmarkEnd w:id="3"/>
      </w:tr>
      <w:tr w:rsidR="00545307" w:rsidRPr="005517FF" w14:paraId="1E2F078F" w14:textId="77777777" w:rsidTr="00F84288">
        <w:trPr>
          <w:trHeight w:val="908"/>
        </w:trPr>
        <w:tc>
          <w:tcPr>
            <w:tcW w:w="851" w:type="dxa"/>
          </w:tcPr>
          <w:p w14:paraId="02C94E9B" w14:textId="77777777" w:rsidR="00545307" w:rsidRPr="005517FF" w:rsidRDefault="00545307" w:rsidP="00545307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94D85" w14:textId="77777777" w:rsidR="00545307" w:rsidRPr="005517FF" w:rsidRDefault="00545307" w:rsidP="0054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Заготовка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F6E1" w14:textId="77777777" w:rsidR="00545307" w:rsidRPr="005517FF" w:rsidRDefault="00545307" w:rsidP="0055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Заготовка древесины (погибших и поврежденных лесных насаждений) гражданами для собственных нужд для целей отопления на территории всей ООПТ, за исключением территории особо охраняемой зоны, на участках, согласованных с учреждением, осуществляющим управление ООПТ, в следующие сроки: с 1 марта по 15 апреля; с 1 сентября по 31 декабря;</w:t>
            </w:r>
          </w:p>
        </w:tc>
      </w:tr>
      <w:tr w:rsidR="00545307" w:rsidRPr="005517FF" w14:paraId="0C97A89C" w14:textId="77777777" w:rsidTr="00E30D1C">
        <w:trPr>
          <w:trHeight w:val="908"/>
        </w:trPr>
        <w:tc>
          <w:tcPr>
            <w:tcW w:w="851" w:type="dxa"/>
          </w:tcPr>
          <w:p w14:paraId="0D41A90E" w14:textId="77777777" w:rsidR="00545307" w:rsidRPr="005517FF" w:rsidRDefault="00545307" w:rsidP="00545307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917" w14:textId="77777777" w:rsidR="00545307" w:rsidRPr="005517FF" w:rsidRDefault="00545307" w:rsidP="0054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Заготовка лесных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A61" w14:textId="77777777" w:rsidR="00545307" w:rsidRPr="005517FF" w:rsidRDefault="00545307" w:rsidP="0055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hAnsi="Times New Roman" w:cs="Times New Roman"/>
                <w:sz w:val="26"/>
                <w:szCs w:val="26"/>
              </w:rPr>
              <w:t>Осуществление гражданами заготовки, сбора и вывоза для собственных нужд пищевых лесных ресурсов, а также недревесных лесных ресурсов на территории всей ООПТ на участках и в сроки, согласованные с учреждением, осуществляющим управление ООПТ, вне особо значимых и особо защитных участков леса;</w:t>
            </w:r>
          </w:p>
        </w:tc>
      </w:tr>
      <w:tr w:rsidR="00545307" w:rsidRPr="005517FF" w14:paraId="2E478FD0" w14:textId="77777777" w:rsidTr="00E30D1C">
        <w:tc>
          <w:tcPr>
            <w:tcW w:w="851" w:type="dxa"/>
          </w:tcPr>
          <w:p w14:paraId="312C1315" w14:textId="77777777" w:rsidR="00545307" w:rsidRPr="005517FF" w:rsidRDefault="00545307" w:rsidP="00545307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E4DF21" w14:textId="77777777" w:rsidR="00545307" w:rsidRPr="005517FF" w:rsidRDefault="00545307" w:rsidP="00545307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Общее пользование водными объектами</w:t>
            </w:r>
          </w:p>
        </w:tc>
        <w:tc>
          <w:tcPr>
            <w:tcW w:w="0" w:type="auto"/>
          </w:tcPr>
          <w:p w14:paraId="2150A7F1" w14:textId="77777777" w:rsidR="00545307" w:rsidRPr="005517FF" w:rsidRDefault="00545307" w:rsidP="005517FF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545307" w:rsidRPr="005517FF" w14:paraId="2259A914" w14:textId="77777777" w:rsidTr="00E30D1C">
        <w:tc>
          <w:tcPr>
            <w:tcW w:w="851" w:type="dxa"/>
          </w:tcPr>
          <w:p w14:paraId="0A64DF14" w14:textId="77777777" w:rsidR="00545307" w:rsidRPr="005517FF" w:rsidRDefault="00545307" w:rsidP="00545307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ACEC4CD" w14:textId="77777777" w:rsidR="00545307" w:rsidRPr="005517FF" w:rsidRDefault="00545307" w:rsidP="00545307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Гидротехнические сооружения</w:t>
            </w:r>
          </w:p>
        </w:tc>
        <w:tc>
          <w:tcPr>
            <w:tcW w:w="0" w:type="auto"/>
          </w:tcPr>
          <w:p w14:paraId="4960D1B3" w14:textId="77777777" w:rsidR="00545307" w:rsidRPr="005517FF" w:rsidRDefault="00545307" w:rsidP="00545307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545307" w:rsidRPr="005517FF" w14:paraId="74AE06D8" w14:textId="77777777" w:rsidTr="00E30D1C">
        <w:tc>
          <w:tcPr>
            <w:tcW w:w="851" w:type="dxa"/>
          </w:tcPr>
          <w:p w14:paraId="64B83111" w14:textId="77777777" w:rsidR="00545307" w:rsidRPr="005517FF" w:rsidRDefault="00545307" w:rsidP="00545307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93F39FD" w14:textId="77777777" w:rsidR="00545307" w:rsidRPr="005517FF" w:rsidRDefault="00545307" w:rsidP="00545307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0" w:type="auto"/>
          </w:tcPr>
          <w:p w14:paraId="59A04619" w14:textId="77777777" w:rsidR="00545307" w:rsidRPr="005517FF" w:rsidRDefault="00545307" w:rsidP="00545307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bookmarkStart w:id="4" w:name="P556"/>
        <w:bookmarkEnd w:id="4"/>
      </w:tr>
      <w:tr w:rsidR="00545307" w:rsidRPr="005517FF" w14:paraId="42567BE4" w14:textId="77777777" w:rsidTr="00E30D1C">
        <w:tc>
          <w:tcPr>
            <w:tcW w:w="851" w:type="dxa"/>
          </w:tcPr>
          <w:p w14:paraId="53497D89" w14:textId="77777777" w:rsidR="00545307" w:rsidRPr="005517FF" w:rsidRDefault="00545307" w:rsidP="00545307">
            <w:pPr>
              <w:numPr>
                <w:ilvl w:val="0"/>
                <w:numId w:val="4"/>
              </w:numPr>
              <w:spacing w:after="0" w:line="240" w:lineRule="auto"/>
              <w:ind w:left="709" w:hanging="3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561CE5B" w14:textId="77777777" w:rsidR="00545307" w:rsidRPr="005517FF" w:rsidRDefault="00545307" w:rsidP="00545307">
            <w:pPr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Специальная деятельность</w:t>
            </w:r>
          </w:p>
        </w:tc>
        <w:tc>
          <w:tcPr>
            <w:tcW w:w="0" w:type="auto"/>
          </w:tcPr>
          <w:p w14:paraId="54364DE0" w14:textId="77777777" w:rsidR="00545307" w:rsidRPr="005517FF" w:rsidRDefault="00545307" w:rsidP="00545307">
            <w:pPr>
              <w:spacing w:after="0" w:line="240" w:lineRule="auto"/>
              <w:ind w:left="114" w:firstLine="11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7FF">
              <w:rPr>
                <w:rFonts w:ascii="Times New Roman" w:eastAsia="Calibri" w:hAnsi="Times New Roman" w:cs="Times New Roman"/>
                <w:sz w:val="26"/>
                <w:szCs w:val="26"/>
              </w:rPr>
              <w:t>Временное складирование твердых коммунальных отходов</w:t>
            </w:r>
          </w:p>
        </w:tc>
      </w:tr>
    </w:tbl>
    <w:p w14:paraId="0ADBBACA" w14:textId="77777777" w:rsidR="00774C0B" w:rsidRPr="005517FF" w:rsidRDefault="00774C0B" w:rsidP="0077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A998C82" w14:textId="77777777" w:rsidR="00774C0B" w:rsidRPr="005517FF" w:rsidRDefault="00774C0B" w:rsidP="00774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17FF">
        <w:rPr>
          <w:rFonts w:ascii="Times New Roman" w:eastAsia="Calibri" w:hAnsi="Times New Roman" w:cs="Times New Roman"/>
          <w:sz w:val="26"/>
          <w:szCs w:val="26"/>
          <w:lang w:eastAsia="ru-RU"/>
        </w:rPr>
        <w:t>Предельные (максимальные и (или) минимальные) размеры земельных участков, предельные параметры разрешенного строительства, реконструкции объектов капитального строительства на ООПТ:</w:t>
      </w:r>
    </w:p>
    <w:p w14:paraId="5FB028BF" w14:textId="77777777" w:rsidR="00774C0B" w:rsidRPr="005517FF" w:rsidRDefault="00774C0B" w:rsidP="00774C0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17FF">
        <w:rPr>
          <w:sz w:val="26"/>
          <w:szCs w:val="26"/>
        </w:rPr>
        <w:t>минимальные и (или) максимальные размеры земельного участка, в том числе его площадь:</w:t>
      </w:r>
    </w:p>
    <w:p w14:paraId="04181935" w14:textId="77777777" w:rsidR="00774C0B" w:rsidRPr="005517FF" w:rsidRDefault="00774C0B" w:rsidP="00774C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7FF">
        <w:rPr>
          <w:rFonts w:ascii="Times New Roman" w:hAnsi="Times New Roman" w:cs="Times New Roman"/>
          <w:sz w:val="26"/>
          <w:szCs w:val="26"/>
        </w:rPr>
        <w:t>площадь земельного участка принимается по заданию на проектирование или в соответствии с действующими техническими регламентами;</w:t>
      </w:r>
    </w:p>
    <w:p w14:paraId="2B8BB65C" w14:textId="77777777" w:rsidR="00774C0B" w:rsidRPr="005517FF" w:rsidRDefault="00774C0B" w:rsidP="00774C0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17FF">
        <w:rPr>
          <w:sz w:val="26"/>
          <w:szCs w:val="26"/>
        </w:rPr>
        <w:t>минимальный отступ от границ земельного участка для всех объектов капитального строительства составляет 3 м;</w:t>
      </w:r>
    </w:p>
    <w:p w14:paraId="29DFB26D" w14:textId="77777777" w:rsidR="00774C0B" w:rsidRPr="005517FF" w:rsidRDefault="00774C0B" w:rsidP="00774C0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17FF">
        <w:rPr>
          <w:sz w:val="26"/>
          <w:szCs w:val="26"/>
        </w:rPr>
        <w:t>предельное максимальное количество этажей зданий, строений, сооружений устанавливается не более 2-х этажей;</w:t>
      </w:r>
    </w:p>
    <w:p w14:paraId="05CCD29F" w14:textId="77777777" w:rsidR="00774C0B" w:rsidRPr="005517FF" w:rsidRDefault="00774C0B" w:rsidP="00774C0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17FF">
        <w:rPr>
          <w:sz w:val="26"/>
          <w:szCs w:val="26"/>
        </w:rPr>
        <w:t>максимальный процент застройки в границах земельного участка – 50%</w:t>
      </w:r>
    </w:p>
    <w:p w14:paraId="1DB8DB21" w14:textId="77777777" w:rsidR="00680FEF" w:rsidRPr="005517FF" w:rsidRDefault="00680FEF" w:rsidP="00DD0D6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7BB51C3" w14:textId="77777777" w:rsidR="006B49A7" w:rsidRPr="005517FF" w:rsidRDefault="00BC4D1E" w:rsidP="00A83438">
      <w:pPr>
        <w:pStyle w:val="a3"/>
        <w:jc w:val="both"/>
        <w:rPr>
          <w:rFonts w:ascii="Times New Roman" w:hAnsi="Times New Roman"/>
          <w:sz w:val="26"/>
          <w:szCs w:val="26"/>
          <w:lang w:eastAsia="zh-CN"/>
        </w:rPr>
      </w:pPr>
      <w:r w:rsidRPr="005517FF">
        <w:rPr>
          <w:rFonts w:ascii="Times New Roman" w:hAnsi="Times New Roman"/>
          <w:sz w:val="26"/>
          <w:szCs w:val="26"/>
        </w:rPr>
        <w:t xml:space="preserve">    </w:t>
      </w:r>
      <w:r w:rsidR="00A83438" w:rsidRPr="005517FF">
        <w:rPr>
          <w:rFonts w:ascii="Times New Roman" w:hAnsi="Times New Roman"/>
          <w:sz w:val="26"/>
          <w:szCs w:val="26"/>
          <w:lang w:eastAsia="zh-CN"/>
        </w:rPr>
        <w:t xml:space="preserve">   </w:t>
      </w:r>
      <w:r w:rsidR="001E70A9" w:rsidRPr="005517FF">
        <w:rPr>
          <w:rFonts w:ascii="Times New Roman" w:hAnsi="Times New Roman"/>
          <w:sz w:val="26"/>
          <w:szCs w:val="26"/>
          <w:lang w:eastAsia="zh-CN"/>
        </w:rPr>
        <w:t>2</w:t>
      </w:r>
      <w:r w:rsidR="00A83438" w:rsidRPr="005517FF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="006B49A7" w:rsidRPr="005517FF">
        <w:rPr>
          <w:rFonts w:ascii="Times New Roman" w:hAnsi="Times New Roman"/>
          <w:sz w:val="26"/>
          <w:szCs w:val="26"/>
          <w:lang w:eastAsia="zh-CN"/>
        </w:rPr>
        <w:t>Настоящее решение вступает в силу со дня его обнародования и подлежит размещению на официальном сайте муниципального образования «Селенгинский район».</w:t>
      </w:r>
    </w:p>
    <w:p w14:paraId="483C7856" w14:textId="77777777" w:rsidR="006B49A7" w:rsidRPr="005517FF" w:rsidRDefault="006B49A7" w:rsidP="006B49A7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52E1548E" w14:textId="77777777" w:rsidR="00BC4D1E" w:rsidRPr="005517FF" w:rsidRDefault="00BC4D1E" w:rsidP="006B49A7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2975B935" w14:textId="77777777" w:rsidR="005517FF" w:rsidRDefault="005517FF" w:rsidP="006B49A7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244EF621" w14:textId="77777777" w:rsidR="005517FF" w:rsidRDefault="005517FF" w:rsidP="006B49A7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04451B98" w14:textId="77777777" w:rsidR="006B49A7" w:rsidRPr="005517FF" w:rsidRDefault="006B49A7" w:rsidP="006B49A7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Глава муниципального образования </w:t>
      </w:r>
    </w:p>
    <w:p w14:paraId="6A405442" w14:textId="77777777" w:rsidR="006B49A7" w:rsidRPr="005517FF" w:rsidRDefault="006B49A7" w:rsidP="006B49A7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«Селенгинский </w:t>
      </w:r>
      <w:proofErr w:type="gramStart"/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район»   </w:t>
      </w:r>
      <w:proofErr w:type="gramEnd"/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С.Д. Гармаев</w:t>
      </w:r>
    </w:p>
    <w:p w14:paraId="40ED511A" w14:textId="77777777" w:rsidR="006B49A7" w:rsidRPr="005517FF" w:rsidRDefault="006B49A7" w:rsidP="006B49A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6B4D2636" w14:textId="77777777" w:rsidR="006B49A7" w:rsidRPr="005517FF" w:rsidRDefault="006B49A7" w:rsidP="006B49A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Председатель районного Совета депутатов </w:t>
      </w:r>
    </w:p>
    <w:p w14:paraId="09BFE8AC" w14:textId="77777777" w:rsidR="006B49A7" w:rsidRPr="005517FF" w:rsidRDefault="006B49A7" w:rsidP="006B49A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муниципального образования</w:t>
      </w:r>
    </w:p>
    <w:p w14:paraId="224DB620" w14:textId="77777777" w:rsidR="006B49A7" w:rsidRPr="005517FF" w:rsidRDefault="006B49A7" w:rsidP="006B49A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«Селенгинский </w:t>
      </w:r>
      <w:proofErr w:type="gramStart"/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район»   </w:t>
      </w:r>
      <w:proofErr w:type="gramEnd"/>
      <w:r w:rsidRPr="005517F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А.М. Балдаков</w:t>
      </w:r>
    </w:p>
    <w:p w14:paraId="1A50A07A" w14:textId="77777777" w:rsidR="006B49A7" w:rsidRPr="005517FF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5" w:name="RANGE!A1:O140"/>
      <w:bookmarkEnd w:id="5"/>
    </w:p>
    <w:p w14:paraId="22291A4D" w14:textId="77777777" w:rsidR="006B49A7" w:rsidRPr="005517FF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DE2B55F" w14:textId="77777777" w:rsidR="006B49A7" w:rsidRPr="005517FF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D54B63C" w14:textId="77777777" w:rsidR="006B49A7" w:rsidRPr="005517FF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FE287" w14:textId="77777777" w:rsidR="006B49A7" w:rsidRPr="00BC33B7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240DE" w14:textId="77777777" w:rsidR="006B49A7" w:rsidRPr="00BC33B7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7F46BC" w14:textId="77777777" w:rsidR="006B49A7" w:rsidRPr="00BC33B7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C97C14" w14:textId="77777777" w:rsidR="006B49A7" w:rsidRPr="00BC33B7" w:rsidRDefault="006B49A7" w:rsidP="006B4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9E6AF" w14:textId="77777777" w:rsidR="00AC6344" w:rsidRPr="00BC33B7" w:rsidRDefault="00AC6344">
      <w:pPr>
        <w:rPr>
          <w:rFonts w:ascii="Times New Roman" w:hAnsi="Times New Roman" w:cs="Times New Roman"/>
          <w:sz w:val="24"/>
          <w:szCs w:val="24"/>
        </w:rPr>
      </w:pPr>
    </w:p>
    <w:sectPr w:rsidR="00AC6344" w:rsidRPr="00BC33B7" w:rsidSect="005517FF"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161"/>
    <w:multiLevelType w:val="multilevel"/>
    <w:tmpl w:val="03927918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F030ACA"/>
    <w:multiLevelType w:val="hybridMultilevel"/>
    <w:tmpl w:val="6B88C8B4"/>
    <w:lvl w:ilvl="0" w:tplc="EDEC393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900477"/>
    <w:multiLevelType w:val="hybridMultilevel"/>
    <w:tmpl w:val="F4B8E1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5B35A4A"/>
    <w:multiLevelType w:val="hybridMultilevel"/>
    <w:tmpl w:val="AED8226C"/>
    <w:lvl w:ilvl="0" w:tplc="FC90E5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E67732"/>
    <w:multiLevelType w:val="multilevel"/>
    <w:tmpl w:val="D09230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C012B16"/>
    <w:multiLevelType w:val="hybridMultilevel"/>
    <w:tmpl w:val="A1B08C4C"/>
    <w:lvl w:ilvl="0" w:tplc="1D14D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783175"/>
    <w:multiLevelType w:val="multilevel"/>
    <w:tmpl w:val="4A66914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cstheme="minorBidi" w:hint="default"/>
      </w:rPr>
    </w:lvl>
  </w:abstractNum>
  <w:num w:numId="1" w16cid:durableId="900558882">
    <w:abstractNumId w:val="6"/>
  </w:num>
  <w:num w:numId="2" w16cid:durableId="734166561">
    <w:abstractNumId w:val="2"/>
  </w:num>
  <w:num w:numId="3" w16cid:durableId="1193154507">
    <w:abstractNumId w:val="4"/>
  </w:num>
  <w:num w:numId="4" w16cid:durableId="266010897">
    <w:abstractNumId w:val="0"/>
  </w:num>
  <w:num w:numId="5" w16cid:durableId="1139346873">
    <w:abstractNumId w:val="1"/>
  </w:num>
  <w:num w:numId="6" w16cid:durableId="1946573836">
    <w:abstractNumId w:val="5"/>
  </w:num>
  <w:num w:numId="7" w16cid:durableId="470829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A7"/>
    <w:rsid w:val="000D5AE2"/>
    <w:rsid w:val="00160035"/>
    <w:rsid w:val="001D65EF"/>
    <w:rsid w:val="001E70A9"/>
    <w:rsid w:val="002022A6"/>
    <w:rsid w:val="00234F42"/>
    <w:rsid w:val="002A50A9"/>
    <w:rsid w:val="002C0365"/>
    <w:rsid w:val="002D1218"/>
    <w:rsid w:val="002F17EE"/>
    <w:rsid w:val="003059FE"/>
    <w:rsid w:val="00362CAE"/>
    <w:rsid w:val="004B758C"/>
    <w:rsid w:val="00524A61"/>
    <w:rsid w:val="00545307"/>
    <w:rsid w:val="005517FF"/>
    <w:rsid w:val="005902EF"/>
    <w:rsid w:val="005D5333"/>
    <w:rsid w:val="0068045B"/>
    <w:rsid w:val="00680FEF"/>
    <w:rsid w:val="006B49A7"/>
    <w:rsid w:val="006E0192"/>
    <w:rsid w:val="006F16FA"/>
    <w:rsid w:val="00725316"/>
    <w:rsid w:val="00752EFB"/>
    <w:rsid w:val="00753302"/>
    <w:rsid w:val="00774C0B"/>
    <w:rsid w:val="00797C95"/>
    <w:rsid w:val="008E79E0"/>
    <w:rsid w:val="009164BA"/>
    <w:rsid w:val="00925501"/>
    <w:rsid w:val="00964403"/>
    <w:rsid w:val="009726E4"/>
    <w:rsid w:val="00A5613D"/>
    <w:rsid w:val="00A83438"/>
    <w:rsid w:val="00AA172E"/>
    <w:rsid w:val="00AC6344"/>
    <w:rsid w:val="00B33F45"/>
    <w:rsid w:val="00BA3A27"/>
    <w:rsid w:val="00BC33B7"/>
    <w:rsid w:val="00BC4D1E"/>
    <w:rsid w:val="00CA676B"/>
    <w:rsid w:val="00CA7232"/>
    <w:rsid w:val="00CB1FA6"/>
    <w:rsid w:val="00CB5F39"/>
    <w:rsid w:val="00CF60BF"/>
    <w:rsid w:val="00D40241"/>
    <w:rsid w:val="00DD0D66"/>
    <w:rsid w:val="00DE174F"/>
    <w:rsid w:val="00F46E3E"/>
    <w:rsid w:val="00F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E191"/>
  <w15:chartTrackingRefBased/>
  <w15:docId w15:val="{F6EC4F97-9A30-4E74-8540-0A26CBB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49A7"/>
  </w:style>
  <w:style w:type="paragraph" w:styleId="a3">
    <w:name w:val="No Spacing"/>
    <w:uiPriority w:val="1"/>
    <w:qFormat/>
    <w:rsid w:val="006B49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9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B49A7"/>
  </w:style>
  <w:style w:type="numbering" w:customStyle="1" w:styleId="2">
    <w:name w:val="Нет списка2"/>
    <w:next w:val="a2"/>
    <w:uiPriority w:val="99"/>
    <w:semiHidden/>
    <w:unhideWhenUsed/>
    <w:rsid w:val="006B49A7"/>
  </w:style>
  <w:style w:type="paragraph" w:styleId="a5">
    <w:name w:val="Balloon Text"/>
    <w:basedOn w:val="a"/>
    <w:link w:val="a6"/>
    <w:uiPriority w:val="99"/>
    <w:semiHidden/>
    <w:unhideWhenUsed/>
    <w:rsid w:val="0068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20</cp:revision>
  <cp:lastPrinted>2025-07-09T08:33:00Z</cp:lastPrinted>
  <dcterms:created xsi:type="dcterms:W3CDTF">2025-05-23T06:43:00Z</dcterms:created>
  <dcterms:modified xsi:type="dcterms:W3CDTF">2025-07-09T08:33:00Z</dcterms:modified>
</cp:coreProperties>
</file>