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56A4" w14:textId="77777777" w:rsidR="006C7A06" w:rsidRPr="00AB52B4" w:rsidRDefault="006C7A06" w:rsidP="006C7A0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</w:t>
      </w:r>
    </w:p>
    <w:p w14:paraId="5C04B48F" w14:textId="77777777" w:rsidR="006C7A06" w:rsidRPr="00AB52B4" w:rsidRDefault="006C7A06" w:rsidP="006C7A06"/>
    <w:p w14:paraId="3B8FA9C4" w14:textId="77777777" w:rsidR="006C7A06" w:rsidRDefault="006C7A06" w:rsidP="006C7A0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6C7A06" w:rsidRPr="007E402A" w14:paraId="0AE191EC" w14:textId="77777777" w:rsidTr="001F21BB">
        <w:tc>
          <w:tcPr>
            <w:tcW w:w="4111" w:type="dxa"/>
          </w:tcPr>
          <w:p w14:paraId="1170998D" w14:textId="77777777" w:rsidR="006C7A06" w:rsidRPr="000228ED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7BF656E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4A2F111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A071DA7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6E094889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530AACD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67155E33" w14:textId="77777777" w:rsidR="006C7A06" w:rsidRPr="007E402A" w:rsidRDefault="006C7A06" w:rsidP="001F21B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39CBC1BD" w14:textId="77777777" w:rsidR="006C7A06" w:rsidRPr="007E402A" w:rsidRDefault="006C7A06" w:rsidP="001F21B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6BB31AA" wp14:editId="066D2BC4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58D44920" w14:textId="77777777" w:rsidR="006C7A06" w:rsidRPr="007E402A" w:rsidRDefault="006C7A06" w:rsidP="001F21BB">
            <w:pPr>
              <w:jc w:val="right"/>
              <w:rPr>
                <w:b/>
                <w:sz w:val="28"/>
                <w:szCs w:val="28"/>
              </w:rPr>
            </w:pPr>
          </w:p>
          <w:p w14:paraId="630625D1" w14:textId="77777777" w:rsidR="006C7A06" w:rsidRPr="007E402A" w:rsidRDefault="006C7A06" w:rsidP="001F21BB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7DE5B0EB" w14:textId="77777777" w:rsidR="006C7A06" w:rsidRPr="007E402A" w:rsidRDefault="006C7A06" w:rsidP="001F21BB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6FC11A15" w14:textId="77777777" w:rsidR="006C7A06" w:rsidRPr="007E402A" w:rsidRDefault="006C7A06" w:rsidP="001F21BB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«Сэлэнгын аймаг» гэһэн</w:t>
            </w:r>
          </w:p>
          <w:p w14:paraId="5E129B6D" w14:textId="77777777" w:rsidR="006C7A06" w:rsidRPr="007E402A" w:rsidRDefault="006C7A06" w:rsidP="001F21BB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нютагай засагай </w:t>
            </w:r>
            <w:r w:rsidRPr="007E402A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7E402A">
              <w:rPr>
                <w:rFonts w:eastAsia="Times New Roman"/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0AA7BEBD" w14:textId="77777777" w:rsidR="006C7A06" w:rsidRPr="007E402A" w:rsidRDefault="006C7A06" w:rsidP="006C7A0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 w:rsidRPr="007E402A">
        <w:rPr>
          <w:rFonts w:eastAsia="Times New Roman"/>
          <w:b/>
          <w:sz w:val="28"/>
          <w:szCs w:val="28"/>
        </w:rPr>
        <w:t>РЕШЕНИЕ</w:t>
      </w:r>
    </w:p>
    <w:p w14:paraId="604D0E62" w14:textId="131BE9F2" w:rsidR="006C7A06" w:rsidRPr="007E402A" w:rsidRDefault="00A90653" w:rsidP="006C7A06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десятой</w:t>
      </w:r>
      <w:r w:rsidR="006C7A06" w:rsidRPr="007E402A">
        <w:rPr>
          <w:rFonts w:eastAsia="Times New Roman"/>
          <w:b/>
          <w:sz w:val="28"/>
          <w:szCs w:val="28"/>
        </w:rPr>
        <w:t xml:space="preserve">   очередной сессии </w:t>
      </w:r>
      <w:r w:rsidR="006C7A06">
        <w:rPr>
          <w:rFonts w:eastAsia="Times New Roman"/>
          <w:b/>
          <w:sz w:val="28"/>
          <w:szCs w:val="28"/>
        </w:rPr>
        <w:t>седьмого</w:t>
      </w:r>
      <w:r w:rsidR="006C7A06" w:rsidRPr="007E402A">
        <w:rPr>
          <w:rFonts w:eastAsia="Times New Roman"/>
          <w:b/>
          <w:sz w:val="28"/>
          <w:szCs w:val="28"/>
        </w:rPr>
        <w:t xml:space="preserve"> созыва</w:t>
      </w:r>
    </w:p>
    <w:p w14:paraId="072DA883" w14:textId="746428D1" w:rsidR="006C7A06" w:rsidRPr="007E402A" w:rsidRDefault="006C7A06" w:rsidP="006C7A06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sz w:val="28"/>
          <w:szCs w:val="28"/>
        </w:rPr>
      </w:pPr>
      <w:r w:rsidRPr="007E402A">
        <w:rPr>
          <w:rFonts w:eastAsia="Times New Roman"/>
          <w:b/>
          <w:bCs/>
          <w:sz w:val="28"/>
          <w:szCs w:val="28"/>
        </w:rPr>
        <w:t>«</w:t>
      </w:r>
      <w:r w:rsidR="00A90653">
        <w:rPr>
          <w:rFonts w:eastAsia="Times New Roman"/>
          <w:b/>
          <w:bCs/>
          <w:sz w:val="28"/>
          <w:szCs w:val="28"/>
        </w:rPr>
        <w:t>09</w:t>
      </w:r>
      <w:r w:rsidRPr="007E402A">
        <w:rPr>
          <w:rFonts w:eastAsia="Times New Roman"/>
          <w:b/>
          <w:bCs/>
          <w:sz w:val="28"/>
          <w:szCs w:val="28"/>
        </w:rPr>
        <w:t xml:space="preserve">» </w:t>
      </w:r>
      <w:r w:rsidR="00A90653">
        <w:rPr>
          <w:rFonts w:eastAsia="Times New Roman"/>
          <w:b/>
          <w:bCs/>
          <w:sz w:val="28"/>
          <w:szCs w:val="28"/>
        </w:rPr>
        <w:t xml:space="preserve">июля </w:t>
      </w:r>
      <w:r w:rsidRPr="007E402A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5</w:t>
      </w:r>
      <w:r w:rsidRPr="007E402A">
        <w:rPr>
          <w:rFonts w:eastAsia="Times New Roman"/>
          <w:b/>
          <w:bCs/>
          <w:sz w:val="28"/>
          <w:szCs w:val="28"/>
        </w:rPr>
        <w:t xml:space="preserve"> г.                                                                                  № </w:t>
      </w:r>
      <w:r w:rsidR="00A90653">
        <w:rPr>
          <w:rFonts w:eastAsia="Times New Roman"/>
          <w:b/>
          <w:bCs/>
          <w:sz w:val="28"/>
          <w:szCs w:val="28"/>
        </w:rPr>
        <w:t>60</w:t>
      </w:r>
      <w:r w:rsidRPr="007E402A">
        <w:rPr>
          <w:rFonts w:eastAsia="Times New Roman"/>
          <w:sz w:val="28"/>
          <w:szCs w:val="28"/>
        </w:rPr>
        <w:t xml:space="preserve"> Гусиноозерск</w:t>
      </w:r>
    </w:p>
    <w:p w14:paraId="7DA65412" w14:textId="77777777" w:rsidR="006C7A06" w:rsidRDefault="006C7A06" w:rsidP="006C7A06">
      <w:pPr>
        <w:rPr>
          <w:noProof/>
          <w:sz w:val="22"/>
          <w:szCs w:val="22"/>
        </w:rPr>
      </w:pPr>
      <w:r w:rsidRPr="00B9375F">
        <w:rPr>
          <w:noProof/>
          <w:sz w:val="28"/>
          <w:szCs w:val="28"/>
        </w:rPr>
        <w:t xml:space="preserve"> </w:t>
      </w:r>
      <w:r>
        <w:rPr>
          <w:noProof/>
          <w:sz w:val="22"/>
          <w:szCs w:val="22"/>
        </w:rPr>
        <w:t>Об утверждении перечня имущества, передаваемого</w:t>
      </w:r>
    </w:p>
    <w:p w14:paraId="70F4365D" w14:textId="77777777" w:rsidR="006C7A06" w:rsidRDefault="006C7A06" w:rsidP="006C7A0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63D6897D" w14:textId="77777777" w:rsidR="006C7A06" w:rsidRDefault="006C7A06" w:rsidP="006C7A0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38657C6B" w14:textId="77777777" w:rsidR="006C7A06" w:rsidRDefault="006C7A06" w:rsidP="006C7A06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2862DFF3" w14:textId="77777777" w:rsidR="006C7A06" w:rsidRPr="00DA5562" w:rsidRDefault="006C7A06" w:rsidP="006C7A06">
      <w:pPr>
        <w:autoSpaceDE w:val="0"/>
        <w:autoSpaceDN w:val="0"/>
        <w:adjustRightInd w:val="0"/>
        <w:ind w:right="141" w:firstLine="709"/>
        <w:jc w:val="both"/>
        <w:rPr>
          <w:noProof/>
          <w:sz w:val="26"/>
          <w:szCs w:val="26"/>
        </w:rPr>
      </w:pPr>
      <w:r>
        <w:rPr>
          <w:noProof/>
          <w:sz w:val="28"/>
          <w:szCs w:val="28"/>
        </w:rPr>
        <w:t>Р</w:t>
      </w:r>
      <w:r w:rsidRPr="003B10EA">
        <w:rPr>
          <w:noProof/>
          <w:sz w:val="28"/>
          <w:szCs w:val="28"/>
        </w:rPr>
        <w:t>уководствуясь Законом Республики Бурятия от 14.11.2019 № 678-</w:t>
      </w:r>
      <w:r w:rsidRPr="003B10EA">
        <w:rPr>
          <w:noProof/>
          <w:sz w:val="28"/>
          <w:szCs w:val="28"/>
          <w:lang w:val="en-US"/>
        </w:rPr>
        <w:t>VI</w:t>
      </w:r>
      <w:r w:rsidRPr="003B10EA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соответствии с</w:t>
      </w:r>
      <w:r w:rsidRPr="003B10EA">
        <w:rPr>
          <w:sz w:val="28"/>
          <w:szCs w:val="28"/>
          <w:lang w:eastAsia="en-US"/>
        </w:rPr>
        <w:t xml:space="preserve">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3B10EA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3B10EA">
        <w:rPr>
          <w:sz w:val="28"/>
          <w:szCs w:val="28"/>
          <w:lang w:eastAsia="en-US"/>
        </w:rPr>
        <w:t xml:space="preserve"> </w:t>
      </w:r>
      <w:r w:rsidRPr="003B10EA">
        <w:rPr>
          <w:sz w:val="28"/>
          <w:szCs w:val="28"/>
        </w:rPr>
        <w:t xml:space="preserve">районный Совет </w:t>
      </w:r>
      <w:r w:rsidRPr="003B10EA">
        <w:rPr>
          <w:noProof/>
          <w:sz w:val="28"/>
          <w:szCs w:val="28"/>
        </w:rPr>
        <w:t xml:space="preserve"> депутатов муниципального образования «Селенгинский район</w:t>
      </w:r>
      <w:r w:rsidRPr="00DA5562">
        <w:rPr>
          <w:noProof/>
          <w:sz w:val="26"/>
          <w:szCs w:val="26"/>
        </w:rPr>
        <w:t>»</w:t>
      </w:r>
    </w:p>
    <w:p w14:paraId="74364743" w14:textId="77777777" w:rsidR="006C7A06" w:rsidRPr="00DA5562" w:rsidRDefault="006C7A06" w:rsidP="006C7A06">
      <w:pPr>
        <w:jc w:val="both"/>
        <w:rPr>
          <w:noProof/>
          <w:sz w:val="26"/>
          <w:szCs w:val="26"/>
        </w:rPr>
      </w:pPr>
      <w:r w:rsidRPr="00DA5562">
        <w:rPr>
          <w:noProof/>
          <w:sz w:val="26"/>
          <w:szCs w:val="26"/>
        </w:rPr>
        <w:t xml:space="preserve"> </w:t>
      </w:r>
    </w:p>
    <w:p w14:paraId="6158DB4F" w14:textId="77777777" w:rsidR="006C7A06" w:rsidRPr="00B9375F" w:rsidRDefault="006C7A06" w:rsidP="006C7A06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28E25D36" w14:textId="77777777" w:rsidR="006C7A06" w:rsidRPr="00B9375F" w:rsidRDefault="006C7A06" w:rsidP="006C7A06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</w:t>
      </w:r>
      <w:r>
        <w:rPr>
          <w:noProof/>
          <w:sz w:val="28"/>
          <w:szCs w:val="28"/>
        </w:rPr>
        <w:t>муниципальный район</w:t>
      </w:r>
      <w:r w:rsidRPr="00B9375F">
        <w:rPr>
          <w:noProof/>
          <w:sz w:val="28"/>
          <w:szCs w:val="28"/>
        </w:rPr>
        <w:t xml:space="preserve"> «Селенгинский  район»</w:t>
      </w:r>
      <w:r>
        <w:rPr>
          <w:noProof/>
          <w:sz w:val="28"/>
          <w:szCs w:val="28"/>
        </w:rPr>
        <w:t xml:space="preserve"> Республики Бурятия</w:t>
      </w:r>
      <w:r w:rsidRPr="00B9375F">
        <w:rPr>
          <w:noProof/>
          <w:sz w:val="28"/>
          <w:szCs w:val="28"/>
        </w:rPr>
        <w:t xml:space="preserve"> (Приложение). </w:t>
      </w:r>
      <w:r w:rsidRPr="00B9375F">
        <w:rPr>
          <w:bCs/>
          <w:sz w:val="28"/>
          <w:szCs w:val="28"/>
        </w:rPr>
        <w:t xml:space="preserve"> </w:t>
      </w:r>
    </w:p>
    <w:p w14:paraId="0F1EAF98" w14:textId="77777777" w:rsidR="006C7A06" w:rsidRPr="00B9375F" w:rsidRDefault="006C7A06" w:rsidP="006C7A06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lastRenderedPageBreak/>
        <w:t xml:space="preserve">2. Администрации муниципального образования </w:t>
      </w:r>
      <w:r>
        <w:rPr>
          <w:bCs/>
          <w:sz w:val="28"/>
          <w:szCs w:val="28"/>
        </w:rPr>
        <w:t xml:space="preserve">муниципальный район </w:t>
      </w:r>
      <w:r w:rsidRPr="00B9375F">
        <w:rPr>
          <w:bCs/>
          <w:sz w:val="28"/>
          <w:szCs w:val="28"/>
        </w:rPr>
        <w:t xml:space="preserve">«Селенгинский район» </w:t>
      </w:r>
      <w:r>
        <w:rPr>
          <w:bCs/>
          <w:sz w:val="28"/>
          <w:szCs w:val="28"/>
        </w:rPr>
        <w:t xml:space="preserve">Республики Бурятия </w:t>
      </w:r>
      <w:r w:rsidRPr="00B9375F">
        <w:rPr>
          <w:bCs/>
          <w:sz w:val="28"/>
          <w:szCs w:val="28"/>
        </w:rPr>
        <w:t xml:space="preserve">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14:paraId="27431EEE" w14:textId="77777777" w:rsidR="006C7A06" w:rsidRPr="00B9375F" w:rsidRDefault="006C7A06" w:rsidP="006C7A06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t xml:space="preserve">3.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</w:t>
      </w:r>
      <w:r>
        <w:rPr>
          <w:sz w:val="28"/>
          <w:szCs w:val="28"/>
        </w:rPr>
        <w:t xml:space="preserve">- Председателя Комитета по инфраструктуре </w:t>
      </w:r>
      <w:r w:rsidRPr="00B9375F">
        <w:rPr>
          <w:sz w:val="28"/>
          <w:szCs w:val="28"/>
        </w:rPr>
        <w:t>(</w:t>
      </w:r>
      <w:r>
        <w:rPr>
          <w:sz w:val="28"/>
          <w:szCs w:val="28"/>
        </w:rPr>
        <w:t>С.</w:t>
      </w:r>
      <w:r w:rsidRPr="00B9375F">
        <w:rPr>
          <w:sz w:val="28"/>
          <w:szCs w:val="28"/>
        </w:rPr>
        <w:t>В.</w:t>
      </w:r>
      <w:r>
        <w:rPr>
          <w:sz w:val="28"/>
          <w:szCs w:val="28"/>
        </w:rPr>
        <w:t xml:space="preserve"> Дамбаев</w:t>
      </w:r>
      <w:r w:rsidRPr="00B9375F">
        <w:rPr>
          <w:sz w:val="28"/>
          <w:szCs w:val="28"/>
        </w:rPr>
        <w:t>)</w:t>
      </w:r>
    </w:p>
    <w:p w14:paraId="55065997" w14:textId="77777777" w:rsidR="006C7A06" w:rsidRPr="00210144" w:rsidRDefault="006C7A06" w:rsidP="006C7A06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</w:t>
      </w:r>
    </w:p>
    <w:p w14:paraId="6FA7DA7B" w14:textId="77777777" w:rsidR="006C7A06" w:rsidRPr="00210144" w:rsidRDefault="006C7A06" w:rsidP="006C7A06">
      <w:pPr>
        <w:ind w:firstLine="567"/>
        <w:jc w:val="both"/>
        <w:rPr>
          <w:rFonts w:eastAsia="Times New Roman"/>
          <w:b/>
          <w:noProof/>
          <w:sz w:val="28"/>
          <w:szCs w:val="28"/>
        </w:rPr>
      </w:pPr>
    </w:p>
    <w:p w14:paraId="15759EB7" w14:textId="77777777" w:rsidR="006C7A06" w:rsidRDefault="006C7A06" w:rsidP="006C7A06">
      <w:pPr>
        <w:jc w:val="both"/>
        <w:rPr>
          <w:b/>
          <w:sz w:val="28"/>
          <w:szCs w:val="28"/>
        </w:rPr>
      </w:pPr>
    </w:p>
    <w:p w14:paraId="5C569A09" w14:textId="77777777" w:rsidR="006C7A06" w:rsidRPr="00210144" w:rsidRDefault="006C7A06" w:rsidP="006C7A06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Глава муниципального образования</w:t>
      </w:r>
    </w:p>
    <w:p w14:paraId="01603705" w14:textId="77777777" w:rsidR="006C7A06" w:rsidRPr="00210144" w:rsidRDefault="006C7A06" w:rsidP="006C7A06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«Селенгинский район»</w:t>
      </w:r>
      <w:r w:rsidRPr="00210144">
        <w:rPr>
          <w:b/>
          <w:sz w:val="28"/>
          <w:szCs w:val="28"/>
        </w:rPr>
        <w:tab/>
        <w:t xml:space="preserve">                                                        С.Д. Гармаев</w:t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</w:p>
    <w:p w14:paraId="632B75EF" w14:textId="77777777" w:rsidR="006C7A06" w:rsidRPr="00210144" w:rsidRDefault="006C7A06" w:rsidP="006C7A0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155837BB" w14:textId="77777777" w:rsidR="006C7A06" w:rsidRPr="00210144" w:rsidRDefault="006C7A06" w:rsidP="006C7A0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745EC112" w14:textId="77777777" w:rsidR="006C7A06" w:rsidRPr="00210144" w:rsidRDefault="006C7A06" w:rsidP="006C7A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10144">
        <w:rPr>
          <w:b/>
          <w:color w:val="000000"/>
          <w:sz w:val="28"/>
          <w:szCs w:val="28"/>
        </w:rPr>
        <w:t xml:space="preserve">район»   </w:t>
      </w:r>
      <w:proofErr w:type="gramEnd"/>
      <w:r w:rsidRPr="00210144">
        <w:rPr>
          <w:b/>
          <w:color w:val="000000"/>
          <w:sz w:val="28"/>
          <w:szCs w:val="28"/>
        </w:rPr>
        <w:t xml:space="preserve">                                  А.М. Балдаков</w:t>
      </w:r>
    </w:p>
    <w:p w14:paraId="7221BBF5" w14:textId="77777777" w:rsidR="006C7A06" w:rsidRPr="00210144" w:rsidRDefault="006C7A06" w:rsidP="006C7A06">
      <w:pPr>
        <w:rPr>
          <w:rFonts w:eastAsia="Times New Roman"/>
          <w:b/>
          <w:sz w:val="28"/>
          <w:szCs w:val="28"/>
          <w:u w:val="single"/>
        </w:rPr>
      </w:pPr>
    </w:p>
    <w:p w14:paraId="13349FEA" w14:textId="7777777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4E79BDD" w14:textId="27CFD7C6" w:rsidR="006C7A06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B959B4C" w14:textId="6573A0AD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FE8069C" w14:textId="23524885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6B4D27C" w14:textId="01FBB36C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01ED794" w14:textId="2A411C17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EDF683D" w14:textId="7BAEA361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5BEBB6B" w14:textId="3128E964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98E5C00" w14:textId="356C2818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14AEE1F" w14:textId="029DE718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EB7304C" w14:textId="54C4D6BC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E6ED645" w14:textId="1D1EE518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5477CE5" w14:textId="628F395A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B981B92" w14:textId="05667CC5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7CD450B" w14:textId="28DE88AB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C2DE182" w14:textId="07312CD2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49119AF" w14:textId="4D92F430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9AEB653" w14:textId="5E953C4E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E377858" w14:textId="5110930C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3E60D5A" w14:textId="2B9AEEF1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1CD64B2" w14:textId="6F9CF600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3964938" w14:textId="6783E6D9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A3BF643" w14:textId="79634399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0254DEC" w14:textId="622B54FD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3684A4C" w14:textId="42F71E06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D47B2E9" w14:textId="62A7493E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6B1BCFE" w14:textId="2BAC4493" w:rsidR="00A90653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ACF8F40" w14:textId="77777777" w:rsidR="00A90653" w:rsidRPr="00210144" w:rsidRDefault="00A90653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4534E8B" w14:textId="7777777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AF8FB7F" w14:textId="7777777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lastRenderedPageBreak/>
        <w:t xml:space="preserve">Приложение </w:t>
      </w:r>
    </w:p>
    <w:p w14:paraId="2CD4F82D" w14:textId="7777777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к решению районного Совета депутатов</w:t>
      </w:r>
    </w:p>
    <w:p w14:paraId="0141A34E" w14:textId="7777777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МО «Селенгинский район»</w:t>
      </w:r>
    </w:p>
    <w:p w14:paraId="4E22895A" w14:textId="29C93A57" w:rsidR="006C7A06" w:rsidRPr="00210144" w:rsidRDefault="006C7A06" w:rsidP="006C7A06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 xml:space="preserve">от </w:t>
      </w:r>
      <w:r w:rsidR="00A90653">
        <w:rPr>
          <w:rFonts w:eastAsia="Times New Roman"/>
          <w:iCs/>
        </w:rPr>
        <w:t xml:space="preserve">09 июля </w:t>
      </w:r>
      <w:r w:rsidRPr="00210144">
        <w:rPr>
          <w:rFonts w:eastAsia="Times New Roman"/>
          <w:iCs/>
        </w:rPr>
        <w:t>202</w:t>
      </w:r>
      <w:r>
        <w:rPr>
          <w:rFonts w:eastAsia="Times New Roman"/>
          <w:iCs/>
        </w:rPr>
        <w:t>5</w:t>
      </w:r>
      <w:r w:rsidRPr="00210144">
        <w:rPr>
          <w:rFonts w:eastAsia="Times New Roman"/>
          <w:iCs/>
        </w:rPr>
        <w:t xml:space="preserve"> г. № </w:t>
      </w:r>
      <w:r w:rsidR="00A90653">
        <w:rPr>
          <w:rFonts w:eastAsia="Times New Roman"/>
          <w:iCs/>
        </w:rPr>
        <w:t>60</w:t>
      </w:r>
      <w:r w:rsidRPr="00210144">
        <w:rPr>
          <w:rFonts w:eastAsia="Times New Roman"/>
          <w:iCs/>
        </w:rPr>
        <w:t xml:space="preserve"> </w:t>
      </w:r>
    </w:p>
    <w:p w14:paraId="1DFC2D5F" w14:textId="77777777" w:rsidR="006C7A06" w:rsidRPr="00210144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6E655520" w14:textId="77777777" w:rsidR="006C7A06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07F8EA2" w14:textId="77777777" w:rsidR="006C7A06" w:rsidRPr="00F9492D" w:rsidRDefault="006C7A06" w:rsidP="006C7A06">
      <w:pPr>
        <w:jc w:val="center"/>
        <w:rPr>
          <w:b/>
          <w:noProof/>
          <w:sz w:val="26"/>
          <w:szCs w:val="26"/>
        </w:rPr>
      </w:pPr>
      <w:r w:rsidRPr="00F9492D">
        <w:rPr>
          <w:b/>
          <w:noProof/>
          <w:sz w:val="26"/>
          <w:szCs w:val="26"/>
        </w:rPr>
        <w:t xml:space="preserve">ПЕРЕЧЕНЬ </w:t>
      </w:r>
    </w:p>
    <w:p w14:paraId="788FA6CD" w14:textId="77777777" w:rsidR="006C7A06" w:rsidRPr="00F9492D" w:rsidRDefault="006C7A06" w:rsidP="006C7A06">
      <w:pPr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39FF1164" w14:textId="77777777" w:rsidR="006C7A06" w:rsidRPr="00F9492D" w:rsidRDefault="006C7A06" w:rsidP="006C7A06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 xml:space="preserve"> муниципального образования </w:t>
      </w:r>
      <w:r>
        <w:rPr>
          <w:b/>
          <w:noProof/>
          <w:sz w:val="28"/>
          <w:szCs w:val="28"/>
        </w:rPr>
        <w:t xml:space="preserve"> муниципальный район</w:t>
      </w:r>
      <w:r w:rsidRPr="00F9492D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        </w:t>
      </w:r>
      <w:r w:rsidRPr="00F9492D">
        <w:rPr>
          <w:b/>
          <w:noProof/>
          <w:sz w:val="28"/>
          <w:szCs w:val="28"/>
        </w:rPr>
        <w:t>«Селенгинский</w:t>
      </w:r>
      <w:r>
        <w:rPr>
          <w:b/>
          <w:noProof/>
          <w:sz w:val="28"/>
          <w:szCs w:val="28"/>
        </w:rPr>
        <w:t xml:space="preserve"> район» Республики Бурятия</w:t>
      </w:r>
    </w:p>
    <w:tbl>
      <w:tblPr>
        <w:tblStyle w:val="1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6C7A06" w:rsidRPr="00F9492D" w14:paraId="0C38A62A" w14:textId="77777777" w:rsidTr="001F21BB">
        <w:tc>
          <w:tcPr>
            <w:tcW w:w="704" w:type="dxa"/>
          </w:tcPr>
          <w:p w14:paraId="094AFA2E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№№</w:t>
            </w:r>
          </w:p>
          <w:p w14:paraId="1C6C69D1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9492D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F9492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14:paraId="062425C3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Наименование</w:t>
            </w:r>
          </w:p>
          <w:p w14:paraId="33C94B1C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14:paraId="4C533D86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Местоположение</w:t>
            </w:r>
          </w:p>
          <w:p w14:paraId="306C1B0B" w14:textId="77777777" w:rsidR="006C7A06" w:rsidRPr="00F9492D" w:rsidRDefault="006C7A06" w:rsidP="001F21BB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14:paraId="3E5634E9" w14:textId="77777777" w:rsidR="006C7A06" w:rsidRPr="00F9492D" w:rsidRDefault="006C7A06" w:rsidP="001F21BB">
            <w:pPr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6C7A06" w:rsidRPr="00F9492D" w14:paraId="1EB1F6CC" w14:textId="77777777" w:rsidTr="001F21BB">
        <w:tc>
          <w:tcPr>
            <w:tcW w:w="704" w:type="dxa"/>
          </w:tcPr>
          <w:p w14:paraId="744B52BA" w14:textId="77777777" w:rsidR="006C7A06" w:rsidRPr="00F9492D" w:rsidRDefault="006C7A06" w:rsidP="001F21BB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14:paraId="08B18FA0" w14:textId="77777777" w:rsidR="006C7A06" w:rsidRDefault="006C7A06" w:rsidP="001F21B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Квартира</w:t>
            </w:r>
          </w:p>
          <w:p w14:paraId="1EDFAFE3" w14:textId="77777777" w:rsidR="006C7A06" w:rsidRPr="00F9492D" w:rsidRDefault="006C7A06" w:rsidP="001F21BB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(жилое помещение)</w:t>
            </w:r>
          </w:p>
        </w:tc>
        <w:tc>
          <w:tcPr>
            <w:tcW w:w="3686" w:type="dxa"/>
          </w:tcPr>
          <w:p w14:paraId="066B6B3D" w14:textId="77777777" w:rsidR="006C7A06" w:rsidRDefault="006C7A06" w:rsidP="001F21BB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Республика Бурятия, Селенгинский район, г. Гусиноозерск, микрорайон 6, </w:t>
            </w:r>
          </w:p>
          <w:p w14:paraId="61FDB97B" w14:textId="77777777" w:rsidR="006C7A06" w:rsidRPr="004A2C70" w:rsidRDefault="006C7A06" w:rsidP="006C7A06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д.26А, кв.1</w:t>
            </w:r>
          </w:p>
        </w:tc>
        <w:tc>
          <w:tcPr>
            <w:tcW w:w="3232" w:type="dxa"/>
          </w:tcPr>
          <w:p w14:paraId="5DC197F9" w14:textId="77777777" w:rsidR="006C7A06" w:rsidRDefault="006C7A06" w:rsidP="001F2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66F001B3" w14:textId="77777777" w:rsidR="006C7A06" w:rsidRPr="005D3C0B" w:rsidRDefault="006C7A06" w:rsidP="001F21B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3C0B">
              <w:rPr>
                <w:rFonts w:eastAsia="Times New Roman"/>
                <w:color w:val="000000"/>
                <w:sz w:val="26"/>
                <w:szCs w:val="26"/>
              </w:rPr>
              <w:t>03:22:0106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29</w:t>
            </w:r>
            <w:r w:rsidRPr="005D3C0B">
              <w:rPr>
                <w:rFonts w:eastAsia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  <w:p w14:paraId="207E0C7E" w14:textId="77777777" w:rsidR="006C7A06" w:rsidRPr="004A2C70" w:rsidRDefault="006C7A06" w:rsidP="006C7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жилого помещения :33,4 кв. м.</w:t>
            </w:r>
          </w:p>
        </w:tc>
      </w:tr>
    </w:tbl>
    <w:p w14:paraId="2C55AC5A" w14:textId="77777777" w:rsidR="006C7A06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6DC1D408" w14:textId="77777777" w:rsidR="006C7A06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3FF020DB" w14:textId="77777777" w:rsidR="006C7A06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A294566" w14:textId="77777777" w:rsidR="006C7A06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1C586413" w14:textId="77777777" w:rsidR="006C7A06" w:rsidRPr="00210144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0603F6DC" w14:textId="77777777" w:rsidR="006C7A06" w:rsidRPr="00210144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6122141C" w14:textId="77777777" w:rsidR="006C7A06" w:rsidRPr="00210144" w:rsidRDefault="006C7A06" w:rsidP="006C7A06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736A6D3B" w14:textId="77777777" w:rsidR="006C7A06" w:rsidRPr="00210144" w:rsidRDefault="006C7A06" w:rsidP="006C7A06">
      <w:pPr>
        <w:jc w:val="center"/>
        <w:rPr>
          <w:rFonts w:eastAsia="Times New Roman"/>
          <w:b/>
        </w:rPr>
      </w:pPr>
    </w:p>
    <w:p w14:paraId="54ED6253" w14:textId="77777777" w:rsidR="006C7A06" w:rsidRDefault="006C7A06" w:rsidP="006C7A06"/>
    <w:p w14:paraId="31E1E797" w14:textId="77777777" w:rsidR="006C7A06" w:rsidRDefault="006C7A06" w:rsidP="006C7A06"/>
    <w:p w14:paraId="427E52BD" w14:textId="77777777" w:rsidR="006C7A06" w:rsidRDefault="006C7A06" w:rsidP="006C7A06"/>
    <w:p w14:paraId="0338F00F" w14:textId="77777777" w:rsidR="006C7A06" w:rsidRDefault="006C7A06" w:rsidP="006C7A06"/>
    <w:p w14:paraId="3A5E294B" w14:textId="77777777" w:rsidR="006C7A06" w:rsidRDefault="006C7A06" w:rsidP="006C7A06"/>
    <w:p w14:paraId="496304C7" w14:textId="77777777" w:rsidR="000E2409" w:rsidRDefault="000E2409"/>
    <w:sectPr w:rsidR="000E2409" w:rsidSect="008044D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06"/>
    <w:rsid w:val="000E2409"/>
    <w:rsid w:val="006C7A06"/>
    <w:rsid w:val="00A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BBB5"/>
  <w15:chartTrackingRefBased/>
  <w15:docId w15:val="{D69F1FD4-FC79-4418-A92B-7A055BE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2025-07-09T08:37:00Z</cp:lastPrinted>
  <dcterms:created xsi:type="dcterms:W3CDTF">2025-07-08T08:17:00Z</dcterms:created>
  <dcterms:modified xsi:type="dcterms:W3CDTF">2025-07-09T08:37:00Z</dcterms:modified>
</cp:coreProperties>
</file>