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5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1D6C9F" w:rsidRPr="001D6C9F" w14:paraId="2B2CC456" w14:textId="77777777" w:rsidTr="001D6C9F">
        <w:tc>
          <w:tcPr>
            <w:tcW w:w="4111" w:type="dxa"/>
          </w:tcPr>
          <w:p w14:paraId="47456EA2" w14:textId="77777777" w:rsidR="001D6C9F" w:rsidRPr="001D1899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14:paraId="4DB2191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7951D6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454758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 Совет депутатов</w:t>
            </w:r>
          </w:p>
          <w:p w14:paraId="65CEFB8B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5094F802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«Селенгинский район»</w:t>
            </w:r>
          </w:p>
          <w:p w14:paraId="7DFB4FDF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14:paraId="2D34147A" w14:textId="77777777" w:rsidR="001D6C9F" w:rsidRPr="001D6C9F" w:rsidRDefault="001D6C9F" w:rsidP="001D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4E145" wp14:editId="71F2FF96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202468A" w14:textId="55869C6B" w:rsidR="001D6C9F" w:rsidRPr="001D6C9F" w:rsidRDefault="001D6C9F" w:rsidP="001D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58FB24" w14:textId="190A9B7F" w:rsidR="001D6C9F" w:rsidRPr="001D6C9F" w:rsidRDefault="001B263D" w:rsidP="001B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  <w:p w14:paraId="2CA77A35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14:paraId="30080CE9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Сэлэнгын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аймаг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гэһэн</w:t>
            </w:r>
            <w:proofErr w:type="spellEnd"/>
          </w:p>
          <w:p w14:paraId="3FE40F53" w14:textId="77777777" w:rsidR="001D6C9F" w:rsidRPr="001D6C9F" w:rsidRDefault="001D6C9F" w:rsidP="001D6C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n-MN" w:eastAsia="ru-RU"/>
              </w:rPr>
              <w:t xml:space="preserve">байгууламжын Аймагай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Һунгамалнуудай</w:t>
            </w:r>
            <w:proofErr w:type="spellEnd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зүблэл</w:t>
            </w:r>
            <w:proofErr w:type="spellEnd"/>
          </w:p>
        </w:tc>
      </w:tr>
    </w:tbl>
    <w:p w14:paraId="6CCBB3E3" w14:textId="77777777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C104C6" w14:textId="52ABDD9E" w:rsidR="001D6C9F" w:rsidRPr="001D6C9F" w:rsidRDefault="001B263D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  </w:t>
      </w:r>
      <w:r w:rsidR="001D6C9F" w:rsidRPr="001D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сессии шестого созыва</w:t>
      </w:r>
    </w:p>
    <w:p w14:paraId="50E0FCC4" w14:textId="733F22DD" w:rsidR="001D6C9F" w:rsidRPr="001D6C9F" w:rsidRDefault="001D6C9F" w:rsidP="001D6C9F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F1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1D6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  № </w:t>
      </w:r>
      <w:r w:rsidR="001B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1D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Гусиноозерск</w:t>
      </w:r>
    </w:p>
    <w:p w14:paraId="52E562BC" w14:textId="77777777" w:rsidR="00987770" w:rsidRDefault="00987770" w:rsidP="00987770">
      <w:pPr>
        <w:shd w:val="clear" w:color="auto" w:fill="FFFFFF"/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C940ABC" w14:textId="66BBEFA4" w:rsidR="00987770" w:rsidRPr="00987770" w:rsidRDefault="00435B5C" w:rsidP="00987770">
      <w:pPr>
        <w:shd w:val="clear" w:color="auto" w:fill="FFFFFF"/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="00A01631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F7F2B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внесении изменений </w:t>
      </w:r>
      <w:r w:rsidR="00A01631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</w:t>
      </w:r>
      <w:r w:rsidR="00987770"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решение РСД от 26.12.2018 № 288 </w:t>
      </w:r>
    </w:p>
    <w:p w14:paraId="042179DF" w14:textId="77777777" w:rsidR="00987770" w:rsidRPr="00987770" w:rsidRDefault="00987770" w:rsidP="00987770">
      <w:pPr>
        <w:shd w:val="clear" w:color="auto" w:fill="FFFFFF"/>
        <w:tabs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«Об утверждении Стратегии социально-экономического </w:t>
      </w:r>
    </w:p>
    <w:p w14:paraId="7941F4E6" w14:textId="1D3191D0" w:rsidR="00A01631" w:rsidRPr="00987770" w:rsidRDefault="00987770" w:rsidP="00987770">
      <w:pPr>
        <w:shd w:val="clear" w:color="auto" w:fill="FFFFFF"/>
        <w:tabs>
          <w:tab w:val="left" w:pos="5245"/>
          <w:tab w:val="left" w:pos="5529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развития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9877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«Селенгинский район» на период до 2035 года»</w:t>
      </w:r>
    </w:p>
    <w:p w14:paraId="725D1682" w14:textId="5F2210FB" w:rsidR="00DC53B0" w:rsidRPr="00987770" w:rsidRDefault="00DC53B0" w:rsidP="00987770">
      <w:pPr>
        <w:shd w:val="clear" w:color="auto" w:fill="FFFFFF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6ED7DCB" w14:textId="3834AE63" w:rsidR="00A01631" w:rsidRDefault="008C6BBB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A7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AA7">
        <w:rPr>
          <w:rFonts w:ascii="Times New Roman" w:hAnsi="Times New Roman" w:cs="Times New Roman"/>
          <w:sz w:val="28"/>
          <w:szCs w:val="28"/>
        </w:rPr>
        <w:t xml:space="preserve"> с учетом внедрения в субъектах Российской Федерации системы поддержки инвестиционных проектов («Региональный инвестиционный стандарт»)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экономического развития Российской Федерации от 26.09.2023 № 672</w:t>
      </w:r>
      <w:r w:rsidR="00A01631" w:rsidRPr="00A01631">
        <w:rPr>
          <w:rFonts w:ascii="Times New Roman" w:hAnsi="Times New Roman" w:cs="Times New Roman"/>
          <w:sz w:val="28"/>
          <w:szCs w:val="28"/>
        </w:rPr>
        <w:t xml:space="preserve">, </w:t>
      </w:r>
      <w:r w:rsidR="00417E4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A01631" w:rsidRPr="00A0163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</w:t>
      </w:r>
      <w:r w:rsidR="004735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01631" w:rsidRPr="00A01631">
        <w:rPr>
          <w:rFonts w:ascii="Times New Roman" w:hAnsi="Times New Roman" w:cs="Times New Roman"/>
          <w:sz w:val="28"/>
          <w:szCs w:val="28"/>
        </w:rPr>
        <w:t>«</w:t>
      </w:r>
      <w:r w:rsidR="00417E47">
        <w:rPr>
          <w:rFonts w:ascii="Times New Roman" w:hAnsi="Times New Roman" w:cs="Times New Roman"/>
          <w:sz w:val="28"/>
          <w:szCs w:val="28"/>
        </w:rPr>
        <w:t>Селенгинский район</w:t>
      </w:r>
      <w:r w:rsidR="00A01631" w:rsidRPr="00A0163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FFB208" w14:textId="77777777" w:rsidR="00A01631" w:rsidRP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D5A08FC" w14:textId="77777777" w:rsidR="005D41F5" w:rsidRPr="008C6BBB" w:rsidRDefault="005D41F5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F5DBC38" w14:textId="00136884" w:rsidR="00A01631" w:rsidRPr="00A01631" w:rsidRDefault="00A01631" w:rsidP="006A60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31">
        <w:rPr>
          <w:rFonts w:ascii="Times New Roman" w:hAnsi="Times New Roman" w:cs="Times New Roman"/>
          <w:sz w:val="28"/>
          <w:szCs w:val="28"/>
        </w:rPr>
        <w:t>1. Внести в</w:t>
      </w:r>
      <w:r w:rsidR="008C6BBB">
        <w:rPr>
          <w:rFonts w:ascii="Times New Roman" w:hAnsi="Times New Roman" w:cs="Times New Roman"/>
          <w:sz w:val="28"/>
          <w:szCs w:val="28"/>
        </w:rPr>
        <w:t xml:space="preserve"> Стратегию Социально-экономического развития МО «Селенгинский район» до 2035 года, утвержденную решением районного Совета депутатов МО «Селенгинский район» от 26.12.2018 № </w:t>
      </w:r>
      <w:proofErr w:type="gramStart"/>
      <w:r w:rsidR="008C6BBB">
        <w:rPr>
          <w:rFonts w:ascii="Times New Roman" w:hAnsi="Times New Roman" w:cs="Times New Roman"/>
          <w:sz w:val="28"/>
          <w:szCs w:val="28"/>
        </w:rPr>
        <w:t>288</w:t>
      </w:r>
      <w:r w:rsidR="006A606E" w:rsidRPr="006A606E">
        <w:rPr>
          <w:rFonts w:ascii="Times New Roman" w:hAnsi="Times New Roman" w:cs="Times New Roman"/>
          <w:sz w:val="28"/>
          <w:szCs w:val="28"/>
        </w:rPr>
        <w:t xml:space="preserve"> </w:t>
      </w:r>
      <w:r w:rsidRPr="00A01631">
        <w:rPr>
          <w:rFonts w:ascii="Times New Roman" w:hAnsi="Times New Roman" w:cs="Times New Roman"/>
          <w:sz w:val="28"/>
          <w:szCs w:val="28"/>
        </w:rPr>
        <w:t xml:space="preserve"> </w:t>
      </w:r>
      <w:r w:rsidR="00DF7F2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DF7F2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016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51650D" w14:textId="77777777" w:rsidR="005D41F5" w:rsidRPr="001D6C9F" w:rsidRDefault="005D41F5" w:rsidP="006A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04C651" w14:textId="003FC32C" w:rsidR="00692C94" w:rsidRDefault="008C6BBB" w:rsidP="006A606E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добавить раздел 5.8 </w:t>
      </w:r>
      <w:r w:rsidRPr="008C6BBB">
        <w:rPr>
          <w:bCs/>
          <w:sz w:val="28"/>
          <w:szCs w:val="28"/>
        </w:rPr>
        <w:t>следующего содержания</w:t>
      </w:r>
      <w:r w:rsidR="00692C94" w:rsidRPr="008C6BBB">
        <w:rPr>
          <w:bCs/>
          <w:sz w:val="28"/>
          <w:szCs w:val="28"/>
        </w:rPr>
        <w:t>:</w:t>
      </w:r>
    </w:p>
    <w:p w14:paraId="0532746D" w14:textId="77777777" w:rsidR="008C6BBB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43917" w14:textId="1180DC10" w:rsidR="008C6BBB" w:rsidRPr="00F66CCD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6CCD">
        <w:rPr>
          <w:rFonts w:ascii="Times New Roman" w:hAnsi="Times New Roman" w:cs="Times New Roman"/>
          <w:b/>
          <w:bCs/>
          <w:sz w:val="28"/>
          <w:szCs w:val="28"/>
        </w:rPr>
        <w:t xml:space="preserve">5.8. Стратегические приоритеты </w:t>
      </w:r>
    </w:p>
    <w:p w14:paraId="4A4F137A" w14:textId="77777777" w:rsidR="008C6BBB" w:rsidRPr="00F66CCD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sz w:val="28"/>
          <w:szCs w:val="28"/>
        </w:rPr>
        <w:t>и направления инвестиционного развития</w:t>
      </w:r>
    </w:p>
    <w:p w14:paraId="3366C819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C3452" w14:textId="17870F68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sz w:val="28"/>
          <w:szCs w:val="28"/>
        </w:rPr>
        <w:t>Стратегической целью инвестиционного развития муниципального образования «Селенгинский район»</w:t>
      </w:r>
      <w:r w:rsidRPr="00F66CCD">
        <w:rPr>
          <w:rFonts w:ascii="Times New Roman" w:hAnsi="Times New Roman" w:cs="Times New Roman"/>
          <w:sz w:val="28"/>
          <w:szCs w:val="28"/>
        </w:rPr>
        <w:t xml:space="preserve"> является создание максимально комфортных условий для реализации инвестиционных проектов, старта и ведения бизнеса на территории Селенгинского района, улучшение инвестиционного климата в муниципальном образовании, а также формирование эффективной системы привлечения инвестиций и сопровождения инвестиционных проектов, обеспечивающее опережающее создание новых </w:t>
      </w:r>
      <w:r w:rsidRPr="00F66CCD">
        <w:rPr>
          <w:rFonts w:ascii="Times New Roman" w:hAnsi="Times New Roman" w:cs="Times New Roman"/>
          <w:sz w:val="28"/>
          <w:szCs w:val="28"/>
        </w:rPr>
        <w:lastRenderedPageBreak/>
        <w:t xml:space="preserve">рабочих мест, и достижение на этой основе устойчивого социально-экономического развития района. </w:t>
      </w:r>
    </w:p>
    <w:p w14:paraId="69E02CF1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ключевыми задачами на среднесрочную и долгосрочную перспективу являются:</w:t>
      </w:r>
    </w:p>
    <w:p w14:paraId="5828FCD4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минимизация административных барьеров при реализации инвестиционных проектов на территории Селенгинского района</w:t>
      </w:r>
      <w:r w:rsidRPr="00183A52">
        <w:rPr>
          <w:rFonts w:ascii="Times New Roman" w:hAnsi="Times New Roman" w:cs="Times New Roman"/>
          <w:sz w:val="28"/>
          <w:szCs w:val="28"/>
        </w:rPr>
        <w:t>, в том числе за счет внедрения Муниципального инвестиционного стандарта 2.0.;</w:t>
      </w:r>
    </w:p>
    <w:p w14:paraId="377844B5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обеспечение инвесторов доступной инфраструктурой, необходимой для осуществления инвестиционных проектов;</w:t>
      </w:r>
    </w:p>
    <w:p w14:paraId="1BF0989E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совершенствование системы льгот и муниципальной поддержки инвестиционной деятельности;</w:t>
      </w:r>
    </w:p>
    <w:p w14:paraId="781B9619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развитие институциональной среды и повышение эффективности деятельности органов местного самоуправления;</w:t>
      </w:r>
    </w:p>
    <w:p w14:paraId="555A3FD5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развитие малых форм хозяйствования;</w:t>
      </w:r>
    </w:p>
    <w:p w14:paraId="024FA6E0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создание конкурентоспособной транспортной инфраструктуры на территории Селенгинского района;</w:t>
      </w:r>
    </w:p>
    <w:p w14:paraId="44C18058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модернизация жилищно-коммунальной инфраструктуры и повышение качества жилищно-коммунальных услуг;</w:t>
      </w:r>
    </w:p>
    <w:p w14:paraId="4E6586D0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развитие жилищного строительства;</w:t>
      </w:r>
    </w:p>
    <w:p w14:paraId="27F1B80D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 xml:space="preserve">- создание коммуникационной платформы для успешного продвижения и реализации инвестиционных проектов. </w:t>
      </w:r>
    </w:p>
    <w:p w14:paraId="7F2E8011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 xml:space="preserve">При этом, можно выделить следующие </w:t>
      </w: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задачи на краткосрочную перспективу:</w:t>
      </w:r>
    </w:p>
    <w:p w14:paraId="35F418F8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проведение оценки регулирующего воздействия и экспертизы нормативно-правовых актов, затрагивающих вопросы осуществления предпринимательской и инвестиционной деятельности;</w:t>
      </w:r>
    </w:p>
    <w:p w14:paraId="706EA141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соблюдение установленных 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строительства;</w:t>
      </w:r>
    </w:p>
    <w:p w14:paraId="5F2D3F89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>- оказание содействия инвестору прохождения процедур, необходимых для технологического присоединения к энергетической и коммунальной инфраструктуре;</w:t>
      </w:r>
    </w:p>
    <w:p w14:paraId="65EB4D99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lastRenderedPageBreak/>
        <w:t>- актуализация раздела «Для инвесторов» на сайте Администрации муниципального образования «Селенги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6CCD">
        <w:rPr>
          <w:rFonts w:ascii="Times New Roman" w:hAnsi="Times New Roman" w:cs="Times New Roman"/>
          <w:sz w:val="28"/>
          <w:szCs w:val="28"/>
        </w:rPr>
        <w:t>ский район».</w:t>
      </w:r>
    </w:p>
    <w:p w14:paraId="0F0CD6D4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 xml:space="preserve">Сроки и этапы достижения целей и задач инвестиционного развития Селенгинского района соответствуют срокам и этапам достижения целей и задач настоящей Стратегии. </w:t>
      </w:r>
    </w:p>
    <w:p w14:paraId="7A9A3A3C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В таблице приведены целевые значения показателей, характеризующие планируемую динамику по достижению цели.</w:t>
      </w:r>
    </w:p>
    <w:p w14:paraId="09B90AFC" w14:textId="77777777" w:rsidR="008C6BBB" w:rsidRPr="002A43C0" w:rsidRDefault="008C6BBB" w:rsidP="008C6BBB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2A43C0">
        <w:rPr>
          <w:rFonts w:ascii="Times New Roman" w:hAnsi="Times New Roman" w:cs="Times New Roman"/>
          <w:sz w:val="24"/>
          <w:szCs w:val="28"/>
        </w:rPr>
        <w:t>Таблица 14.</w:t>
      </w:r>
    </w:p>
    <w:p w14:paraId="1AE70A57" w14:textId="77777777" w:rsidR="008C6BBB" w:rsidRPr="002A43C0" w:rsidRDefault="008C6BBB" w:rsidP="008C6BBB">
      <w:pPr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14:paraId="2C846633" w14:textId="77777777" w:rsidR="008C6BBB" w:rsidRPr="002A43C0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3C0">
        <w:rPr>
          <w:rFonts w:ascii="Times New Roman" w:hAnsi="Times New Roman" w:cs="Times New Roman"/>
          <w:b/>
          <w:bCs/>
          <w:sz w:val="28"/>
          <w:szCs w:val="28"/>
        </w:rPr>
        <w:t>Целевые значения показателей, характеризующие достижение стратегической цели в сфере инвестиционного развития муниципального образования «Селенгинский район»</w:t>
      </w:r>
    </w:p>
    <w:p w14:paraId="6E518E03" w14:textId="77777777" w:rsidR="008C6BBB" w:rsidRPr="002A43C0" w:rsidRDefault="008C6BBB" w:rsidP="008C6B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036"/>
        <w:gridCol w:w="1015"/>
        <w:gridCol w:w="1015"/>
        <w:gridCol w:w="1016"/>
        <w:gridCol w:w="1016"/>
      </w:tblGrid>
      <w:tr w:rsidR="008C6BBB" w:rsidRPr="002A43C0" w14:paraId="646D1B18" w14:textId="77777777" w:rsidTr="009A78F8">
        <w:trPr>
          <w:jc w:val="center"/>
        </w:trPr>
        <w:tc>
          <w:tcPr>
            <w:tcW w:w="4253" w:type="dxa"/>
          </w:tcPr>
          <w:p w14:paraId="49C200FA" w14:textId="77777777" w:rsidR="008C6BBB" w:rsidRPr="00475D5F" w:rsidRDefault="008C6BBB" w:rsidP="009A78F8">
            <w:pPr>
              <w:jc w:val="both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dxa"/>
          </w:tcPr>
          <w:p w14:paraId="32AC4246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2023</w:t>
            </w:r>
          </w:p>
          <w:p w14:paraId="15774DE6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15" w:type="dxa"/>
          </w:tcPr>
          <w:p w14:paraId="1CF43B8F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015" w:type="dxa"/>
          </w:tcPr>
          <w:p w14:paraId="609DAFF8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016" w:type="dxa"/>
          </w:tcPr>
          <w:p w14:paraId="1C74A0D3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1016" w:type="dxa"/>
          </w:tcPr>
          <w:p w14:paraId="414A8F6D" w14:textId="77777777" w:rsidR="008C6BBB" w:rsidRPr="00475D5F" w:rsidRDefault="008C6BBB" w:rsidP="009A78F8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5F">
              <w:rPr>
                <w:b/>
                <w:bCs/>
                <w:sz w:val="28"/>
                <w:szCs w:val="28"/>
              </w:rPr>
              <w:t>2035</w:t>
            </w:r>
          </w:p>
        </w:tc>
      </w:tr>
      <w:tr w:rsidR="008C6BBB" w:rsidRPr="002A43C0" w14:paraId="25637F6E" w14:textId="77777777" w:rsidTr="009A78F8">
        <w:trPr>
          <w:jc w:val="center"/>
        </w:trPr>
        <w:tc>
          <w:tcPr>
            <w:tcW w:w="4253" w:type="dxa"/>
          </w:tcPr>
          <w:p w14:paraId="48B54108" w14:textId="77777777" w:rsidR="008C6BBB" w:rsidRPr="002A43C0" w:rsidRDefault="008C6BBB" w:rsidP="009A78F8">
            <w:pPr>
              <w:jc w:val="both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Объем инвестиций в основной капитал (за исключением бюджетных), млрд. руб.</w:t>
            </w:r>
          </w:p>
        </w:tc>
        <w:tc>
          <w:tcPr>
            <w:tcW w:w="967" w:type="dxa"/>
          </w:tcPr>
          <w:p w14:paraId="6C8CBD86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2,05</w:t>
            </w:r>
          </w:p>
        </w:tc>
        <w:tc>
          <w:tcPr>
            <w:tcW w:w="1015" w:type="dxa"/>
          </w:tcPr>
          <w:p w14:paraId="6E4FB3EA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2,07</w:t>
            </w:r>
          </w:p>
        </w:tc>
        <w:tc>
          <w:tcPr>
            <w:tcW w:w="1015" w:type="dxa"/>
          </w:tcPr>
          <w:p w14:paraId="02B60A21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2,10</w:t>
            </w:r>
          </w:p>
        </w:tc>
        <w:tc>
          <w:tcPr>
            <w:tcW w:w="1016" w:type="dxa"/>
          </w:tcPr>
          <w:p w14:paraId="1CAF39AE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2,29</w:t>
            </w:r>
          </w:p>
        </w:tc>
        <w:tc>
          <w:tcPr>
            <w:tcW w:w="1016" w:type="dxa"/>
          </w:tcPr>
          <w:p w14:paraId="094489B4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bCs/>
                <w:sz w:val="28"/>
                <w:szCs w:val="28"/>
              </w:rPr>
              <w:t>2,75</w:t>
            </w:r>
          </w:p>
        </w:tc>
      </w:tr>
      <w:tr w:rsidR="008C6BBB" w:rsidRPr="002A43C0" w14:paraId="3792F870" w14:textId="77777777" w:rsidTr="009A78F8">
        <w:trPr>
          <w:jc w:val="center"/>
        </w:trPr>
        <w:tc>
          <w:tcPr>
            <w:tcW w:w="4253" w:type="dxa"/>
          </w:tcPr>
          <w:p w14:paraId="751C6BE9" w14:textId="77777777" w:rsidR="008C6BBB" w:rsidRPr="002A43C0" w:rsidRDefault="008C6BBB" w:rsidP="009A78F8">
            <w:pPr>
              <w:jc w:val="both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967" w:type="dxa"/>
          </w:tcPr>
          <w:p w14:paraId="5E64B863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737</w:t>
            </w:r>
          </w:p>
        </w:tc>
        <w:tc>
          <w:tcPr>
            <w:tcW w:w="1015" w:type="dxa"/>
          </w:tcPr>
          <w:p w14:paraId="590299C9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739</w:t>
            </w:r>
          </w:p>
        </w:tc>
        <w:tc>
          <w:tcPr>
            <w:tcW w:w="1015" w:type="dxa"/>
          </w:tcPr>
          <w:p w14:paraId="53D29C78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741</w:t>
            </w:r>
          </w:p>
        </w:tc>
        <w:tc>
          <w:tcPr>
            <w:tcW w:w="1016" w:type="dxa"/>
          </w:tcPr>
          <w:p w14:paraId="51C98960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752</w:t>
            </w:r>
          </w:p>
        </w:tc>
        <w:tc>
          <w:tcPr>
            <w:tcW w:w="1016" w:type="dxa"/>
          </w:tcPr>
          <w:p w14:paraId="3BA8034A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763</w:t>
            </w:r>
          </w:p>
        </w:tc>
      </w:tr>
      <w:tr w:rsidR="008C6BBB" w14:paraId="75641A44" w14:textId="77777777" w:rsidTr="009A78F8">
        <w:trPr>
          <w:jc w:val="center"/>
        </w:trPr>
        <w:tc>
          <w:tcPr>
            <w:tcW w:w="4253" w:type="dxa"/>
          </w:tcPr>
          <w:p w14:paraId="1C51B044" w14:textId="77777777" w:rsidR="008C6BBB" w:rsidRPr="002A43C0" w:rsidRDefault="008C6BBB" w:rsidP="009A78F8">
            <w:pPr>
              <w:jc w:val="both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 xml:space="preserve">Номинальная начисленная среднемесячная заработная плата работников организаций, </w:t>
            </w:r>
            <w:proofErr w:type="spellStart"/>
            <w:r w:rsidRPr="002A43C0">
              <w:rPr>
                <w:sz w:val="28"/>
                <w:szCs w:val="28"/>
              </w:rPr>
              <w:t>тыс.руб</w:t>
            </w:r>
            <w:proofErr w:type="spellEnd"/>
            <w:r w:rsidRPr="002A43C0">
              <w:rPr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14:paraId="04E3D070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57,6</w:t>
            </w:r>
          </w:p>
        </w:tc>
        <w:tc>
          <w:tcPr>
            <w:tcW w:w="1015" w:type="dxa"/>
          </w:tcPr>
          <w:p w14:paraId="32C000DA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59,6</w:t>
            </w:r>
          </w:p>
        </w:tc>
        <w:tc>
          <w:tcPr>
            <w:tcW w:w="1015" w:type="dxa"/>
          </w:tcPr>
          <w:p w14:paraId="0AED6C76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bCs/>
                <w:sz w:val="28"/>
                <w:szCs w:val="28"/>
              </w:rPr>
              <w:t>62,5</w:t>
            </w:r>
          </w:p>
        </w:tc>
        <w:tc>
          <w:tcPr>
            <w:tcW w:w="1016" w:type="dxa"/>
          </w:tcPr>
          <w:p w14:paraId="5166A65C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sz w:val="28"/>
                <w:szCs w:val="28"/>
              </w:rPr>
              <w:t>67,1</w:t>
            </w:r>
          </w:p>
        </w:tc>
        <w:tc>
          <w:tcPr>
            <w:tcW w:w="1016" w:type="dxa"/>
          </w:tcPr>
          <w:p w14:paraId="6A08F9CD" w14:textId="77777777" w:rsidR="008C6BBB" w:rsidRPr="002A43C0" w:rsidRDefault="008C6BBB" w:rsidP="009A78F8">
            <w:pPr>
              <w:jc w:val="center"/>
              <w:rPr>
                <w:sz w:val="28"/>
                <w:szCs w:val="28"/>
              </w:rPr>
            </w:pPr>
            <w:r w:rsidRPr="002A43C0">
              <w:rPr>
                <w:bCs/>
                <w:sz w:val="28"/>
                <w:szCs w:val="28"/>
              </w:rPr>
              <w:t>81,7</w:t>
            </w:r>
          </w:p>
        </w:tc>
      </w:tr>
    </w:tbl>
    <w:p w14:paraId="1C509904" w14:textId="77777777" w:rsidR="008C6BBB" w:rsidRDefault="008C6BBB" w:rsidP="008C6BB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0B0119" w14:textId="77777777" w:rsidR="008C6BBB" w:rsidRPr="0065104E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t>Достижение поставленной цели и задач будет осуществляться в соответствии с Планом мероприятий по реализации Стратегии социально-экономического развития муниципального образования «Селенгинский район» на период до 2035 года.</w:t>
      </w:r>
    </w:p>
    <w:p w14:paraId="50360355" w14:textId="77777777" w:rsidR="008C6BBB" w:rsidRPr="002227E9" w:rsidRDefault="008C6BBB" w:rsidP="008C6B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t xml:space="preserve">Будет продолжена работа по формированию инвестиционных площадок, выявлению неэффективно используемых площадей с целью предоставления их бизнесу. </w:t>
      </w:r>
      <w:r w:rsidRPr="002227E9">
        <w:rPr>
          <w:rFonts w:ascii="Times New Roman" w:hAnsi="Times New Roman" w:cs="Times New Roman"/>
          <w:sz w:val="28"/>
          <w:szCs w:val="28"/>
        </w:rPr>
        <w:t>На 01 января 2024 года имеется 40 свободных земельных участков в разрезе муниципальных образований сельских и городского поселений, находящихся в муниципальной собственности, а также земельных участков, государственная собственность на которые не разграничена для реализации инвестиционных проектов на территории муниципального образования «Селенгинский район».</w:t>
      </w:r>
    </w:p>
    <w:p w14:paraId="432AB942" w14:textId="77777777" w:rsidR="008C6BBB" w:rsidRPr="0065104E" w:rsidRDefault="008C6BBB" w:rsidP="008C6BBB">
      <w:pPr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lastRenderedPageBreak/>
        <w:t>Планируется активное использование мер поддержки по программе поддержки моногородов России, возможность присвоения земельному участку и инвестиционному проекту статуса «Территории опережающего социально-экономического развития ДФО», с налоговыми преференциями).</w:t>
      </w:r>
    </w:p>
    <w:p w14:paraId="5911E999" w14:textId="77777777" w:rsidR="008C6BBB" w:rsidRDefault="008C6BBB" w:rsidP="008C6B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4E">
        <w:rPr>
          <w:rFonts w:ascii="Times New Roman" w:hAnsi="Times New Roman" w:cs="Times New Roman"/>
          <w:sz w:val="28"/>
          <w:szCs w:val="28"/>
        </w:rPr>
        <w:t xml:space="preserve">Предусмотрено дальнейшее развитие институтов поддержки бизнеса (филиал Центра предпринимательства «Мой Бизнес», районный Фонд поддержки малого предпринимательства, филиалы финансовых институтов и др.). </w:t>
      </w:r>
    </w:p>
    <w:p w14:paraId="1F3B7D82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В целях недопущения нарушения законодательства в сфере предоставления муниципальных услуг Администрацией муниципального образования «Селенгинский район» предусмотрены следующие мероприятия по сокращению сроков оказания муниципальных услуг и по переводу муниципальных услуг в электронный формат:</w:t>
      </w:r>
    </w:p>
    <w:p w14:paraId="484A9F6B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внесение изменений в административные регламенты предоставления муниципальных услуг в части сокращения сроков оказания муниципальных услуг;</w:t>
      </w:r>
    </w:p>
    <w:p w14:paraId="71D2B8BD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предоставление муниципальных услуг в электронном виде;</w:t>
      </w:r>
    </w:p>
    <w:p w14:paraId="3C0627F1" w14:textId="77777777" w:rsidR="008C6BBB" w:rsidRPr="002A43C0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регулярная проверка работоспособности функционала оказания муниципальных услуг в электронной форме;</w:t>
      </w:r>
    </w:p>
    <w:p w14:paraId="53371700" w14:textId="77777777" w:rsidR="008C6BBB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C0">
        <w:rPr>
          <w:rFonts w:ascii="Times New Roman" w:hAnsi="Times New Roman" w:cs="Times New Roman"/>
          <w:sz w:val="28"/>
          <w:szCs w:val="28"/>
        </w:rPr>
        <w:t>- своевременное информирование службы технической поддержки о возникающих проблемах с работоспособностью функционала оказания услуг в электронной форме.</w:t>
      </w:r>
    </w:p>
    <w:p w14:paraId="037A3BA9" w14:textId="77777777" w:rsidR="008C6BBB" w:rsidRPr="00F66CCD" w:rsidRDefault="008C6BBB" w:rsidP="008C6B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b/>
          <w:bCs/>
          <w:sz w:val="28"/>
          <w:szCs w:val="28"/>
        </w:rPr>
        <w:t>Ключевыми инвестиционными проектами («Драйверы роста»)</w:t>
      </w:r>
      <w:r w:rsidRPr="00F66CCD">
        <w:rPr>
          <w:rFonts w:ascii="Times New Roman" w:hAnsi="Times New Roman" w:cs="Times New Roman"/>
          <w:sz w:val="28"/>
          <w:szCs w:val="28"/>
        </w:rPr>
        <w:t xml:space="preserve"> реализуемые и планируемые к реализации на территории муниципального образования «Селенгинский район» являются:</w:t>
      </w:r>
    </w:p>
    <w:p w14:paraId="034F8203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1. «Создание тепличного комплекса по круглогодичному выращиванию овощей в г. Гусиноозерск».</w:t>
      </w:r>
      <w:r w:rsidRPr="00F66CCD">
        <w:rPr>
          <w:sz w:val="28"/>
          <w:szCs w:val="28"/>
        </w:rPr>
        <w:t xml:space="preserve"> </w:t>
      </w:r>
      <w:r w:rsidRPr="00F66CCD">
        <w:rPr>
          <w:color w:val="000000" w:themeColor="text1"/>
          <w:sz w:val="28"/>
          <w:szCs w:val="28"/>
        </w:rPr>
        <w:t xml:space="preserve">Инициатор проекта: ООО «ТК «Гусиноозерский». </w:t>
      </w:r>
    </w:p>
    <w:p w14:paraId="1C3B68BC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Проектом предусматривается создание нового тепличного хозяйства по круглогодичному выращиванию овощей </w:t>
      </w:r>
      <w:r w:rsidRPr="00F66CCD">
        <w:rPr>
          <w:sz w:val="28"/>
          <w:szCs w:val="28"/>
        </w:rPr>
        <w:t xml:space="preserve">для круглогодичного выращивания овощей в г. Гусиноозерск </w:t>
      </w:r>
      <w:r>
        <w:rPr>
          <w:sz w:val="28"/>
          <w:szCs w:val="28"/>
        </w:rPr>
        <w:t xml:space="preserve">общей площадью </w:t>
      </w:r>
      <w:r w:rsidRPr="00F66CCD">
        <w:rPr>
          <w:sz w:val="28"/>
          <w:szCs w:val="28"/>
        </w:rPr>
        <w:t xml:space="preserve">теплицы 9,5 га. </w:t>
      </w:r>
      <w:r>
        <w:rPr>
          <w:sz w:val="28"/>
          <w:szCs w:val="28"/>
        </w:rPr>
        <w:t>и</w:t>
      </w:r>
      <w:r w:rsidRPr="004D1744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ом</w:t>
      </w:r>
      <w:r w:rsidRPr="004D1744">
        <w:rPr>
          <w:sz w:val="28"/>
          <w:szCs w:val="28"/>
        </w:rPr>
        <w:t xml:space="preserve"> производства – 9 762 тонн в год.</w:t>
      </w:r>
    </w:p>
    <w:p w14:paraId="2E2DBE41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sz w:val="28"/>
          <w:szCs w:val="28"/>
        </w:rPr>
        <w:t xml:space="preserve">Сроки реализации проекта: 2018-2040 гг. </w:t>
      </w:r>
    </w:p>
    <w:p w14:paraId="2BE898C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Общий объем инвестиций по проекту</w:t>
      </w:r>
      <w:r>
        <w:rPr>
          <w:color w:val="000000" w:themeColor="text1"/>
          <w:sz w:val="28"/>
          <w:szCs w:val="28"/>
        </w:rPr>
        <w:t xml:space="preserve">: </w:t>
      </w:r>
      <w:r w:rsidRPr="00F66CCD">
        <w:rPr>
          <w:color w:val="000000" w:themeColor="text1"/>
          <w:sz w:val="28"/>
          <w:szCs w:val="28"/>
        </w:rPr>
        <w:t>4015,0 млн. руб.</w:t>
      </w:r>
      <w:r>
        <w:rPr>
          <w:color w:val="000000" w:themeColor="text1"/>
          <w:sz w:val="28"/>
          <w:szCs w:val="28"/>
        </w:rPr>
        <w:t xml:space="preserve">, с созданием </w:t>
      </w:r>
      <w:r w:rsidRPr="00F66CCD">
        <w:rPr>
          <w:sz w:val="28"/>
          <w:szCs w:val="28"/>
        </w:rPr>
        <w:t xml:space="preserve">170 новых рабочих мест. </w:t>
      </w:r>
    </w:p>
    <w:p w14:paraId="153B04D5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2. «Создание объектов туризма на побережье оз. Гусиное».</w:t>
      </w:r>
      <w:r w:rsidRPr="00F66CCD">
        <w:rPr>
          <w:i/>
          <w:iCs/>
          <w:sz w:val="28"/>
          <w:szCs w:val="28"/>
        </w:rPr>
        <w:t xml:space="preserve"> </w:t>
      </w:r>
      <w:r w:rsidRPr="00F66CCD">
        <w:rPr>
          <w:sz w:val="28"/>
          <w:szCs w:val="28"/>
        </w:rPr>
        <w:t xml:space="preserve">Инициатор проекта: ООО «Виктория». </w:t>
      </w:r>
    </w:p>
    <w:p w14:paraId="14352BBC" w14:textId="77777777" w:rsidR="008C6BBB" w:rsidRPr="00A84394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sz w:val="28"/>
          <w:szCs w:val="28"/>
        </w:rPr>
        <w:t xml:space="preserve">Проект ориентирован на оказание услуг туристического назначения за счет использования высокого рекреационного потенциала озера Гусиное. Объекты туристической инфраструктуры расположены на трех основных участках, два из </w:t>
      </w:r>
      <w:r w:rsidRPr="00F66CCD">
        <w:rPr>
          <w:sz w:val="28"/>
          <w:szCs w:val="28"/>
        </w:rPr>
        <w:lastRenderedPageBreak/>
        <w:t xml:space="preserve">которых на прибрежной части озера Гусиное по улице Рыбхоз, один на Верхней Березовке рядом с дорогой регионального значения Р438 (Баргузинский тракт) Улан-Удэ — Турунтаево — Курумкан — </w:t>
      </w:r>
      <w:proofErr w:type="spellStart"/>
      <w:r w:rsidRPr="00F66CCD">
        <w:rPr>
          <w:sz w:val="28"/>
          <w:szCs w:val="28"/>
        </w:rPr>
        <w:t>Улюнхан</w:t>
      </w:r>
      <w:proofErr w:type="spellEnd"/>
      <w:r w:rsidRPr="00F66CCD">
        <w:rPr>
          <w:sz w:val="28"/>
          <w:szCs w:val="28"/>
        </w:rPr>
        <w:t>. При существующей инфраструктуре время поездки из центра Улан-Удэ до участков вблизи озера Гусиное составит не более 20 минут.</w:t>
      </w:r>
      <w:r w:rsidRPr="007C70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4394">
        <w:rPr>
          <w:sz w:val="28"/>
          <w:szCs w:val="28"/>
        </w:rPr>
        <w:t>осещаемость</w:t>
      </w:r>
      <w:r>
        <w:rPr>
          <w:sz w:val="28"/>
          <w:szCs w:val="28"/>
        </w:rPr>
        <w:t xml:space="preserve"> составит</w:t>
      </w:r>
      <w:r w:rsidRPr="00A84394">
        <w:rPr>
          <w:sz w:val="28"/>
          <w:szCs w:val="28"/>
        </w:rPr>
        <w:t>: 1710 человек в год.</w:t>
      </w:r>
    </w:p>
    <w:p w14:paraId="56DB824B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sz w:val="28"/>
          <w:szCs w:val="28"/>
        </w:rPr>
        <w:t xml:space="preserve">Сроки реализации проекта: 2018-2026 гг. </w:t>
      </w:r>
    </w:p>
    <w:p w14:paraId="3E225D86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Общий объем инвестиций по проекту</w:t>
      </w:r>
      <w:r>
        <w:rPr>
          <w:color w:val="000000" w:themeColor="text1"/>
          <w:sz w:val="28"/>
          <w:szCs w:val="28"/>
        </w:rPr>
        <w:t xml:space="preserve">: </w:t>
      </w:r>
      <w:r w:rsidRPr="00F66CCD">
        <w:rPr>
          <w:color w:val="000000" w:themeColor="text1"/>
          <w:sz w:val="28"/>
          <w:szCs w:val="28"/>
        </w:rPr>
        <w:t>107,4 млн. руб.</w:t>
      </w:r>
      <w:r>
        <w:rPr>
          <w:color w:val="000000" w:themeColor="text1"/>
          <w:sz w:val="28"/>
          <w:szCs w:val="28"/>
        </w:rPr>
        <w:t xml:space="preserve">, с </w:t>
      </w:r>
      <w:r w:rsidRPr="00F66CCD">
        <w:rPr>
          <w:sz w:val="28"/>
          <w:szCs w:val="28"/>
        </w:rPr>
        <w:t>создание</w:t>
      </w:r>
      <w:r>
        <w:rPr>
          <w:sz w:val="28"/>
          <w:szCs w:val="28"/>
        </w:rPr>
        <w:t>м</w:t>
      </w:r>
      <w:r w:rsidRPr="00F66CCD">
        <w:rPr>
          <w:sz w:val="28"/>
          <w:szCs w:val="28"/>
        </w:rPr>
        <w:t xml:space="preserve"> 46 новых рабочих мест. </w:t>
      </w:r>
    </w:p>
    <w:p w14:paraId="476AB532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3. «Открытие производства по переработке шерсти в Селенгинском районе».</w:t>
      </w:r>
      <w:r w:rsidRPr="00F66CCD">
        <w:rPr>
          <w:bCs/>
          <w:sz w:val="28"/>
          <w:szCs w:val="28"/>
        </w:rPr>
        <w:t xml:space="preserve"> Инициатор проекта: СПОК «Темник».</w:t>
      </w:r>
    </w:p>
    <w:p w14:paraId="63B61EF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15 апреля 2022 года между Администрацией МО «Селенгинский район», </w:t>
      </w:r>
      <w:r w:rsidRPr="00F66CCD">
        <w:rPr>
          <w:sz w:val="28"/>
          <w:szCs w:val="28"/>
        </w:rPr>
        <w:t>ФКУ «Исправительная колония №1 УФСИН по Республике Бурятия» и СПОК «Темник» подписано Соглашение о намерениях в реализации инвестиционного проекта по открытию производства по переработке шерсти в Селенгинском районе.</w:t>
      </w:r>
    </w:p>
    <w:p w14:paraId="5CD002B0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Проектом предусматривается производство войлока методом сухой очистки грубошерстной шерсти без химии на базе ФКУ «Исправительная колония №1 УФСИН по Республике Бурятия».</w:t>
      </w:r>
    </w:p>
    <w:p w14:paraId="330402EA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2022 - 2024 гг.</w:t>
      </w:r>
    </w:p>
    <w:p w14:paraId="3BF090D7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Общий объем инвестиций по проекту: 31,0 млн. руб. </w:t>
      </w:r>
    </w:p>
    <w:p w14:paraId="16F16D09" w14:textId="77777777" w:rsidR="008C6BBB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4. «Создание туристского кластера «На Великом Чайном пути».</w:t>
      </w:r>
      <w:r w:rsidRPr="00F66CCD">
        <w:rPr>
          <w:sz w:val="28"/>
          <w:szCs w:val="28"/>
        </w:rPr>
        <w:t xml:space="preserve"> </w:t>
      </w:r>
    </w:p>
    <w:p w14:paraId="46F0BF72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Ведущими</w:t>
      </w:r>
      <w:r w:rsidRPr="00F66CCD">
        <w:rPr>
          <w:rFonts w:ascii="Times New Roman" w:eastAsia="Calibri" w:hAnsi="Times New Roman" w:cs="Times New Roman"/>
          <w:sz w:val="28"/>
          <w:szCs w:val="28"/>
        </w:rPr>
        <w:t xml:space="preserve"> инвесторами кластера являются Дирекция социальной сферы ВСЖД – филиала ОАО «Российские железные дороги» и ООО «Двенадцать месяцев». </w:t>
      </w:r>
    </w:p>
    <w:p w14:paraId="1CED55B4" w14:textId="77777777" w:rsidR="008C6BBB" w:rsidRPr="00C63F6A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63F6A">
        <w:rPr>
          <w:rFonts w:ascii="Times New Roman" w:hAnsi="Times New Roman" w:cs="Times New Roman"/>
          <w:sz w:val="28"/>
          <w:szCs w:val="28"/>
          <w:lang w:eastAsia="ru-RU"/>
        </w:rPr>
        <w:t>а побережье оз. Щучье туристского кластера «На Великом чайном пути»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6A">
        <w:rPr>
          <w:rFonts w:ascii="Times New Roman" w:hAnsi="Times New Roman" w:cs="Times New Roman"/>
          <w:sz w:val="28"/>
          <w:szCs w:val="28"/>
        </w:rPr>
        <w:t xml:space="preserve">2019-2021 гг. проведена реконструкция автомобильной дороги </w:t>
      </w:r>
      <w:proofErr w:type="spellStart"/>
      <w:r w:rsidRPr="00C63F6A">
        <w:rPr>
          <w:rFonts w:ascii="Times New Roman" w:hAnsi="Times New Roman" w:cs="Times New Roman"/>
          <w:sz w:val="28"/>
          <w:szCs w:val="28"/>
        </w:rPr>
        <w:t>Тохой</w:t>
      </w:r>
      <w:proofErr w:type="spellEnd"/>
      <w:r w:rsidRPr="00C63F6A">
        <w:rPr>
          <w:rFonts w:ascii="Times New Roman" w:hAnsi="Times New Roman" w:cs="Times New Roman"/>
          <w:sz w:val="28"/>
          <w:szCs w:val="28"/>
        </w:rPr>
        <w:t xml:space="preserve"> – турбаза «Щучье озеро» - Родник, протяженностью 13,314 км. Направлено 567,9 млн. руб., открытие дороги состоялось 16 сентября 2021 года. </w:t>
      </w:r>
    </w:p>
    <w:p w14:paraId="57FD9356" w14:textId="77777777" w:rsidR="008C6BBB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CCD">
        <w:rPr>
          <w:rFonts w:ascii="Times New Roman" w:hAnsi="Times New Roman" w:cs="Times New Roman"/>
          <w:sz w:val="28"/>
          <w:szCs w:val="28"/>
        </w:rPr>
        <w:t xml:space="preserve">На 2024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CCD">
        <w:rPr>
          <w:rFonts w:ascii="Times New Roman" w:hAnsi="Times New Roman" w:cs="Times New Roman"/>
          <w:sz w:val="28"/>
          <w:szCs w:val="28"/>
        </w:rPr>
        <w:t>2026 гг. развитие туристско-рекреационного комплекса планируется в рамках дальнейшего создания туристических объектов.</w:t>
      </w:r>
    </w:p>
    <w:p w14:paraId="360A25E1" w14:textId="77777777" w:rsidR="008C6BBB" w:rsidRPr="00A55D48" w:rsidRDefault="008C6BBB" w:rsidP="008C6BBB">
      <w:pPr>
        <w:widowControl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zh-CN"/>
        </w:rPr>
      </w:pPr>
      <w:r w:rsidRPr="00BD58A3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>Запланированный объём инвестиций – 51,2 млн. руб.</w:t>
      </w:r>
    </w:p>
    <w:p w14:paraId="3E5C0833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i/>
          <w:iCs/>
          <w:color w:val="000000" w:themeColor="text1"/>
          <w:sz w:val="28"/>
          <w:szCs w:val="28"/>
        </w:rPr>
        <w:t>5. «Благоустройство территории детского оздоровительного лагеря «Сибиряк».</w:t>
      </w:r>
      <w:r w:rsidRPr="00F66CCD">
        <w:rPr>
          <w:bCs/>
          <w:color w:val="000000" w:themeColor="text1"/>
          <w:sz w:val="28"/>
          <w:szCs w:val="28"/>
        </w:rPr>
        <w:t xml:space="preserve"> Инициатор проекта: ОАО «РЖД» Восточно-Сибирская железная дорога.</w:t>
      </w:r>
    </w:p>
    <w:p w14:paraId="6BB34FBC" w14:textId="77777777" w:rsidR="008C6BBB" w:rsidRPr="00F66CCD" w:rsidRDefault="008C6BBB" w:rsidP="008C6BBB">
      <w:pPr>
        <w:pStyle w:val="a6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 реализуется в рамках развития детского оздоровительного лагеря «Сибиряк», расположенного в МО СП «</w:t>
      </w:r>
      <w:proofErr w:type="spellStart"/>
      <w:r w:rsidRPr="00F66CCD">
        <w:rPr>
          <w:color w:val="000000" w:themeColor="text1"/>
          <w:sz w:val="28"/>
          <w:szCs w:val="28"/>
        </w:rPr>
        <w:t>Загустайское</w:t>
      </w:r>
      <w:proofErr w:type="spellEnd"/>
      <w:r w:rsidRPr="00F66CCD">
        <w:rPr>
          <w:color w:val="000000" w:themeColor="text1"/>
          <w:sz w:val="28"/>
          <w:szCs w:val="28"/>
        </w:rPr>
        <w:t>».</w:t>
      </w:r>
    </w:p>
    <w:p w14:paraId="5906DCE0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Реализация проекта осуществляется в два этапа:</w:t>
      </w:r>
    </w:p>
    <w:p w14:paraId="775467B2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1 этап в 2019 – 2020 гг., общий объем инвестиций – 77,63 млн. рублей;</w:t>
      </w:r>
    </w:p>
    <w:p w14:paraId="7C1B0E33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2 этап в 2021 – 202</w:t>
      </w:r>
      <w:r>
        <w:rPr>
          <w:color w:val="000000" w:themeColor="text1"/>
          <w:sz w:val="28"/>
          <w:szCs w:val="28"/>
        </w:rPr>
        <w:t>6</w:t>
      </w:r>
      <w:r w:rsidRPr="00F66CCD">
        <w:rPr>
          <w:color w:val="000000" w:themeColor="text1"/>
          <w:sz w:val="28"/>
          <w:szCs w:val="28"/>
        </w:rPr>
        <w:t xml:space="preserve"> гг., общий объем инвестиций – </w:t>
      </w:r>
      <w:r>
        <w:rPr>
          <w:color w:val="000000" w:themeColor="text1"/>
          <w:sz w:val="28"/>
          <w:szCs w:val="28"/>
        </w:rPr>
        <w:t>47,91</w:t>
      </w:r>
      <w:r w:rsidRPr="00F66CCD">
        <w:rPr>
          <w:color w:val="000000" w:themeColor="text1"/>
          <w:sz w:val="28"/>
          <w:szCs w:val="28"/>
        </w:rPr>
        <w:t xml:space="preserve"> млн. рублей. </w:t>
      </w:r>
    </w:p>
    <w:p w14:paraId="34FCA227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 xml:space="preserve">На 1-м этапе выполнены следующие работы: </w:t>
      </w:r>
    </w:p>
    <w:p w14:paraId="5AE59419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 xml:space="preserve">- установлены уличные тренажеры с навесами, ограждения зоны встречи с родителями и санитарной зоны водозаборной скважины; </w:t>
      </w:r>
    </w:p>
    <w:p w14:paraId="346F6C6F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lastRenderedPageBreak/>
        <w:t>- смонтированы модульное здание охраны, в которое перемещены пульты управления автоматической пожарной сигнализации, малые архитектурные формы и беседки;</w:t>
      </w:r>
    </w:p>
    <w:p w14:paraId="319FA0A3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>- произведены работы по укладке резинового покрытия на спортивных площадках, работы по устройству площадки с видом на озеро;</w:t>
      </w:r>
    </w:p>
    <w:p w14:paraId="53E25D89" w14:textId="77777777" w:rsidR="008C6BBB" w:rsidRPr="00C06340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06340">
        <w:rPr>
          <w:color w:val="000000" w:themeColor="text1"/>
          <w:sz w:val="28"/>
          <w:szCs w:val="28"/>
        </w:rPr>
        <w:t>- установлено кухонное и технологическое оборудование.</w:t>
      </w:r>
    </w:p>
    <w:p w14:paraId="2E2B462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На 2-м этапе запланированы следующие виды работ:</w:t>
      </w:r>
    </w:p>
    <w:p w14:paraId="4D3044C0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- разработка проектной документации;</w:t>
      </w:r>
    </w:p>
    <w:p w14:paraId="4FCA651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- строительство спортивной площадки, футбольного поля, реконструкция столовой для увеличения ее мощности с 350 до 450 мест;</w:t>
      </w:r>
    </w:p>
    <w:p w14:paraId="22963B44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- строительство двух дополнительных корпусов вместимостью по 50 мест;</w:t>
      </w:r>
    </w:p>
    <w:p w14:paraId="786C73D8" w14:textId="77777777" w:rsidR="008C6BBB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 xml:space="preserve">- разработка проектной документации и монтаж оптоволоконной линии связи. </w:t>
      </w:r>
    </w:p>
    <w:p w14:paraId="73A524FE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i/>
          <w:iCs/>
          <w:color w:val="000000" w:themeColor="text1"/>
          <w:sz w:val="28"/>
          <w:szCs w:val="28"/>
        </w:rPr>
        <w:t xml:space="preserve">6. «Реконструкция детского оздоровительного лагеря «Уголек». </w:t>
      </w:r>
      <w:r w:rsidRPr="00F66CCD">
        <w:rPr>
          <w:bCs/>
          <w:color w:val="000000" w:themeColor="text1"/>
          <w:sz w:val="28"/>
          <w:szCs w:val="28"/>
        </w:rPr>
        <w:t>Инициатор проекта: ООО «Двенадцать месяцев».</w:t>
      </w:r>
    </w:p>
    <w:p w14:paraId="21892A79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 реализуется в рамках развития детского оздоровительного лагеря «Уголек», расположенного в МО СП «</w:t>
      </w:r>
      <w:proofErr w:type="spellStart"/>
      <w:r w:rsidRPr="00F66CCD">
        <w:rPr>
          <w:color w:val="000000" w:themeColor="text1"/>
          <w:sz w:val="28"/>
          <w:szCs w:val="28"/>
        </w:rPr>
        <w:t>Загустайское</w:t>
      </w:r>
      <w:proofErr w:type="spellEnd"/>
      <w:r w:rsidRPr="00F66CCD">
        <w:rPr>
          <w:color w:val="000000" w:themeColor="text1"/>
          <w:sz w:val="28"/>
          <w:szCs w:val="28"/>
        </w:rPr>
        <w:t>» на озере Щучье.</w:t>
      </w:r>
    </w:p>
    <w:p w14:paraId="262F23B9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2020 – 2025 гг.</w:t>
      </w:r>
    </w:p>
    <w:p w14:paraId="797A39C9" w14:textId="77777777" w:rsidR="008C6BBB" w:rsidRPr="00A55D48" w:rsidRDefault="008C6BBB" w:rsidP="008C6BBB">
      <w:pPr>
        <w:widowControl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zh-CN"/>
        </w:rPr>
      </w:pP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инвестиций по проекту: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26,6</w:t>
      </w: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</w:t>
      </w:r>
      <w:r w:rsidRPr="00C30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C30E77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 xml:space="preserve">будет создано </w:t>
      </w:r>
      <w:r>
        <w:rPr>
          <w:rFonts w:ascii="Times New Roman" w:hAnsi="Times New Roman" w:cs="Times New Roman"/>
          <w:color w:val="222222"/>
          <w:sz w:val="28"/>
          <w:szCs w:val="28"/>
          <w:lang w:eastAsia="zh-CN"/>
        </w:rPr>
        <w:t>4</w:t>
      </w:r>
      <w:r w:rsidRPr="00C30E77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 xml:space="preserve"> новых рабочих места.</w:t>
      </w:r>
    </w:p>
    <w:p w14:paraId="6107BC18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i/>
          <w:iCs/>
          <w:color w:val="000000" w:themeColor="text1"/>
          <w:sz w:val="28"/>
          <w:szCs w:val="28"/>
        </w:rPr>
        <w:t>7. «Реконструкция детского оздоровительного лагеря «Родник».</w:t>
      </w:r>
      <w:r w:rsidRPr="00F66CCD">
        <w:rPr>
          <w:b/>
          <w:color w:val="000000" w:themeColor="text1"/>
          <w:sz w:val="28"/>
          <w:szCs w:val="28"/>
        </w:rPr>
        <w:t xml:space="preserve"> </w:t>
      </w:r>
      <w:r w:rsidRPr="00F66CCD">
        <w:rPr>
          <w:bCs/>
          <w:color w:val="000000" w:themeColor="text1"/>
          <w:sz w:val="28"/>
          <w:szCs w:val="28"/>
        </w:rPr>
        <w:t>Инициатор проекта: ООО «Двенадцать месяцев».</w:t>
      </w:r>
    </w:p>
    <w:p w14:paraId="00C7CA1A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Проект реализуется в рамках развития детского оздоровительного лагеря «Родник», расположенного в МО СП «</w:t>
      </w:r>
      <w:proofErr w:type="spellStart"/>
      <w:r w:rsidRPr="00F66CCD">
        <w:rPr>
          <w:color w:val="000000" w:themeColor="text1"/>
          <w:sz w:val="28"/>
          <w:szCs w:val="28"/>
        </w:rPr>
        <w:t>Загустайское</w:t>
      </w:r>
      <w:proofErr w:type="spellEnd"/>
      <w:r w:rsidRPr="00F66CCD">
        <w:rPr>
          <w:color w:val="000000" w:themeColor="text1"/>
          <w:sz w:val="28"/>
          <w:szCs w:val="28"/>
        </w:rPr>
        <w:t>» на озере Щучье.</w:t>
      </w:r>
    </w:p>
    <w:p w14:paraId="0BA0F1B5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2020 – 2025 гг.</w:t>
      </w:r>
    </w:p>
    <w:p w14:paraId="38657151" w14:textId="77777777" w:rsidR="008C6BBB" w:rsidRPr="00C30E77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Общий объем инвестиций по проекту</w:t>
      </w:r>
      <w:r>
        <w:rPr>
          <w:color w:val="000000" w:themeColor="text1"/>
          <w:sz w:val="28"/>
          <w:szCs w:val="28"/>
        </w:rPr>
        <w:t>:</w:t>
      </w:r>
      <w:r w:rsidRPr="00F66C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39,53</w:t>
      </w:r>
      <w:r w:rsidRPr="00F66CCD">
        <w:rPr>
          <w:color w:val="000000" w:themeColor="text1"/>
          <w:sz w:val="28"/>
          <w:szCs w:val="28"/>
        </w:rPr>
        <w:t xml:space="preserve"> млн. руб.</w:t>
      </w:r>
      <w:r>
        <w:rPr>
          <w:color w:val="000000" w:themeColor="text1"/>
          <w:sz w:val="28"/>
          <w:szCs w:val="28"/>
        </w:rPr>
        <w:t xml:space="preserve">, </w:t>
      </w:r>
      <w:r w:rsidRPr="00C30E77">
        <w:rPr>
          <w:color w:val="000000" w:themeColor="text1"/>
          <w:sz w:val="28"/>
          <w:szCs w:val="28"/>
        </w:rPr>
        <w:t>будет 4 создано новых рабочих места.</w:t>
      </w:r>
    </w:p>
    <w:p w14:paraId="26B8F71F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66CCD">
        <w:rPr>
          <w:b/>
          <w:bCs/>
          <w:i/>
          <w:iCs/>
          <w:sz w:val="28"/>
          <w:szCs w:val="28"/>
        </w:rPr>
        <w:t>8. «Создание нового производства на месторождении плавикового шпата «</w:t>
      </w:r>
      <w:proofErr w:type="spellStart"/>
      <w:r w:rsidRPr="00F66CCD">
        <w:rPr>
          <w:b/>
          <w:bCs/>
          <w:i/>
          <w:iCs/>
          <w:sz w:val="28"/>
          <w:szCs w:val="28"/>
        </w:rPr>
        <w:t>Наранское</w:t>
      </w:r>
      <w:proofErr w:type="spellEnd"/>
      <w:r w:rsidRPr="00F66CCD">
        <w:rPr>
          <w:b/>
          <w:bCs/>
          <w:i/>
          <w:iCs/>
          <w:sz w:val="28"/>
          <w:szCs w:val="28"/>
        </w:rPr>
        <w:t>».</w:t>
      </w:r>
      <w:r w:rsidRPr="00F66CCD">
        <w:rPr>
          <w:bCs/>
          <w:color w:val="000000" w:themeColor="text1"/>
          <w:sz w:val="28"/>
          <w:szCs w:val="28"/>
        </w:rPr>
        <w:t xml:space="preserve"> Инициатор проекта: ООО «Друза».</w:t>
      </w:r>
    </w:p>
    <w:p w14:paraId="20ED3562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>Проектом предусматривается добыча и переработка флюоритовых руд, с целью получения кислотных сортов плавикошпатового концентрата на территории МО СП «</w:t>
      </w:r>
      <w:proofErr w:type="spellStart"/>
      <w:r w:rsidRPr="00F66CCD">
        <w:rPr>
          <w:rFonts w:ascii="Times New Roman" w:hAnsi="Times New Roman" w:cs="Times New Roman"/>
          <w:sz w:val="28"/>
          <w:szCs w:val="28"/>
          <w:lang w:eastAsia="ru-RU"/>
        </w:rPr>
        <w:t>Иройское</w:t>
      </w:r>
      <w:proofErr w:type="spellEnd"/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85055E">
        <w:rPr>
          <w:rFonts w:ascii="Times New Roman" w:hAnsi="Times New Roman" w:cs="Times New Roman"/>
          <w:sz w:val="28"/>
          <w:szCs w:val="28"/>
        </w:rPr>
        <w:t>Объем выпуска готовой продукции составит 85 000 тонн в год.</w:t>
      </w:r>
    </w:p>
    <w:p w14:paraId="4725B144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2023 – 2029 гг.</w:t>
      </w:r>
    </w:p>
    <w:p w14:paraId="0C0E4E2E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85055E">
        <w:rPr>
          <w:color w:val="000000" w:themeColor="text1"/>
          <w:sz w:val="28"/>
          <w:szCs w:val="28"/>
        </w:rPr>
        <w:t>Общий объем инвестиций по проекту: 3,7 млн. руб., будет</w:t>
      </w:r>
      <w:r w:rsidRPr="0085055E">
        <w:rPr>
          <w:sz w:val="28"/>
          <w:szCs w:val="28"/>
        </w:rPr>
        <w:t xml:space="preserve"> создано 400 новых рабочих мест.</w:t>
      </w:r>
      <w:r w:rsidRPr="00F66CCD">
        <w:rPr>
          <w:sz w:val="28"/>
          <w:szCs w:val="28"/>
        </w:rPr>
        <w:t xml:space="preserve"> </w:t>
      </w:r>
    </w:p>
    <w:p w14:paraId="1BD9F156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9. «Строительство торгового центра в г. Гусиноозерск».</w:t>
      </w:r>
    </w:p>
    <w:p w14:paraId="130C33AE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предусматривается строительство торгового центра общей площадью 1500 </w:t>
      </w:r>
      <w:proofErr w:type="spellStart"/>
      <w:r w:rsidRPr="00F66CCD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66CCD">
        <w:rPr>
          <w:rFonts w:ascii="Times New Roman" w:hAnsi="Times New Roman" w:cs="Times New Roman"/>
          <w:sz w:val="28"/>
          <w:szCs w:val="28"/>
          <w:lang w:eastAsia="ru-RU"/>
        </w:rPr>
        <w:t>. на территории МО ГП «Город Гусиноозерск», с целью предоставления торговых площадей (мест).</w:t>
      </w:r>
    </w:p>
    <w:p w14:paraId="56275FF8" w14:textId="77777777" w:rsidR="008C6BBB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2023 – 2024 гг.</w:t>
      </w:r>
    </w:p>
    <w:p w14:paraId="3F998B0E" w14:textId="77777777" w:rsidR="008C6BBB" w:rsidRPr="0085055E" w:rsidRDefault="008C6BBB" w:rsidP="008C6BBB">
      <w:pPr>
        <w:widowControl w:val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zh-CN"/>
        </w:rPr>
      </w:pPr>
      <w:r w:rsidRPr="0085055E">
        <w:rPr>
          <w:rFonts w:ascii="Times New Roman" w:hAnsi="Times New Roman" w:cs="Times New Roman"/>
          <w:color w:val="222222"/>
          <w:sz w:val="28"/>
          <w:szCs w:val="28"/>
          <w:lang w:eastAsia="zh-CN"/>
        </w:rPr>
        <w:t>Запланированный объём инвестиций: 50,0 млн. руб., будет создано 20 новых рабочих мест.</w:t>
      </w:r>
    </w:p>
    <w:p w14:paraId="00786963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10. «Открытие цеха по переработке ягоды облепихи». 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>Инициатор проекта: Агро группа «Темник».</w:t>
      </w:r>
    </w:p>
    <w:p w14:paraId="266FB184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>На территории МО СП «Темник» в 2023 году запущен цех по переработке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производству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 облепихи и ягод смородины, клюквы и брусники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>редприятие выращивает саженцы облепихи в теплице для последующей высадки. Заложены сады на площади 10 га, и также проведены культур технические работы на площади 50 га</w:t>
      </w:r>
      <w:r>
        <w:rPr>
          <w:rFonts w:ascii="Times New Roman" w:hAnsi="Times New Roman" w:cs="Times New Roman"/>
          <w:sz w:val="28"/>
          <w:szCs w:val="28"/>
          <w:lang w:eastAsia="ru-RU"/>
        </w:rPr>
        <w:t>. Выпускает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продукцию, включающие сиропы, чаи, кондитерские изделия, масла и другие.</w:t>
      </w:r>
      <w:r w:rsidRPr="00F66CCD">
        <w:t xml:space="preserve"> </w:t>
      </w:r>
      <w:r w:rsidRPr="00F66CCD">
        <w:rPr>
          <w:rFonts w:ascii="Times New Roman" w:hAnsi="Times New Roman" w:cs="Times New Roman"/>
          <w:sz w:val="28"/>
          <w:szCs w:val="28"/>
          <w:lang w:eastAsia="ru-RU"/>
        </w:rPr>
        <w:t>Поставляет свою продукцию в 64 средних общеобразовательных учреждения и 2 детских сада.</w:t>
      </w:r>
    </w:p>
    <w:p w14:paraId="25F9D16C" w14:textId="77777777" w:rsidR="008C6BBB" w:rsidRPr="00F66CCD" w:rsidRDefault="008C6BBB" w:rsidP="008C6B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CCD">
        <w:rPr>
          <w:rFonts w:ascii="Times New Roman" w:hAnsi="Times New Roman" w:cs="Times New Roman"/>
          <w:sz w:val="28"/>
          <w:szCs w:val="28"/>
          <w:lang w:eastAsia="ru-RU"/>
        </w:rPr>
        <w:t>В 2024 планируется провести культур технические работы на площади 80 га, и посадку садов площадью 100 га.</w:t>
      </w:r>
    </w:p>
    <w:p w14:paraId="7BE3F19D" w14:textId="77777777" w:rsidR="008C6BBB" w:rsidRPr="00F66CCD" w:rsidRDefault="008C6BBB" w:rsidP="008C6BBB">
      <w:pPr>
        <w:pStyle w:val="a6"/>
        <w:tabs>
          <w:tab w:val="left" w:pos="567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66CCD">
        <w:rPr>
          <w:color w:val="000000" w:themeColor="text1"/>
          <w:sz w:val="28"/>
          <w:szCs w:val="28"/>
        </w:rPr>
        <w:t>Сроки реализации проекта: 2023 – 202</w:t>
      </w:r>
      <w:r>
        <w:rPr>
          <w:color w:val="000000" w:themeColor="text1"/>
          <w:sz w:val="28"/>
          <w:szCs w:val="28"/>
        </w:rPr>
        <w:t>8</w:t>
      </w:r>
      <w:r w:rsidRPr="00F66CCD">
        <w:rPr>
          <w:color w:val="000000" w:themeColor="text1"/>
          <w:sz w:val="28"/>
          <w:szCs w:val="28"/>
        </w:rPr>
        <w:t xml:space="preserve"> гг.</w:t>
      </w:r>
    </w:p>
    <w:p w14:paraId="292F0D2F" w14:textId="4C22B6AB" w:rsidR="008C6BBB" w:rsidRDefault="008C6BBB" w:rsidP="008C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инвестиций по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253,19</w:t>
      </w:r>
      <w:r w:rsidRPr="00F6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5055E">
        <w:rPr>
          <w:rFonts w:ascii="Times New Roman" w:hAnsi="Times New Roman" w:cs="Times New Roman"/>
          <w:color w:val="000000" w:themeColor="text1"/>
          <w:sz w:val="28"/>
          <w:szCs w:val="28"/>
        </w:rPr>
        <w:t>будет создано 5 новых рабочих мест.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AC6ADFD" w14:textId="1BC5D113" w:rsidR="008C6BBB" w:rsidRPr="008C6BBB" w:rsidRDefault="008C6BBB" w:rsidP="008C6BB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6BBB">
        <w:rPr>
          <w:b/>
          <w:sz w:val="28"/>
          <w:szCs w:val="28"/>
        </w:rPr>
        <w:t>приложение 2</w:t>
      </w:r>
      <w:r>
        <w:rPr>
          <w:bCs/>
          <w:sz w:val="28"/>
          <w:szCs w:val="28"/>
        </w:rPr>
        <w:t xml:space="preserve"> изложить в новой редакции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настоящему решению.</w:t>
      </w:r>
    </w:p>
    <w:p w14:paraId="7D977A42" w14:textId="77777777" w:rsidR="00692C94" w:rsidRPr="00692C94" w:rsidRDefault="00692C94" w:rsidP="006A606E">
      <w:pPr>
        <w:pStyle w:val="a6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14:paraId="39072D00" w14:textId="77777777" w:rsidR="005D41F5" w:rsidRPr="001D6C9F" w:rsidRDefault="005D41F5" w:rsidP="006A606E">
      <w:pPr>
        <w:pStyle w:val="a8"/>
        <w:ind w:firstLine="709"/>
        <w:rPr>
          <w:sz w:val="16"/>
          <w:szCs w:val="16"/>
        </w:rPr>
      </w:pPr>
    </w:p>
    <w:p w14:paraId="277C4343" w14:textId="5AD950AF" w:rsidR="008C6BBB" w:rsidRDefault="008C6BBB" w:rsidP="006A606E">
      <w:pPr>
        <w:pStyle w:val="a8"/>
        <w:ind w:firstLine="709"/>
      </w:pPr>
      <w:r>
        <w:t>2</w:t>
      </w:r>
      <w:r w:rsidR="00A01631" w:rsidRPr="00DE1A17">
        <w:t xml:space="preserve">. </w:t>
      </w:r>
      <w:r>
        <w:t>Опубликовать настоящее решение в районной газете «Селенга» и разместить</w:t>
      </w:r>
      <w:r w:rsidR="00DD3D7C">
        <w:t xml:space="preserve"> на официальном сайте МО «Селенгинский район» в сети Интернет.</w:t>
      </w:r>
    </w:p>
    <w:p w14:paraId="10AF0322" w14:textId="77777777" w:rsidR="008C6BBB" w:rsidRDefault="008C6BBB" w:rsidP="006A606E">
      <w:pPr>
        <w:pStyle w:val="a8"/>
        <w:ind w:firstLine="709"/>
      </w:pPr>
    </w:p>
    <w:p w14:paraId="50D096D8" w14:textId="454FA262" w:rsidR="00A01631" w:rsidRPr="00A01631" w:rsidRDefault="008C6BBB" w:rsidP="006A606E">
      <w:pPr>
        <w:pStyle w:val="a8"/>
        <w:ind w:firstLine="709"/>
        <w:rPr>
          <w:rFonts w:eastAsia="Calibri"/>
          <w:iCs/>
        </w:rPr>
      </w:pPr>
      <w:r>
        <w:t xml:space="preserve">3. </w:t>
      </w:r>
      <w:r w:rsidR="00ED76DD" w:rsidRPr="00DE1A17">
        <w:t xml:space="preserve">Настоящее решение вступает в силу после </w:t>
      </w:r>
      <w:r>
        <w:t>его официального опубликования.</w:t>
      </w:r>
    </w:p>
    <w:p w14:paraId="79EF760C" w14:textId="77777777" w:rsidR="005D41F5" w:rsidRDefault="005D41F5" w:rsidP="006A606E">
      <w:pPr>
        <w:pStyle w:val="a8"/>
        <w:ind w:firstLine="709"/>
      </w:pPr>
    </w:p>
    <w:p w14:paraId="0F8D2D07" w14:textId="23118962" w:rsidR="00A01631" w:rsidRPr="00A01631" w:rsidRDefault="008C6BBB" w:rsidP="006A606E">
      <w:pPr>
        <w:pStyle w:val="a8"/>
        <w:ind w:firstLine="709"/>
      </w:pPr>
      <w:r>
        <w:t>4</w:t>
      </w:r>
      <w:r w:rsidR="00ED76DD">
        <w:t>.</w:t>
      </w:r>
      <w:r w:rsidR="00A01631" w:rsidRPr="00A01631">
        <w:t xml:space="preserve"> Контроль за исполнением настоящего решения возложить на главу муниципального образования </w:t>
      </w:r>
      <w:r w:rsidR="00A01631">
        <w:t>«Селенгинский район» (</w:t>
      </w:r>
      <w:r w:rsidR="00D156BD">
        <w:t>Гармаев С.Д</w:t>
      </w:r>
      <w:r w:rsidR="00A01631">
        <w:t>.</w:t>
      </w:r>
      <w:r w:rsidR="00A01631" w:rsidRPr="00A01631">
        <w:t>)</w:t>
      </w:r>
    </w:p>
    <w:p w14:paraId="3605169F" w14:textId="2C0B305A" w:rsidR="00187D30" w:rsidRDefault="00187D30" w:rsidP="006A60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14:paraId="444AC15D" w14:textId="77777777" w:rsidR="005D41F5" w:rsidRPr="00D61DA0" w:rsidRDefault="005D41F5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14:paraId="7C41AAA0" w14:textId="77777777" w:rsidR="007E0694" w:rsidRPr="007E0694" w:rsidRDefault="007E0694" w:rsidP="004B12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</w:p>
    <w:p w14:paraId="7E3BA64C" w14:textId="77777777" w:rsidR="007E0694" w:rsidRPr="007E0694" w:rsidRDefault="007E0694" w:rsidP="004B12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156B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С.Д. Гармаев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014F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14:paraId="51679A49" w14:textId="7A096083" w:rsidR="00187D30" w:rsidRDefault="00187D30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887B6" w14:textId="77777777" w:rsidR="005D41F5" w:rsidRPr="00D61DA0" w:rsidRDefault="005D41F5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96B2EC" w14:textId="77777777" w:rsidR="008B2AAE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районного Совета депутатов</w:t>
      </w: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5AB764" w14:textId="77777777" w:rsidR="008B2AAE" w:rsidRPr="007E0694" w:rsidRDefault="008B2AAE" w:rsidP="008B2A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45831950" w14:textId="5DF92D27" w:rsidR="00B7215D" w:rsidRDefault="008B2AAE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«Селенгинский </w:t>
      </w:r>
      <w:proofErr w:type="gramStart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7E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А.М.</w:t>
      </w:r>
      <w:r w:rsidR="000354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Балдаков</w:t>
      </w:r>
    </w:p>
    <w:p w14:paraId="3B461A5E" w14:textId="0B6E62E4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D47708" w14:textId="05E73C36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FD8FFA" w14:textId="248931AE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439B1B" w14:textId="42A22BCE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277653C" w14:textId="1973A21D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1EFAEB" w14:textId="338CCEAE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E1C3BA" w14:textId="5F1E7A3B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440419" w14:textId="5F5E04AD" w:rsid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F7F4211" w14:textId="7777777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lastRenderedPageBreak/>
        <w:t xml:space="preserve">Приложение к решению </w:t>
      </w:r>
    </w:p>
    <w:p w14:paraId="7B2A9538" w14:textId="53F45575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районного Совета депутатов</w:t>
      </w:r>
    </w:p>
    <w:p w14:paraId="69735CD3" w14:textId="09BCF8E0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МО «Селенгинский район» </w:t>
      </w:r>
    </w:p>
    <w:p w14:paraId="68431334" w14:textId="30167AD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от «__» _______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2024  №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___</w:t>
      </w:r>
    </w:p>
    <w:p w14:paraId="6C1875A9" w14:textId="7777777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5C145B82" w14:textId="77777777" w:rsid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1644A1D7" w14:textId="0166B402" w:rsidR="00DD3D7C" w:rsidRPr="00DD3D7C" w:rsidRDefault="00DD3D7C" w:rsidP="00DD3D7C">
      <w:pPr>
        <w:spacing w:after="0" w:line="320" w:lineRule="exact"/>
        <w:ind w:firstLine="567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Приложение 2.</w:t>
      </w:r>
    </w:p>
    <w:p w14:paraId="620171B9" w14:textId="77777777" w:rsidR="00DD3D7C" w:rsidRPr="00DD3D7C" w:rsidRDefault="00DD3D7C" w:rsidP="00DD3D7C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ms Rmn"/>
          <w:sz w:val="28"/>
          <w:szCs w:val="28"/>
          <w:lang w:eastAsia="ar-SA"/>
        </w:rPr>
        <w:t>к Стратегии социально-экономического</w:t>
      </w:r>
    </w:p>
    <w:p w14:paraId="6C749E05" w14:textId="77777777" w:rsidR="00DD3D7C" w:rsidRPr="00DD3D7C" w:rsidRDefault="00DD3D7C" w:rsidP="00DD3D7C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ms Rmn"/>
          <w:sz w:val="28"/>
          <w:szCs w:val="28"/>
          <w:lang w:eastAsia="ar-SA"/>
        </w:rPr>
        <w:t>развития муниципального образования</w:t>
      </w:r>
    </w:p>
    <w:p w14:paraId="50DF2186" w14:textId="77777777" w:rsidR="00DD3D7C" w:rsidRPr="00DD3D7C" w:rsidRDefault="00DD3D7C" w:rsidP="00DD3D7C">
      <w:pPr>
        <w:keepNext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ms Rmn"/>
          <w:sz w:val="28"/>
          <w:szCs w:val="28"/>
          <w:lang w:eastAsia="ar-SA"/>
        </w:rPr>
      </w:pPr>
      <w:r w:rsidRPr="00DD3D7C">
        <w:rPr>
          <w:rFonts w:ascii="Times New Roman" w:eastAsia="Times New Roman" w:hAnsi="Times New Roman" w:cs="Tms Rmn"/>
          <w:sz w:val="28"/>
          <w:szCs w:val="28"/>
          <w:lang w:eastAsia="ar-SA"/>
        </w:rPr>
        <w:t xml:space="preserve"> «Селенгинский район» на период до 2035 года</w:t>
      </w:r>
    </w:p>
    <w:p w14:paraId="1B15E753" w14:textId="77777777" w:rsidR="00DD3D7C" w:rsidRPr="00DD3D7C" w:rsidRDefault="00DD3D7C" w:rsidP="00DD3D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58263B" w14:textId="77777777" w:rsidR="00DD3D7C" w:rsidRPr="00DD3D7C" w:rsidRDefault="00DD3D7C" w:rsidP="00DD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3D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Показатели достижения целей и задач социально-экономического развития</w:t>
      </w:r>
    </w:p>
    <w:p w14:paraId="7ABF7F6B" w14:textId="77777777" w:rsidR="00DD3D7C" w:rsidRPr="00DD3D7C" w:rsidRDefault="00DD3D7C" w:rsidP="00DD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3D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образования «Селенгинский район»</w:t>
      </w:r>
    </w:p>
    <w:p w14:paraId="1F8831D8" w14:textId="77777777" w:rsidR="00DD3D7C" w:rsidRPr="00DD3D7C" w:rsidRDefault="00DD3D7C" w:rsidP="00DD3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7"/>
        <w:gridCol w:w="1120"/>
        <w:gridCol w:w="1120"/>
        <w:gridCol w:w="1219"/>
      </w:tblGrid>
      <w:tr w:rsidR="00DD3D7C" w:rsidRPr="00DD3D7C" w14:paraId="1D76D665" w14:textId="77777777" w:rsidTr="009A78F8">
        <w:tc>
          <w:tcPr>
            <w:tcW w:w="6771" w:type="dxa"/>
          </w:tcPr>
          <w:p w14:paraId="46ECFC9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14:paraId="0CA4086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0BE20F9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9" w:type="dxa"/>
          </w:tcPr>
          <w:p w14:paraId="7A7CB69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2035</w:t>
            </w:r>
          </w:p>
        </w:tc>
      </w:tr>
      <w:tr w:rsidR="00DD3D7C" w:rsidRPr="00DD3D7C" w14:paraId="1DEF8AEB" w14:textId="77777777" w:rsidTr="009A78F8">
        <w:tc>
          <w:tcPr>
            <w:tcW w:w="10278" w:type="dxa"/>
            <w:gridSpan w:val="4"/>
          </w:tcPr>
          <w:p w14:paraId="730B921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главных стратегических целей</w:t>
            </w:r>
          </w:p>
        </w:tc>
      </w:tr>
      <w:tr w:rsidR="00DD3D7C" w:rsidRPr="00DD3D7C" w14:paraId="25AB1ADC" w14:textId="77777777" w:rsidTr="009A78F8">
        <w:tc>
          <w:tcPr>
            <w:tcW w:w="6771" w:type="dxa"/>
          </w:tcPr>
          <w:p w14:paraId="09B10CD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(в среднегодовом исчислении), тыс. чел.</w:t>
            </w:r>
          </w:p>
        </w:tc>
        <w:tc>
          <w:tcPr>
            <w:tcW w:w="1134" w:type="dxa"/>
          </w:tcPr>
          <w:p w14:paraId="6846B28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134" w:type="dxa"/>
          </w:tcPr>
          <w:p w14:paraId="7B3AD84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1239" w:type="dxa"/>
          </w:tcPr>
          <w:p w14:paraId="1B8703D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41,97</w:t>
            </w:r>
          </w:p>
        </w:tc>
      </w:tr>
      <w:tr w:rsidR="00DD3D7C" w:rsidRPr="00DD3D7C" w14:paraId="0A4572B6" w14:textId="77777777" w:rsidTr="009A78F8">
        <w:tc>
          <w:tcPr>
            <w:tcW w:w="6771" w:type="dxa"/>
          </w:tcPr>
          <w:p w14:paraId="303235E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инвестиций в основной капитал (за исключением бюджетных), млрд. руб. в ценах 2017 года</w:t>
            </w:r>
          </w:p>
        </w:tc>
        <w:tc>
          <w:tcPr>
            <w:tcW w:w="1134" w:type="dxa"/>
          </w:tcPr>
          <w:p w14:paraId="114A997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14:paraId="75ED323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39" w:type="dxa"/>
          </w:tcPr>
          <w:p w14:paraId="27ABF0E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2,75</w:t>
            </w:r>
          </w:p>
        </w:tc>
      </w:tr>
      <w:tr w:rsidR="00DD3D7C" w:rsidRPr="00DD3D7C" w14:paraId="1415B1D9" w14:textId="77777777" w:rsidTr="009A78F8">
        <w:tc>
          <w:tcPr>
            <w:tcW w:w="6771" w:type="dxa"/>
          </w:tcPr>
          <w:p w14:paraId="254E6AB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34" w:type="dxa"/>
          </w:tcPr>
          <w:p w14:paraId="4C60A39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14:paraId="327142D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9" w:type="dxa"/>
          </w:tcPr>
          <w:p w14:paraId="3E1DB0D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DD3D7C" w:rsidRPr="00DD3D7C" w14:paraId="10A01710" w14:textId="77777777" w:rsidTr="009A78F8">
        <w:tc>
          <w:tcPr>
            <w:tcW w:w="6771" w:type="dxa"/>
          </w:tcPr>
          <w:p w14:paraId="1F549CD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начисленная среднемесячная заработная плата работников организаций, </w:t>
            </w:r>
            <w:proofErr w:type="spell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0C1190C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34" w:type="dxa"/>
          </w:tcPr>
          <w:p w14:paraId="18EB6C9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39" w:type="dxa"/>
          </w:tcPr>
          <w:p w14:paraId="1AB0EDD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DD3D7C" w:rsidRPr="00DD3D7C" w14:paraId="14E2ED76" w14:textId="77777777" w:rsidTr="009A78F8">
        <w:tc>
          <w:tcPr>
            <w:tcW w:w="10278" w:type="dxa"/>
            <w:gridSpan w:val="4"/>
          </w:tcPr>
          <w:p w14:paraId="68A173C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человеческого потенциала </w:t>
            </w:r>
          </w:p>
        </w:tc>
      </w:tr>
      <w:tr w:rsidR="00DD3D7C" w:rsidRPr="00DD3D7C" w14:paraId="16F44278" w14:textId="77777777" w:rsidTr="009A78F8">
        <w:tc>
          <w:tcPr>
            <w:tcW w:w="6771" w:type="dxa"/>
          </w:tcPr>
          <w:p w14:paraId="60BC97B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семей, ед.</w:t>
            </w:r>
          </w:p>
        </w:tc>
        <w:tc>
          <w:tcPr>
            <w:tcW w:w="1134" w:type="dxa"/>
          </w:tcPr>
          <w:p w14:paraId="3E161FA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134" w:type="dxa"/>
          </w:tcPr>
          <w:p w14:paraId="71C8218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239" w:type="dxa"/>
          </w:tcPr>
          <w:p w14:paraId="25BB212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</w:tr>
      <w:tr w:rsidR="00DD3D7C" w:rsidRPr="00DD3D7C" w14:paraId="18F8C9BC" w14:textId="77777777" w:rsidTr="009A78F8">
        <w:tc>
          <w:tcPr>
            <w:tcW w:w="6771" w:type="dxa"/>
          </w:tcPr>
          <w:p w14:paraId="33A6B2E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разными формами предоставления услуг дошкольного образования (от 3 до 7 лет)</w:t>
            </w:r>
          </w:p>
        </w:tc>
        <w:tc>
          <w:tcPr>
            <w:tcW w:w="1134" w:type="dxa"/>
          </w:tcPr>
          <w:p w14:paraId="1D29784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14:paraId="5AF7C5A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9" w:type="dxa"/>
          </w:tcPr>
          <w:p w14:paraId="6E67A38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D3D7C" w:rsidRPr="00DD3D7C" w14:paraId="54E2E37B" w14:textId="77777777" w:rsidTr="009A78F8">
        <w:tc>
          <w:tcPr>
            <w:tcW w:w="6771" w:type="dxa"/>
          </w:tcPr>
          <w:p w14:paraId="1B5FEF9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дошкольных образовательных учреждений, имеющих современную образовательную среду, обеспечивающую качество дошкольного образования, %</w:t>
            </w:r>
          </w:p>
        </w:tc>
        <w:tc>
          <w:tcPr>
            <w:tcW w:w="1134" w:type="dxa"/>
          </w:tcPr>
          <w:p w14:paraId="4A763EF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14:paraId="355AEA9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9" w:type="dxa"/>
          </w:tcPr>
          <w:p w14:paraId="7BE680A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3D7C" w:rsidRPr="00DD3D7C" w14:paraId="2D0C752F" w14:textId="77777777" w:rsidTr="009A78F8">
        <w:tc>
          <w:tcPr>
            <w:tcW w:w="6771" w:type="dxa"/>
          </w:tcPr>
          <w:p w14:paraId="1F3DCAE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муниципальных общеобразовательных учреждений не сдавших единый государственный экзамен, в общей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 выпускников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</w:tcPr>
          <w:p w14:paraId="209E35B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34" w:type="dxa"/>
          </w:tcPr>
          <w:p w14:paraId="707EBA7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9" w:type="dxa"/>
          </w:tcPr>
          <w:p w14:paraId="48C4480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3D7C" w:rsidRPr="00DD3D7C" w14:paraId="18BFD15F" w14:textId="77777777" w:rsidTr="009A78F8">
        <w:tc>
          <w:tcPr>
            <w:tcW w:w="6771" w:type="dxa"/>
          </w:tcPr>
          <w:p w14:paraId="51F865D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детей в возрасте 5-18 лет, получающих услуги по дополнительному образованию в организациях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различной  организационно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-правовой формы и формы собственности, в общей численности детей данной возрастной группы %</w:t>
            </w:r>
          </w:p>
        </w:tc>
        <w:tc>
          <w:tcPr>
            <w:tcW w:w="1134" w:type="dxa"/>
          </w:tcPr>
          <w:p w14:paraId="4167B3C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14:paraId="4269E9B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39" w:type="dxa"/>
          </w:tcPr>
          <w:p w14:paraId="7437B8F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D3D7C" w:rsidRPr="00DD3D7C" w14:paraId="04E1CA12" w14:textId="77777777" w:rsidTr="009A78F8">
        <w:tc>
          <w:tcPr>
            <w:tcW w:w="6771" w:type="dxa"/>
          </w:tcPr>
          <w:p w14:paraId="11CFE3E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Удельный вес образовательных учреждений, в которых преподают бурятский язык</w:t>
            </w:r>
          </w:p>
        </w:tc>
        <w:tc>
          <w:tcPr>
            <w:tcW w:w="1134" w:type="dxa"/>
          </w:tcPr>
          <w:p w14:paraId="6F661BA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14:paraId="3B40E67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9" w:type="dxa"/>
          </w:tcPr>
          <w:p w14:paraId="43D6074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3D7C" w:rsidRPr="00DD3D7C" w14:paraId="3B87900D" w14:textId="77777777" w:rsidTr="009A78F8">
        <w:tc>
          <w:tcPr>
            <w:tcW w:w="6771" w:type="dxa"/>
          </w:tcPr>
          <w:p w14:paraId="6511CC8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Удельный вес детей, охваченных различными формами отдыха и оздоровления в течение года (от общей численности от 7 до 15 лет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),%</w:t>
            </w:r>
            <w:proofErr w:type="gramEnd"/>
          </w:p>
        </w:tc>
        <w:tc>
          <w:tcPr>
            <w:tcW w:w="1134" w:type="dxa"/>
          </w:tcPr>
          <w:p w14:paraId="76DF8B5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14:paraId="78F25D7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9" w:type="dxa"/>
          </w:tcPr>
          <w:p w14:paraId="04F80FE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D3D7C" w:rsidRPr="00DD3D7C" w14:paraId="40BA4E37" w14:textId="77777777" w:rsidTr="009A78F8">
        <w:tc>
          <w:tcPr>
            <w:tcW w:w="6771" w:type="dxa"/>
          </w:tcPr>
          <w:p w14:paraId="5AAE08D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учреждений общего образования, имеющих доступ к    </w:t>
            </w: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сети Интернет, %     </w:t>
            </w:r>
          </w:p>
        </w:tc>
        <w:tc>
          <w:tcPr>
            <w:tcW w:w="1134" w:type="dxa"/>
          </w:tcPr>
          <w:p w14:paraId="619693F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14:paraId="68B880B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9" w:type="dxa"/>
          </w:tcPr>
          <w:p w14:paraId="092DE51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D3D7C" w:rsidRPr="00DD3D7C" w14:paraId="3578B5F5" w14:textId="77777777" w:rsidTr="009A78F8">
        <w:tc>
          <w:tcPr>
            <w:tcW w:w="6771" w:type="dxa"/>
          </w:tcPr>
          <w:p w14:paraId="465769E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 горячим питанием школьников, %</w:t>
            </w:r>
          </w:p>
        </w:tc>
        <w:tc>
          <w:tcPr>
            <w:tcW w:w="1134" w:type="dxa"/>
          </w:tcPr>
          <w:p w14:paraId="228769B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14:paraId="3FEE4E7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9" w:type="dxa"/>
          </w:tcPr>
          <w:p w14:paraId="3444262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D3D7C" w:rsidRPr="00DD3D7C" w14:paraId="6D2D6541" w14:textId="77777777" w:rsidTr="009A78F8">
        <w:tc>
          <w:tcPr>
            <w:tcW w:w="6771" w:type="dxa"/>
          </w:tcPr>
          <w:p w14:paraId="72E9414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младенческой смертности (на 1000 рожденных живыми)</w:t>
            </w:r>
          </w:p>
        </w:tc>
        <w:tc>
          <w:tcPr>
            <w:tcW w:w="1134" w:type="dxa"/>
          </w:tcPr>
          <w:p w14:paraId="797A59B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14:paraId="65D0DDB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</w:tcPr>
          <w:p w14:paraId="18D637F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D7C" w:rsidRPr="00DD3D7C" w14:paraId="27548F93" w14:textId="77777777" w:rsidTr="009A78F8">
        <w:tc>
          <w:tcPr>
            <w:tcW w:w="6771" w:type="dxa"/>
          </w:tcPr>
          <w:p w14:paraId="019251B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посещаемости населения платных культурно-досуговых мероприятий, проводимых государственными (муниципальными) учреждениями культуры к общему населению</w:t>
            </w:r>
          </w:p>
        </w:tc>
        <w:tc>
          <w:tcPr>
            <w:tcW w:w="1134" w:type="dxa"/>
          </w:tcPr>
          <w:p w14:paraId="6556CBD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134" w:type="dxa"/>
          </w:tcPr>
          <w:p w14:paraId="4DD73E4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39" w:type="dxa"/>
          </w:tcPr>
          <w:p w14:paraId="557C945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D3D7C" w:rsidRPr="00DD3D7C" w14:paraId="0A0DC797" w14:textId="77777777" w:rsidTr="009A78F8">
        <w:tc>
          <w:tcPr>
            <w:tcW w:w="6771" w:type="dxa"/>
          </w:tcPr>
          <w:p w14:paraId="7214C16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134" w:type="dxa"/>
          </w:tcPr>
          <w:p w14:paraId="214DA0A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</w:tcPr>
          <w:p w14:paraId="3A19251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9" w:type="dxa"/>
          </w:tcPr>
          <w:p w14:paraId="71B00DC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D3D7C" w:rsidRPr="00DD3D7C" w14:paraId="04A7CFEB" w14:textId="77777777" w:rsidTr="009A78F8">
        <w:tc>
          <w:tcPr>
            <w:tcW w:w="6771" w:type="dxa"/>
          </w:tcPr>
          <w:p w14:paraId="4DAEB12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Число участников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задействованных в мероприятиях, направленных на </w:t>
            </w:r>
            <w:r w:rsidRPr="00DD3D7C">
              <w:rPr>
                <w:rFonts w:ascii="Times New Roman" w:eastAsia="Microsoft YaHei" w:hAnsi="Times New Roman" w:cs="Times New Roman"/>
                <w:sz w:val="24"/>
                <w:szCs w:val="24"/>
                <w:lang w:eastAsia="ar-SA"/>
              </w:rPr>
              <w:t>развитие и реализацию потенциала молодежи в интересах общества, чел</w:t>
            </w:r>
          </w:p>
        </w:tc>
        <w:tc>
          <w:tcPr>
            <w:tcW w:w="1134" w:type="dxa"/>
          </w:tcPr>
          <w:p w14:paraId="41CF72C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</w:tcPr>
          <w:p w14:paraId="4E72D99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239" w:type="dxa"/>
          </w:tcPr>
          <w:p w14:paraId="2712508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DD3D7C" w:rsidRPr="00DD3D7C" w14:paraId="66BBB253" w14:textId="77777777" w:rsidTr="009A78F8">
        <w:tc>
          <w:tcPr>
            <w:tcW w:w="6771" w:type="dxa"/>
          </w:tcPr>
          <w:p w14:paraId="34E0166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Открытие на базе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библиотек  информационно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-ресурсных центров по медиа- продвижению района, привлечению грантовых средств</w:t>
            </w:r>
          </w:p>
        </w:tc>
        <w:tc>
          <w:tcPr>
            <w:tcW w:w="1134" w:type="dxa"/>
          </w:tcPr>
          <w:p w14:paraId="13C94C4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C813E1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</w:tcPr>
          <w:p w14:paraId="753754C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D3D7C" w:rsidRPr="00DD3D7C" w14:paraId="2F58AC92" w14:textId="77777777" w:rsidTr="009A78F8">
        <w:tc>
          <w:tcPr>
            <w:tcW w:w="6771" w:type="dxa"/>
          </w:tcPr>
          <w:p w14:paraId="49B5132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на 100 </w:t>
            </w:r>
            <w:proofErr w:type="spellStart"/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134" w:type="dxa"/>
          </w:tcPr>
          <w:p w14:paraId="42ACF32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1958,2 </w:t>
            </w:r>
          </w:p>
        </w:tc>
        <w:tc>
          <w:tcPr>
            <w:tcW w:w="1134" w:type="dxa"/>
          </w:tcPr>
          <w:p w14:paraId="7FF8B7D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1572,0</w:t>
            </w:r>
          </w:p>
        </w:tc>
        <w:tc>
          <w:tcPr>
            <w:tcW w:w="1239" w:type="dxa"/>
          </w:tcPr>
          <w:p w14:paraId="03B0C3E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</w:tr>
      <w:tr w:rsidR="00DD3D7C" w:rsidRPr="00DD3D7C" w14:paraId="116B7C4F" w14:textId="77777777" w:rsidTr="009A78F8">
        <w:trPr>
          <w:trHeight w:val="587"/>
        </w:trPr>
        <w:tc>
          <w:tcPr>
            <w:tcW w:w="10278" w:type="dxa"/>
            <w:gridSpan w:val="4"/>
          </w:tcPr>
          <w:p w14:paraId="77E1183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Формирование интегрированной структуры экономики и запуск ключевых проектов – «драйверов» роста</w:t>
            </w:r>
          </w:p>
        </w:tc>
      </w:tr>
      <w:tr w:rsidR="00DD3D7C" w:rsidRPr="00DD3D7C" w14:paraId="0EC70C6B" w14:textId="77777777" w:rsidTr="009A78F8">
        <w:tc>
          <w:tcPr>
            <w:tcW w:w="6771" w:type="dxa"/>
          </w:tcPr>
          <w:p w14:paraId="638C935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отгруженной продукции </w:t>
            </w:r>
            <w:r w:rsidRPr="00DD3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промышленности, млрд. руб. в ценах 2017 года</w:t>
            </w:r>
          </w:p>
        </w:tc>
        <w:tc>
          <w:tcPr>
            <w:tcW w:w="1134" w:type="dxa"/>
          </w:tcPr>
          <w:p w14:paraId="22FCD2F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14:paraId="5834F75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39" w:type="dxa"/>
          </w:tcPr>
          <w:p w14:paraId="03026AC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DD3D7C" w:rsidRPr="00DD3D7C" w14:paraId="7F8134D4" w14:textId="77777777" w:rsidTr="009A78F8">
        <w:tc>
          <w:tcPr>
            <w:tcW w:w="6771" w:type="dxa"/>
          </w:tcPr>
          <w:p w14:paraId="05341A3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продукции (услуг), производимой малыми предприятиями, (включая микропредприятия и индивидуальных предпринимателей), млрд. рублей</w:t>
            </w:r>
          </w:p>
        </w:tc>
        <w:tc>
          <w:tcPr>
            <w:tcW w:w="1134" w:type="dxa"/>
          </w:tcPr>
          <w:p w14:paraId="3ADED3C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4" w:type="dxa"/>
          </w:tcPr>
          <w:p w14:paraId="116F2F5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39" w:type="dxa"/>
          </w:tcPr>
          <w:p w14:paraId="71770ED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DD3D7C" w:rsidRPr="00DD3D7C" w14:paraId="08678345" w14:textId="77777777" w:rsidTr="009A78F8">
        <w:tc>
          <w:tcPr>
            <w:tcW w:w="6771" w:type="dxa"/>
          </w:tcPr>
          <w:p w14:paraId="1AD4AA6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туристских прибытий, тыс. чел.</w:t>
            </w:r>
          </w:p>
        </w:tc>
        <w:tc>
          <w:tcPr>
            <w:tcW w:w="1134" w:type="dxa"/>
          </w:tcPr>
          <w:p w14:paraId="6B9A990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14:paraId="24ED3FF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9" w:type="dxa"/>
          </w:tcPr>
          <w:p w14:paraId="3CBBB6F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DD3D7C" w:rsidRPr="00DD3D7C" w14:paraId="001962E3" w14:textId="77777777" w:rsidTr="009A78F8">
        <w:tc>
          <w:tcPr>
            <w:tcW w:w="6771" w:type="dxa"/>
          </w:tcPr>
          <w:p w14:paraId="0623978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услуг, оказанных туристам, млн. руб.</w:t>
            </w:r>
          </w:p>
        </w:tc>
        <w:tc>
          <w:tcPr>
            <w:tcW w:w="1134" w:type="dxa"/>
          </w:tcPr>
          <w:p w14:paraId="1E77F48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14:paraId="7AEB94A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39" w:type="dxa"/>
          </w:tcPr>
          <w:p w14:paraId="3AB3002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DD3D7C" w:rsidRPr="00DD3D7C" w14:paraId="137683C2" w14:textId="77777777" w:rsidTr="009A78F8">
        <w:tc>
          <w:tcPr>
            <w:tcW w:w="6771" w:type="dxa"/>
          </w:tcPr>
          <w:p w14:paraId="68F350F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млрд. руб. в ценах 2017 года</w:t>
            </w:r>
          </w:p>
        </w:tc>
        <w:tc>
          <w:tcPr>
            <w:tcW w:w="1134" w:type="dxa"/>
          </w:tcPr>
          <w:p w14:paraId="5975FDE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14:paraId="1E9A7D2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239" w:type="dxa"/>
          </w:tcPr>
          <w:p w14:paraId="27C0332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DD3D7C" w:rsidRPr="00DD3D7C" w14:paraId="32AA33EE" w14:textId="77777777" w:rsidTr="009A78F8">
        <w:trPr>
          <w:trHeight w:val="563"/>
        </w:trPr>
        <w:tc>
          <w:tcPr>
            <w:tcW w:w="10278" w:type="dxa"/>
            <w:gridSpan w:val="4"/>
          </w:tcPr>
          <w:p w14:paraId="44A96C3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Развитие агропромышленного комплекса и повышение престижа развития бизнеса на селе</w:t>
            </w:r>
          </w:p>
        </w:tc>
      </w:tr>
      <w:tr w:rsidR="00DD3D7C" w:rsidRPr="00DD3D7C" w14:paraId="4B307B95" w14:textId="77777777" w:rsidTr="009A78F8">
        <w:tc>
          <w:tcPr>
            <w:tcW w:w="6771" w:type="dxa"/>
          </w:tcPr>
          <w:p w14:paraId="46970E2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продукции сельского хозяйства, </w:t>
            </w:r>
            <w:proofErr w:type="spell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2C0695B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34" w:type="dxa"/>
          </w:tcPr>
          <w:p w14:paraId="13AAFD2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39" w:type="dxa"/>
          </w:tcPr>
          <w:p w14:paraId="21BF83D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DD3D7C" w:rsidRPr="00DD3D7C" w14:paraId="4243EB57" w14:textId="77777777" w:rsidTr="009A78F8">
        <w:tc>
          <w:tcPr>
            <w:tcW w:w="6771" w:type="dxa"/>
          </w:tcPr>
          <w:p w14:paraId="1E01E5B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сельскохозяйственных кооперативов</w:t>
            </w:r>
          </w:p>
        </w:tc>
        <w:tc>
          <w:tcPr>
            <w:tcW w:w="1134" w:type="dxa"/>
          </w:tcPr>
          <w:p w14:paraId="49D738A2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0A488C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</w:tcPr>
          <w:p w14:paraId="2320F42B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D3D7C" w:rsidRPr="00DD3D7C" w14:paraId="4ADEEE89" w14:textId="77777777" w:rsidTr="009A78F8">
        <w:tc>
          <w:tcPr>
            <w:tcW w:w="10278" w:type="dxa"/>
            <w:gridSpan w:val="4"/>
          </w:tcPr>
          <w:p w14:paraId="42A83AA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Инфраструктурное развитие</w:t>
            </w:r>
          </w:p>
        </w:tc>
      </w:tr>
      <w:tr w:rsidR="00DD3D7C" w:rsidRPr="00DD3D7C" w14:paraId="410A1551" w14:textId="77777777" w:rsidTr="009A78F8">
        <w:tc>
          <w:tcPr>
            <w:tcW w:w="6771" w:type="dxa"/>
          </w:tcPr>
          <w:p w14:paraId="6571DDC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ветхого и аварийного жилья в общем жилом фонде, %</w:t>
            </w:r>
          </w:p>
        </w:tc>
        <w:tc>
          <w:tcPr>
            <w:tcW w:w="1134" w:type="dxa"/>
          </w:tcPr>
          <w:p w14:paraId="5C5502B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</w:tcPr>
          <w:p w14:paraId="4456ED6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1239" w:type="dxa"/>
          </w:tcPr>
          <w:p w14:paraId="55DE024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D3D7C" w:rsidRPr="00DD3D7C" w14:paraId="7FD4BAD4" w14:textId="77777777" w:rsidTr="009A78F8">
        <w:tc>
          <w:tcPr>
            <w:tcW w:w="6771" w:type="dxa"/>
          </w:tcPr>
          <w:p w14:paraId="3AE08EC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вводимого жилья за счет всех источников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финансирования,  тыс.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м.</w:t>
            </w:r>
          </w:p>
        </w:tc>
        <w:tc>
          <w:tcPr>
            <w:tcW w:w="1134" w:type="dxa"/>
          </w:tcPr>
          <w:p w14:paraId="53D1632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134" w:type="dxa"/>
          </w:tcPr>
          <w:p w14:paraId="22D564E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239" w:type="dxa"/>
          </w:tcPr>
          <w:p w14:paraId="6F8C98F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DD3D7C" w:rsidRPr="00DD3D7C" w14:paraId="7441F5AB" w14:textId="77777777" w:rsidTr="009A78F8">
        <w:tc>
          <w:tcPr>
            <w:tcW w:w="6771" w:type="dxa"/>
          </w:tcPr>
          <w:p w14:paraId="1F10505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инфраструктуры, %</w:t>
            </w:r>
          </w:p>
        </w:tc>
        <w:tc>
          <w:tcPr>
            <w:tcW w:w="1134" w:type="dxa"/>
          </w:tcPr>
          <w:p w14:paraId="4FE65CF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14:paraId="538A31C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9" w:type="dxa"/>
          </w:tcPr>
          <w:p w14:paraId="77A446E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D3D7C" w:rsidRPr="00DD3D7C" w14:paraId="66FBA506" w14:textId="77777777" w:rsidTr="009A78F8">
        <w:tc>
          <w:tcPr>
            <w:tcW w:w="6771" w:type="dxa"/>
          </w:tcPr>
          <w:p w14:paraId="217A9FD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населения, обеспеченного питьевой водой отвечающей требованиям безопасности, в общей численности населения муниципального образования, %</w:t>
            </w:r>
          </w:p>
        </w:tc>
        <w:tc>
          <w:tcPr>
            <w:tcW w:w="1134" w:type="dxa"/>
          </w:tcPr>
          <w:p w14:paraId="7852417C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34" w:type="dxa"/>
          </w:tcPr>
          <w:p w14:paraId="06A7181A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39" w:type="dxa"/>
          </w:tcPr>
          <w:p w14:paraId="5354603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DD3D7C" w:rsidRPr="00DD3D7C" w14:paraId="7FF3CECC" w14:textId="77777777" w:rsidTr="009A78F8">
        <w:tc>
          <w:tcPr>
            <w:tcW w:w="6771" w:type="dxa"/>
          </w:tcPr>
          <w:p w14:paraId="5EF6B3DD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(капитальный ремонт) автодорог местного значения, км</w:t>
            </w:r>
          </w:p>
        </w:tc>
        <w:tc>
          <w:tcPr>
            <w:tcW w:w="1134" w:type="dxa"/>
          </w:tcPr>
          <w:p w14:paraId="395F1993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64F2A6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39" w:type="dxa"/>
          </w:tcPr>
          <w:p w14:paraId="0BBD806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3D7C" w:rsidRPr="00DD3D7C" w14:paraId="1A6BE79B" w14:textId="77777777" w:rsidTr="009A78F8">
        <w:tc>
          <w:tcPr>
            <w:tcW w:w="10278" w:type="dxa"/>
            <w:gridSpan w:val="4"/>
          </w:tcPr>
          <w:p w14:paraId="4751711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Эффективное муниципальное управление</w:t>
            </w:r>
          </w:p>
        </w:tc>
      </w:tr>
      <w:tr w:rsidR="00DD3D7C" w:rsidRPr="00DD3D7C" w14:paraId="79930A20" w14:textId="77777777" w:rsidTr="009A78F8">
        <w:tc>
          <w:tcPr>
            <w:tcW w:w="6771" w:type="dxa"/>
          </w:tcPr>
          <w:p w14:paraId="38A0E8E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исполнения плана поступлений налоговых и неналоговых доходов, %</w:t>
            </w:r>
          </w:p>
        </w:tc>
        <w:tc>
          <w:tcPr>
            <w:tcW w:w="1134" w:type="dxa"/>
          </w:tcPr>
          <w:p w14:paraId="10136CE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</w:tcPr>
          <w:p w14:paraId="5445162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39" w:type="dxa"/>
          </w:tcPr>
          <w:p w14:paraId="7970DB1E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D3D7C" w:rsidRPr="00DD3D7C" w14:paraId="2BE93FFA" w14:textId="77777777" w:rsidTr="009A78F8">
        <w:tc>
          <w:tcPr>
            <w:tcW w:w="6771" w:type="dxa"/>
          </w:tcPr>
          <w:p w14:paraId="18F87420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исполнения плана поступлений доходов от использования и продажи муниципального имущества, % </w:t>
            </w:r>
          </w:p>
        </w:tc>
        <w:tc>
          <w:tcPr>
            <w:tcW w:w="1134" w:type="dxa"/>
          </w:tcPr>
          <w:p w14:paraId="0E8BA4E7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14:paraId="1E41EB04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9" w:type="dxa"/>
          </w:tcPr>
          <w:p w14:paraId="61E1BBA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D3D7C" w:rsidRPr="00DD3D7C" w14:paraId="0839D2ED" w14:textId="77777777" w:rsidTr="009A78F8">
        <w:tc>
          <w:tcPr>
            <w:tcW w:w="6771" w:type="dxa"/>
          </w:tcPr>
          <w:p w14:paraId="2E481DC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удовлетворенного деятельностью органов местного самоуправления, % </w:t>
            </w:r>
          </w:p>
        </w:tc>
        <w:tc>
          <w:tcPr>
            <w:tcW w:w="1134" w:type="dxa"/>
          </w:tcPr>
          <w:p w14:paraId="1FAB51D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</w:tcPr>
          <w:p w14:paraId="0A6F197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9" w:type="dxa"/>
          </w:tcPr>
          <w:p w14:paraId="6331CAB1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D3D7C" w:rsidRPr="00DD3D7C" w14:paraId="5759AB60" w14:textId="77777777" w:rsidTr="009A78F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3C8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земельных </w:t>
            </w:r>
            <w:proofErr w:type="gramStart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 ,</w:t>
            </w:r>
            <w:proofErr w:type="gramEnd"/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являющихся объектами налогообложения земельным налогом в общей площади территории муниципального района,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6A5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3B9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CBF" w14:textId="77777777" w:rsidR="00DD3D7C" w:rsidRPr="00DD3D7C" w:rsidRDefault="00DD3D7C" w:rsidP="00DD3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</w:tbl>
    <w:p w14:paraId="2610605D" w14:textId="77777777" w:rsidR="00DD3D7C" w:rsidRPr="00DD3D7C" w:rsidRDefault="00DD3D7C" w:rsidP="00DD3D7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14:paraId="34E659A2" w14:textId="77777777" w:rsidR="00DD3D7C" w:rsidRPr="00DD3D7C" w:rsidRDefault="00DD3D7C" w:rsidP="008B2A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D3D7C" w:rsidRPr="00DD3D7C" w:rsidSect="001D6C9F">
      <w:footerReference w:type="default" r:id="rId9"/>
      <w:pgSz w:w="11906" w:h="16838"/>
      <w:pgMar w:top="851" w:right="850" w:bottom="284" w:left="1276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7836" w14:textId="77777777" w:rsidR="001B2792" w:rsidRDefault="001B2792" w:rsidP="00257A00">
      <w:pPr>
        <w:spacing w:after="0" w:line="240" w:lineRule="auto"/>
      </w:pPr>
      <w:r>
        <w:separator/>
      </w:r>
    </w:p>
  </w:endnote>
  <w:endnote w:type="continuationSeparator" w:id="0">
    <w:p w14:paraId="6D20C0DB" w14:textId="77777777" w:rsidR="001B2792" w:rsidRDefault="001B2792" w:rsidP="0025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D3B" w14:textId="281DA43D" w:rsidR="0065643A" w:rsidRDefault="0065643A">
    <w:pPr>
      <w:pStyle w:val="af0"/>
      <w:jc w:val="right"/>
    </w:pPr>
  </w:p>
  <w:p w14:paraId="55506AD6" w14:textId="77777777" w:rsidR="0065643A" w:rsidRDefault="006564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8259" w14:textId="77777777" w:rsidR="001B2792" w:rsidRDefault="001B2792" w:rsidP="00257A00">
      <w:pPr>
        <w:spacing w:after="0" w:line="240" w:lineRule="auto"/>
      </w:pPr>
      <w:r>
        <w:separator/>
      </w:r>
    </w:p>
  </w:footnote>
  <w:footnote w:type="continuationSeparator" w:id="0">
    <w:p w14:paraId="4979FB3B" w14:textId="77777777" w:rsidR="001B2792" w:rsidRDefault="001B2792" w:rsidP="0025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C7"/>
    <w:multiLevelType w:val="hybridMultilevel"/>
    <w:tmpl w:val="3456340C"/>
    <w:lvl w:ilvl="0" w:tplc="02086BC4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331587"/>
    <w:multiLevelType w:val="hybridMultilevel"/>
    <w:tmpl w:val="B4CEB0C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A05"/>
    <w:multiLevelType w:val="hybridMultilevel"/>
    <w:tmpl w:val="FF46E688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154"/>
    <w:multiLevelType w:val="hybridMultilevel"/>
    <w:tmpl w:val="31A88810"/>
    <w:lvl w:ilvl="0" w:tplc="C4EC46E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C5011"/>
    <w:multiLevelType w:val="hybridMultilevel"/>
    <w:tmpl w:val="DB4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74E2"/>
    <w:multiLevelType w:val="hybridMultilevel"/>
    <w:tmpl w:val="502C0A90"/>
    <w:lvl w:ilvl="0" w:tplc="ECA8ADA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103CA1"/>
    <w:multiLevelType w:val="hybridMultilevel"/>
    <w:tmpl w:val="C1E88122"/>
    <w:lvl w:ilvl="0" w:tplc="0A027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935EA"/>
    <w:multiLevelType w:val="hybridMultilevel"/>
    <w:tmpl w:val="04F0B936"/>
    <w:lvl w:ilvl="0" w:tplc="C0F40B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C42059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35B55"/>
    <w:multiLevelType w:val="hybridMultilevel"/>
    <w:tmpl w:val="33EE998C"/>
    <w:lvl w:ilvl="0" w:tplc="11DA46E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23085">
    <w:abstractNumId w:val="7"/>
  </w:num>
  <w:num w:numId="2" w16cid:durableId="1875070805">
    <w:abstractNumId w:val="6"/>
  </w:num>
  <w:num w:numId="3" w16cid:durableId="2011325159">
    <w:abstractNumId w:val="3"/>
  </w:num>
  <w:num w:numId="4" w16cid:durableId="1461536164">
    <w:abstractNumId w:val="2"/>
  </w:num>
  <w:num w:numId="5" w16cid:durableId="1737706314">
    <w:abstractNumId w:val="9"/>
  </w:num>
  <w:num w:numId="6" w16cid:durableId="2112584836">
    <w:abstractNumId w:val="10"/>
  </w:num>
  <w:num w:numId="7" w16cid:durableId="759326983">
    <w:abstractNumId w:val="1"/>
  </w:num>
  <w:num w:numId="8" w16cid:durableId="710424907">
    <w:abstractNumId w:val="5"/>
  </w:num>
  <w:num w:numId="9" w16cid:durableId="1792824863">
    <w:abstractNumId w:val="4"/>
  </w:num>
  <w:num w:numId="10" w16cid:durableId="1615359895">
    <w:abstractNumId w:val="0"/>
  </w:num>
  <w:num w:numId="11" w16cid:durableId="936451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5F"/>
    <w:rsid w:val="00014FA9"/>
    <w:rsid w:val="000226F5"/>
    <w:rsid w:val="000256FB"/>
    <w:rsid w:val="00035413"/>
    <w:rsid w:val="000370D9"/>
    <w:rsid w:val="00056FD7"/>
    <w:rsid w:val="00060E3E"/>
    <w:rsid w:val="0006180F"/>
    <w:rsid w:val="00074EE8"/>
    <w:rsid w:val="00076714"/>
    <w:rsid w:val="00081CE1"/>
    <w:rsid w:val="000970AC"/>
    <w:rsid w:val="000A144C"/>
    <w:rsid w:val="000A3C60"/>
    <w:rsid w:val="000A491B"/>
    <w:rsid w:val="000E54AF"/>
    <w:rsid w:val="00104DA5"/>
    <w:rsid w:val="00114E8E"/>
    <w:rsid w:val="00115C3D"/>
    <w:rsid w:val="00117503"/>
    <w:rsid w:val="00132651"/>
    <w:rsid w:val="00132AB2"/>
    <w:rsid w:val="0013316D"/>
    <w:rsid w:val="0014066D"/>
    <w:rsid w:val="00142B28"/>
    <w:rsid w:val="00144225"/>
    <w:rsid w:val="00146154"/>
    <w:rsid w:val="00157297"/>
    <w:rsid w:val="00160935"/>
    <w:rsid w:val="00160E43"/>
    <w:rsid w:val="00161F57"/>
    <w:rsid w:val="001649D9"/>
    <w:rsid w:val="001704CB"/>
    <w:rsid w:val="0018386E"/>
    <w:rsid w:val="00185E2C"/>
    <w:rsid w:val="00187D30"/>
    <w:rsid w:val="00197A13"/>
    <w:rsid w:val="001A185A"/>
    <w:rsid w:val="001B263D"/>
    <w:rsid w:val="001B2792"/>
    <w:rsid w:val="001B337E"/>
    <w:rsid w:val="001C05BC"/>
    <w:rsid w:val="001C1503"/>
    <w:rsid w:val="001C7B4D"/>
    <w:rsid w:val="001D1899"/>
    <w:rsid w:val="001D6C9F"/>
    <w:rsid w:val="001D745F"/>
    <w:rsid w:val="001E68C8"/>
    <w:rsid w:val="001F6387"/>
    <w:rsid w:val="001F66B7"/>
    <w:rsid w:val="00203EEF"/>
    <w:rsid w:val="0020770D"/>
    <w:rsid w:val="00211837"/>
    <w:rsid w:val="00213A88"/>
    <w:rsid w:val="00217018"/>
    <w:rsid w:val="0022082F"/>
    <w:rsid w:val="002236AA"/>
    <w:rsid w:val="00223FF1"/>
    <w:rsid w:val="002469C6"/>
    <w:rsid w:val="0025391B"/>
    <w:rsid w:val="00257A00"/>
    <w:rsid w:val="002733A8"/>
    <w:rsid w:val="002763AB"/>
    <w:rsid w:val="00282217"/>
    <w:rsid w:val="00292319"/>
    <w:rsid w:val="00295867"/>
    <w:rsid w:val="002B3C17"/>
    <w:rsid w:val="002C70E0"/>
    <w:rsid w:val="002D7A3C"/>
    <w:rsid w:val="002E47CC"/>
    <w:rsid w:val="002E4BBE"/>
    <w:rsid w:val="002F7800"/>
    <w:rsid w:val="00302B3F"/>
    <w:rsid w:val="00305BCC"/>
    <w:rsid w:val="00331A6B"/>
    <w:rsid w:val="00342FC7"/>
    <w:rsid w:val="003556FA"/>
    <w:rsid w:val="00356112"/>
    <w:rsid w:val="00360255"/>
    <w:rsid w:val="00373E77"/>
    <w:rsid w:val="0038174A"/>
    <w:rsid w:val="00390153"/>
    <w:rsid w:val="00391906"/>
    <w:rsid w:val="00393013"/>
    <w:rsid w:val="003A3302"/>
    <w:rsid w:val="003B7CD2"/>
    <w:rsid w:val="003C4ABE"/>
    <w:rsid w:val="003D28FA"/>
    <w:rsid w:val="003F2EB3"/>
    <w:rsid w:val="003F2EF2"/>
    <w:rsid w:val="003F635D"/>
    <w:rsid w:val="00405B4A"/>
    <w:rsid w:val="00407D54"/>
    <w:rsid w:val="00416F69"/>
    <w:rsid w:val="00417E47"/>
    <w:rsid w:val="00430CAF"/>
    <w:rsid w:val="00432C55"/>
    <w:rsid w:val="00433EBF"/>
    <w:rsid w:val="00435B5C"/>
    <w:rsid w:val="00440693"/>
    <w:rsid w:val="0045530A"/>
    <w:rsid w:val="0045694A"/>
    <w:rsid w:val="004709F2"/>
    <w:rsid w:val="00473599"/>
    <w:rsid w:val="00473E42"/>
    <w:rsid w:val="00481FAD"/>
    <w:rsid w:val="00493191"/>
    <w:rsid w:val="004A1946"/>
    <w:rsid w:val="004B1293"/>
    <w:rsid w:val="004C1AF1"/>
    <w:rsid w:val="004D24B2"/>
    <w:rsid w:val="004D375B"/>
    <w:rsid w:val="004E0376"/>
    <w:rsid w:val="004E7932"/>
    <w:rsid w:val="004F77CD"/>
    <w:rsid w:val="005225F4"/>
    <w:rsid w:val="00537C24"/>
    <w:rsid w:val="00544B6C"/>
    <w:rsid w:val="0055278C"/>
    <w:rsid w:val="00570CC1"/>
    <w:rsid w:val="00574F60"/>
    <w:rsid w:val="00581105"/>
    <w:rsid w:val="00587FC3"/>
    <w:rsid w:val="005B0D4B"/>
    <w:rsid w:val="005B3B20"/>
    <w:rsid w:val="005D1C25"/>
    <w:rsid w:val="005D41F5"/>
    <w:rsid w:val="005E2A7A"/>
    <w:rsid w:val="00610A02"/>
    <w:rsid w:val="0065244F"/>
    <w:rsid w:val="006530A2"/>
    <w:rsid w:val="0065643A"/>
    <w:rsid w:val="00671C3B"/>
    <w:rsid w:val="0067553C"/>
    <w:rsid w:val="00675C76"/>
    <w:rsid w:val="00676BAB"/>
    <w:rsid w:val="00681CAA"/>
    <w:rsid w:val="00683C60"/>
    <w:rsid w:val="00692C94"/>
    <w:rsid w:val="006A2890"/>
    <w:rsid w:val="006A42A2"/>
    <w:rsid w:val="006A4C58"/>
    <w:rsid w:val="006A606E"/>
    <w:rsid w:val="006A791E"/>
    <w:rsid w:val="006A7E5C"/>
    <w:rsid w:val="006B0431"/>
    <w:rsid w:val="006C0453"/>
    <w:rsid w:val="006C25C5"/>
    <w:rsid w:val="006D1D65"/>
    <w:rsid w:val="006D51A5"/>
    <w:rsid w:val="00727CE1"/>
    <w:rsid w:val="007509E4"/>
    <w:rsid w:val="0075677F"/>
    <w:rsid w:val="00771DDF"/>
    <w:rsid w:val="00772938"/>
    <w:rsid w:val="00773274"/>
    <w:rsid w:val="007778D8"/>
    <w:rsid w:val="00780F8A"/>
    <w:rsid w:val="00781DFC"/>
    <w:rsid w:val="00786156"/>
    <w:rsid w:val="00797064"/>
    <w:rsid w:val="00797F86"/>
    <w:rsid w:val="007A17A2"/>
    <w:rsid w:val="007B2964"/>
    <w:rsid w:val="007C7EE4"/>
    <w:rsid w:val="007E0694"/>
    <w:rsid w:val="007E2D1D"/>
    <w:rsid w:val="007F7ACF"/>
    <w:rsid w:val="00800618"/>
    <w:rsid w:val="00802E85"/>
    <w:rsid w:val="00812CC6"/>
    <w:rsid w:val="00826EFF"/>
    <w:rsid w:val="00844830"/>
    <w:rsid w:val="0085548A"/>
    <w:rsid w:val="00862B68"/>
    <w:rsid w:val="008701E5"/>
    <w:rsid w:val="008769B9"/>
    <w:rsid w:val="00896607"/>
    <w:rsid w:val="008B2AAE"/>
    <w:rsid w:val="008B634E"/>
    <w:rsid w:val="008C6BBB"/>
    <w:rsid w:val="008F50F6"/>
    <w:rsid w:val="00910BD1"/>
    <w:rsid w:val="00911C32"/>
    <w:rsid w:val="00914352"/>
    <w:rsid w:val="009335FF"/>
    <w:rsid w:val="00935EEF"/>
    <w:rsid w:val="009369AF"/>
    <w:rsid w:val="00952198"/>
    <w:rsid w:val="009533E5"/>
    <w:rsid w:val="00970804"/>
    <w:rsid w:val="009801F5"/>
    <w:rsid w:val="00987770"/>
    <w:rsid w:val="00992948"/>
    <w:rsid w:val="00994A23"/>
    <w:rsid w:val="00994AD3"/>
    <w:rsid w:val="009A0642"/>
    <w:rsid w:val="009A3D35"/>
    <w:rsid w:val="009C0B53"/>
    <w:rsid w:val="009C6EA8"/>
    <w:rsid w:val="009D18F2"/>
    <w:rsid w:val="009D281C"/>
    <w:rsid w:val="009D600A"/>
    <w:rsid w:val="009F13A3"/>
    <w:rsid w:val="00A01631"/>
    <w:rsid w:val="00A053C7"/>
    <w:rsid w:val="00A10F29"/>
    <w:rsid w:val="00A321B5"/>
    <w:rsid w:val="00A54058"/>
    <w:rsid w:val="00A54C53"/>
    <w:rsid w:val="00A7107D"/>
    <w:rsid w:val="00A831EF"/>
    <w:rsid w:val="00A867CE"/>
    <w:rsid w:val="00A92D2C"/>
    <w:rsid w:val="00A95E57"/>
    <w:rsid w:val="00AC2D7B"/>
    <w:rsid w:val="00AC4384"/>
    <w:rsid w:val="00AC65F2"/>
    <w:rsid w:val="00AE15FF"/>
    <w:rsid w:val="00B01762"/>
    <w:rsid w:val="00B02B64"/>
    <w:rsid w:val="00B1572C"/>
    <w:rsid w:val="00B24284"/>
    <w:rsid w:val="00B336C8"/>
    <w:rsid w:val="00B51BA6"/>
    <w:rsid w:val="00B560D4"/>
    <w:rsid w:val="00B67A34"/>
    <w:rsid w:val="00B71E4D"/>
    <w:rsid w:val="00B7215D"/>
    <w:rsid w:val="00B72CA8"/>
    <w:rsid w:val="00B73967"/>
    <w:rsid w:val="00B7600B"/>
    <w:rsid w:val="00B77F53"/>
    <w:rsid w:val="00B8695C"/>
    <w:rsid w:val="00BA4F4A"/>
    <w:rsid w:val="00BB03D2"/>
    <w:rsid w:val="00BB2423"/>
    <w:rsid w:val="00BB42BA"/>
    <w:rsid w:val="00BC2737"/>
    <w:rsid w:val="00BD7AB0"/>
    <w:rsid w:val="00BF6551"/>
    <w:rsid w:val="00C013F9"/>
    <w:rsid w:val="00C26158"/>
    <w:rsid w:val="00C27256"/>
    <w:rsid w:val="00C37926"/>
    <w:rsid w:val="00C61A23"/>
    <w:rsid w:val="00C6320C"/>
    <w:rsid w:val="00C63726"/>
    <w:rsid w:val="00C742A8"/>
    <w:rsid w:val="00C85494"/>
    <w:rsid w:val="00C87F5A"/>
    <w:rsid w:val="00CA4164"/>
    <w:rsid w:val="00CF3277"/>
    <w:rsid w:val="00CF76EE"/>
    <w:rsid w:val="00D156BD"/>
    <w:rsid w:val="00D17582"/>
    <w:rsid w:val="00D221F1"/>
    <w:rsid w:val="00D2598D"/>
    <w:rsid w:val="00D30B05"/>
    <w:rsid w:val="00D4066F"/>
    <w:rsid w:val="00D41BAE"/>
    <w:rsid w:val="00D502F2"/>
    <w:rsid w:val="00D50E72"/>
    <w:rsid w:val="00D610B6"/>
    <w:rsid w:val="00D61DA0"/>
    <w:rsid w:val="00D624D9"/>
    <w:rsid w:val="00D62FA5"/>
    <w:rsid w:val="00D81AA8"/>
    <w:rsid w:val="00DB4109"/>
    <w:rsid w:val="00DB50B5"/>
    <w:rsid w:val="00DC53B0"/>
    <w:rsid w:val="00DD17BB"/>
    <w:rsid w:val="00DD3D7C"/>
    <w:rsid w:val="00DE1A17"/>
    <w:rsid w:val="00DF2D22"/>
    <w:rsid w:val="00DF7F2B"/>
    <w:rsid w:val="00E04AFF"/>
    <w:rsid w:val="00E07F5C"/>
    <w:rsid w:val="00E16334"/>
    <w:rsid w:val="00E22CF3"/>
    <w:rsid w:val="00E33015"/>
    <w:rsid w:val="00E44B67"/>
    <w:rsid w:val="00E55384"/>
    <w:rsid w:val="00E6231E"/>
    <w:rsid w:val="00E7692B"/>
    <w:rsid w:val="00E938B7"/>
    <w:rsid w:val="00E97056"/>
    <w:rsid w:val="00EA092F"/>
    <w:rsid w:val="00EB2377"/>
    <w:rsid w:val="00EB724E"/>
    <w:rsid w:val="00ED10E4"/>
    <w:rsid w:val="00ED5A20"/>
    <w:rsid w:val="00ED76DD"/>
    <w:rsid w:val="00EE7CF4"/>
    <w:rsid w:val="00F051F6"/>
    <w:rsid w:val="00F1711A"/>
    <w:rsid w:val="00F355AF"/>
    <w:rsid w:val="00F441EE"/>
    <w:rsid w:val="00F46235"/>
    <w:rsid w:val="00F7267D"/>
    <w:rsid w:val="00F80732"/>
    <w:rsid w:val="00F82883"/>
    <w:rsid w:val="00FA318B"/>
    <w:rsid w:val="00FA4C8D"/>
    <w:rsid w:val="00FC350F"/>
    <w:rsid w:val="00FD67A8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DD5"/>
  <w15:docId w15:val="{3F7848AD-ACF0-4F44-9A04-5776ABF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B5C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5C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7"/>
    <w:uiPriority w:val="34"/>
    <w:qFormat/>
    <w:rsid w:val="00435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1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A0163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16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4066D"/>
    <w:rPr>
      <w:strike w:val="0"/>
      <w:dstrike w:val="0"/>
      <w:color w:val="0000FF"/>
      <w:u w:val="none"/>
      <w:effect w:val="none"/>
    </w:rPr>
  </w:style>
  <w:style w:type="paragraph" w:styleId="ab">
    <w:name w:val="footnote text"/>
    <w:basedOn w:val="a"/>
    <w:link w:val="ac"/>
    <w:uiPriority w:val="99"/>
    <w:unhideWhenUsed/>
    <w:rsid w:val="003F2E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F2EB3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257A0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2AAE"/>
  </w:style>
  <w:style w:type="paragraph" w:styleId="af0">
    <w:name w:val="footer"/>
    <w:basedOn w:val="a"/>
    <w:link w:val="af1"/>
    <w:uiPriority w:val="99"/>
    <w:unhideWhenUsed/>
    <w:rsid w:val="008B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2AAE"/>
  </w:style>
  <w:style w:type="paragraph" w:styleId="af2">
    <w:name w:val="No Spacing"/>
    <w:uiPriority w:val="1"/>
    <w:qFormat/>
    <w:rsid w:val="00D41BAE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02B6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C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6"/>
    <w:uiPriority w:val="34"/>
    <w:locked/>
    <w:rsid w:val="008C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DD3D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D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A8D3-49E3-49DF-BBF8-E2BCA77E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9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Yusudurov</dc:creator>
  <cp:lastModifiedBy>Александр Михайлович</cp:lastModifiedBy>
  <cp:revision>46</cp:revision>
  <cp:lastPrinted>2024-05-30T00:16:00Z</cp:lastPrinted>
  <dcterms:created xsi:type="dcterms:W3CDTF">2019-12-18T00:12:00Z</dcterms:created>
  <dcterms:modified xsi:type="dcterms:W3CDTF">2024-06-14T04:27:00Z</dcterms:modified>
</cp:coreProperties>
</file>