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EB7CBF" w:rsidRDefault="005E63D1" w:rsidP="005E63D1">
      <w:pPr>
        <w:pStyle w:val="11"/>
        <w:shd w:val="clear" w:color="auto" w:fill="auto"/>
        <w:spacing w:line="274" w:lineRule="exact"/>
        <w:ind w:left="20" w:firstLine="720"/>
        <w:jc w:val="both"/>
        <w:rPr>
          <w:bCs/>
          <w:sz w:val="24"/>
          <w:szCs w:val="24"/>
        </w:rPr>
      </w:pPr>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FC14A5" w:rsidRPr="00EB7CBF" w:rsidRDefault="00855F24">
      <w:pPr>
        <w:pStyle w:val="11"/>
        <w:shd w:val="clear" w:color="auto" w:fill="auto"/>
        <w:spacing w:line="274" w:lineRule="exact"/>
        <w:ind w:left="20" w:right="20" w:firstLine="720"/>
        <w:jc w:val="both"/>
        <w:rPr>
          <w:sz w:val="24"/>
          <w:szCs w:val="24"/>
        </w:rPr>
      </w:pPr>
      <w:r w:rsidRPr="00EB7CBF">
        <w:rPr>
          <w:bCs/>
          <w:sz w:val="24"/>
          <w:szCs w:val="24"/>
        </w:rPr>
        <w:t>Нормативами градостроительного проектирования Республики Бурятия</w:t>
      </w:r>
      <w:r w:rsidR="000B0C23" w:rsidRPr="00EB7CBF">
        <w:rPr>
          <w:bCs/>
          <w:sz w:val="24"/>
          <w:szCs w:val="24"/>
        </w:rPr>
        <w:t>, утвержденных приказом М</w:t>
      </w:r>
      <w:r w:rsidRPr="00EB7CBF">
        <w:rPr>
          <w:bCs/>
          <w:sz w:val="24"/>
          <w:szCs w:val="24"/>
        </w:rPr>
        <w:t>инистерств</w:t>
      </w:r>
      <w:r w:rsidR="000B0C23" w:rsidRPr="00EB7CBF">
        <w:rPr>
          <w:bCs/>
          <w:sz w:val="24"/>
          <w:szCs w:val="24"/>
        </w:rPr>
        <w:t xml:space="preserve">а строительства и модернизации </w:t>
      </w:r>
      <w:r w:rsidRPr="00EB7CBF">
        <w:rPr>
          <w:bCs/>
          <w:sz w:val="24"/>
          <w:szCs w:val="24"/>
        </w:rPr>
        <w:t>жилищно-коммунального комплекса Республики Бурятия от 22.08.2016г</w:t>
      </w:r>
      <w:r w:rsidR="00A8638C">
        <w:rPr>
          <w:bCs/>
          <w:sz w:val="24"/>
          <w:szCs w:val="24"/>
        </w:rPr>
        <w:t>.</w:t>
      </w:r>
      <w:r w:rsidRPr="00EB7CBF">
        <w:rPr>
          <w:bCs/>
          <w:sz w:val="24"/>
          <w:szCs w:val="24"/>
        </w:rPr>
        <w:t xml:space="preserve"> №</w:t>
      </w:r>
      <w:r w:rsidR="00567AF3">
        <w:rPr>
          <w:bCs/>
          <w:sz w:val="24"/>
          <w:szCs w:val="24"/>
        </w:rPr>
        <w:t xml:space="preserve"> </w:t>
      </w:r>
      <w:r w:rsidRPr="00EB7CBF">
        <w:rPr>
          <w:bCs/>
          <w:sz w:val="24"/>
          <w:szCs w:val="24"/>
        </w:rPr>
        <w:t>037</w:t>
      </w:r>
      <w:r w:rsidR="00442D6C">
        <w:rPr>
          <w:bCs/>
          <w:sz w:val="24"/>
          <w:szCs w:val="24"/>
        </w:rPr>
        <w:t>-140</w:t>
      </w:r>
      <w:r w:rsidR="006D3889">
        <w:rPr>
          <w:bCs/>
          <w:sz w:val="24"/>
          <w:szCs w:val="24"/>
        </w:rPr>
        <w:t>,</w:t>
      </w:r>
      <w:r w:rsidR="000B0C23" w:rsidRPr="00EB7CBF">
        <w:rPr>
          <w:bCs/>
          <w:sz w:val="24"/>
          <w:szCs w:val="24"/>
        </w:rPr>
        <w:t xml:space="preserve"> </w:t>
      </w:r>
      <w:r w:rsidR="0049231F" w:rsidRPr="00EB7CBF">
        <w:rPr>
          <w:sz w:val="24"/>
          <w:szCs w:val="24"/>
        </w:rPr>
        <w:t>установлены объекты нормирования местного значения</w:t>
      </w:r>
      <w:r w:rsidR="0003577C">
        <w:rPr>
          <w:sz w:val="24"/>
          <w:szCs w:val="24"/>
        </w:rPr>
        <w:t xml:space="preserve">, </w:t>
      </w:r>
      <w:r w:rsidR="0003577C" w:rsidRPr="00C67D20">
        <w:rPr>
          <w:sz w:val="24"/>
          <w:szCs w:val="24"/>
        </w:rPr>
        <w:t>утвержденные</w:t>
      </w:r>
      <w:r w:rsidR="00C67D20">
        <w:rPr>
          <w:sz w:val="24"/>
          <w:szCs w:val="24"/>
        </w:rPr>
        <w:t xml:space="preserve"> решением Совета депутатов от 17.11.2017 №2.</w:t>
      </w: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w:t>
      </w:r>
      <w:r w:rsidR="0003577C">
        <w:rPr>
          <w:sz w:val="24"/>
          <w:szCs w:val="24"/>
        </w:rPr>
        <w:t xml:space="preserve"> и сельского поселения</w:t>
      </w:r>
      <w:r w:rsidRPr="00EB7CBF">
        <w:rPr>
          <w:sz w:val="24"/>
          <w:szCs w:val="24"/>
        </w:rPr>
        <w:t>,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lastRenderedPageBreak/>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урновых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C82197" w:rsidRPr="00152CE3" w:rsidRDefault="00C82197" w:rsidP="00C82197">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0"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0"/>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r w:rsidRPr="007F556C">
              <w:rPr>
                <w:sz w:val="20"/>
                <w:szCs w:val="20"/>
              </w:rPr>
              <w:t xml:space="preserve">кВтч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1" w:name="bookmark28"/>
      <w:r w:rsidRPr="00B712E6">
        <w:rPr>
          <w:rFonts w:ascii="Times New Roman" w:hAnsi="Times New Roman" w:cs="Times New Roman"/>
          <w:b/>
        </w:rPr>
        <w:t>Раздел 2. Объекты теплоснабжения</w:t>
      </w:r>
      <w:bookmarkEnd w:id="1"/>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lastRenderedPageBreak/>
        <w:t>СанПиН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Вт/м2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кв.м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E9626C" w:rsidRDefault="00E9626C" w:rsidP="00674569">
      <w:pPr>
        <w:rPr>
          <w:rFonts w:ascii="Times New Roman" w:hAnsi="Times New Roman" w:cs="Times New Roman"/>
          <w:b/>
        </w:rPr>
      </w:pPr>
      <w:bookmarkStart w:id="2" w:name="bookmark29"/>
    </w:p>
    <w:p w:rsidR="00674569" w:rsidRDefault="00674569" w:rsidP="00674569">
      <w:pPr>
        <w:rPr>
          <w:rFonts w:ascii="Times New Roman" w:hAnsi="Times New Roman" w:cs="Times New Roman"/>
          <w:b/>
        </w:rPr>
      </w:pPr>
      <w:r w:rsidRPr="00B712E6">
        <w:rPr>
          <w:rFonts w:ascii="Times New Roman" w:hAnsi="Times New Roman" w:cs="Times New Roman"/>
          <w:b/>
        </w:rPr>
        <w:t>Раздел 3. Объекты газоснабжения</w:t>
      </w:r>
      <w:bookmarkEnd w:id="2"/>
    </w:p>
    <w:p w:rsidR="007F556C" w:rsidRDefault="007F556C" w:rsidP="00674569">
      <w:pPr>
        <w:rPr>
          <w:rFonts w:ascii="Times New Roman" w:hAnsi="Times New Roman" w:cs="Times New Roman"/>
          <w:b/>
        </w:rPr>
      </w:pPr>
    </w:p>
    <w:p w:rsidR="007F556C" w:rsidRDefault="007F556C" w:rsidP="00674569">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lastRenderedPageBreak/>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674569">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B712E6">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B712E6">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3" w:name="bookmark30"/>
      <w:r w:rsidRPr="00834BB2">
        <w:rPr>
          <w:rFonts w:ascii="Times New Roman" w:hAnsi="Times New Roman" w:cs="Times New Roman"/>
          <w:b/>
        </w:rPr>
        <w:t>Раздел 4. Объекты водоснабжения</w:t>
      </w:r>
      <w:bookmarkEnd w:id="3"/>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008024D0">
        <w:rPr>
          <w:rFonts w:ascii="Times New Roman" w:eastAsia="Times New Roman" w:hAnsi="Times New Roman" w:cs="Times New Roman"/>
        </w:rPr>
        <w:t>.</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л/сут.</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lastRenderedPageBreak/>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л/сут.</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4" w:name="bookmark31"/>
      <w:r w:rsidRPr="00062388">
        <w:rPr>
          <w:rFonts w:ascii="Times New Roman" w:hAnsi="Times New Roman" w:cs="Times New Roman"/>
          <w:b/>
        </w:rPr>
        <w:t>Раздел 5. Объекты водоотведения</w:t>
      </w:r>
      <w:bookmarkEnd w:id="4"/>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42.13330.2016 </w:t>
      </w:r>
      <w:r w:rsidRPr="00A00DF5">
        <w:rPr>
          <w:sz w:val="24"/>
          <w:szCs w:val="24"/>
        </w:rPr>
        <w:t>, СанПиН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8024D0" w:rsidRDefault="008024D0" w:rsidP="000C7367">
      <w:pPr>
        <w:rPr>
          <w:rFonts w:ascii="Times New Roman" w:hAnsi="Times New Roman" w:cs="Times New Roman"/>
          <w:b/>
        </w:rPr>
      </w:pPr>
    </w:p>
    <w:p w:rsidR="008024D0" w:rsidRDefault="008024D0" w:rsidP="000C7367">
      <w:pPr>
        <w:rPr>
          <w:rFonts w:ascii="Times New Roman" w:hAnsi="Times New Roman" w:cs="Times New Roman"/>
          <w:b/>
        </w:rPr>
      </w:pP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42.13330.2016 </w:t>
            </w:r>
            <w:r w:rsidR="000D17C7" w:rsidRPr="00A00DF5">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42.13330.2016 </w:t>
            </w:r>
            <w:r w:rsidR="000D17C7" w:rsidRPr="00A00DF5">
              <w:rPr>
                <w:sz w:val="20"/>
                <w:szCs w:val="20"/>
              </w:rPr>
              <w:t xml:space="preserve"> Градостроительство.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5"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5"/>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lastRenderedPageBreak/>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(пп.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6" w:name="bookmark24"/>
      <w:r w:rsidRPr="00054459">
        <w:rPr>
          <w:rFonts w:ascii="Times New Roman" w:hAnsi="Times New Roman" w:cs="Times New Roman"/>
          <w:b/>
        </w:rPr>
        <w:t>Раздел 8. Объекты образования</w:t>
      </w:r>
      <w:bookmarkEnd w:id="6"/>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тыс.чел. Количество детей III ступени обучения составляет 0,03 тыс.чел. (75% из них - 23 чел.). Таким образом, существующий норматив обеспечения равен 146 мест на 1 тыс.чел.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пешеходно</w:t>
      </w:r>
      <w:r w:rsidR="001C26B3">
        <w:rPr>
          <w:sz w:val="24"/>
          <w:szCs w:val="24"/>
        </w:rPr>
        <w:t xml:space="preserve"> </w:t>
      </w:r>
      <w:r w:rsidRPr="00062388">
        <w:rPr>
          <w:sz w:val="24"/>
          <w:szCs w:val="24"/>
        </w:rPr>
        <w:t>-</w:t>
      </w:r>
      <w:r w:rsidR="001C26B3">
        <w:rPr>
          <w:sz w:val="24"/>
          <w:szCs w:val="24"/>
        </w:rPr>
        <w:t xml:space="preserve"> </w:t>
      </w:r>
      <w:r w:rsidRPr="00062388">
        <w:rPr>
          <w:sz w:val="24"/>
          <w:szCs w:val="24"/>
        </w:rPr>
        <w:t>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р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Согласно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8024D0" w:rsidRDefault="008024D0" w:rsidP="00114041">
      <w:pPr>
        <w:rPr>
          <w:rFonts w:ascii="Times New Roman" w:hAnsi="Times New Roman" w:cs="Times New Roman"/>
          <w:b/>
        </w:rPr>
      </w:pPr>
      <w:bookmarkStart w:id="7" w:name="bookmark22"/>
    </w:p>
    <w:p w:rsidR="008024D0" w:rsidRDefault="008024D0" w:rsidP="00114041">
      <w:pPr>
        <w:rPr>
          <w:rFonts w:ascii="Times New Roman" w:hAnsi="Times New Roman" w:cs="Times New Roman"/>
          <w:b/>
        </w:rPr>
      </w:pPr>
    </w:p>
    <w:p w:rsidR="008024D0" w:rsidRDefault="008024D0" w:rsidP="00114041">
      <w:pPr>
        <w:rPr>
          <w:rFonts w:ascii="Times New Roman" w:hAnsi="Times New Roman" w:cs="Times New Roman"/>
          <w:b/>
        </w:rPr>
      </w:pPr>
    </w:p>
    <w:p w:rsidR="00DA77F9" w:rsidRPr="00054459" w:rsidRDefault="0049231F" w:rsidP="00114041">
      <w:pPr>
        <w:rPr>
          <w:rFonts w:ascii="Times New Roman" w:hAnsi="Times New Roman" w:cs="Times New Roman"/>
          <w:b/>
        </w:rPr>
      </w:pPr>
      <w:r w:rsidRPr="00054459">
        <w:rPr>
          <w:rFonts w:ascii="Times New Roman" w:hAnsi="Times New Roman" w:cs="Times New Roman"/>
          <w:b/>
        </w:rPr>
        <w:t>Раздел</w:t>
      </w:r>
      <w:r w:rsidR="00D01B9A" w:rsidRPr="00054459">
        <w:rPr>
          <w:rFonts w:ascii="Times New Roman" w:hAnsi="Times New Roman" w:cs="Times New Roman"/>
          <w:b/>
        </w:rPr>
        <w:t xml:space="preserve"> 10</w:t>
      </w:r>
      <w:r w:rsidRPr="00054459">
        <w:rPr>
          <w:rFonts w:ascii="Times New Roman" w:hAnsi="Times New Roman" w:cs="Times New Roman"/>
          <w:b/>
        </w:rPr>
        <w:t xml:space="preserve"> .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7"/>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42.13330.2016 </w:t>
            </w:r>
            <w:r w:rsidR="00C54276" w:rsidRPr="00A00DF5">
              <w:rPr>
                <w:sz w:val="20"/>
                <w:szCs w:val="20"/>
              </w:rPr>
              <w:t xml:space="preserve"> Градостроительство. Планировка и 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A77F9" w:rsidRPr="00054459" w:rsidRDefault="0049231F">
      <w:pPr>
        <w:pStyle w:val="11"/>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Нормативы градострои</w:t>
            </w:r>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r>
              <w:rPr>
                <w:rFonts w:ascii="Times New Roman" w:hAnsi="Times New Roman" w:cs="Times New Roman"/>
                <w:sz w:val="20"/>
                <w:szCs w:val="20"/>
              </w:rPr>
              <w:t>тельного проектиро</w:t>
            </w:r>
            <w:r w:rsidR="003300BA">
              <w:rPr>
                <w:rFonts w:ascii="Times New Roman" w:hAnsi="Times New Roman" w:cs="Times New Roman"/>
                <w:sz w:val="20"/>
                <w:szCs w:val="20"/>
              </w:rPr>
              <w:t>-</w:t>
            </w:r>
            <w:r>
              <w:rPr>
                <w:rFonts w:ascii="Times New Roman" w:hAnsi="Times New Roman" w:cs="Times New Roman"/>
                <w:sz w:val="20"/>
                <w:szCs w:val="20"/>
              </w:rPr>
              <w:t>вания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8"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8"/>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r w:rsidR="008024D0">
        <w:rPr>
          <w:rFonts w:ascii="Times New Roman" w:eastAsia="Times New Roman" w:hAnsi="Times New Roman" w:cs="Times New Roman"/>
        </w:rPr>
        <w:t>.</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r w:rsidRPr="00A00DF5">
              <w:rPr>
                <w:sz w:val="20"/>
                <w:szCs w:val="20"/>
              </w:rPr>
              <w:t>чит.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9"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w:t>
      </w:r>
      <w:r w:rsidR="008024D0">
        <w:rPr>
          <w:rFonts w:ascii="Times New Roman" w:hAnsi="Times New Roman" w:cs="Times New Roman"/>
          <w:b/>
        </w:rPr>
        <w:t>.</w:t>
      </w:r>
      <w:r w:rsidRPr="00054459">
        <w:rPr>
          <w:rFonts w:ascii="Times New Roman" w:hAnsi="Times New Roman" w:cs="Times New Roman"/>
          <w:b/>
        </w:rPr>
        <w:t xml:space="preserve"> </w:t>
      </w:r>
      <w:bookmarkEnd w:id="9"/>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lastRenderedPageBreak/>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42.13330.2016 </w:t>
            </w:r>
            <w:r w:rsidR="00340367" w:rsidRPr="00B84D7D">
              <w:rPr>
                <w:sz w:val="20"/>
                <w:szCs w:val="20"/>
              </w:rPr>
              <w:t xml:space="preserve"> Градостроительство.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t>№</w:t>
            </w:r>
          </w:p>
          <w:p w:rsidR="0097236F" w:rsidRPr="00340367" w:rsidRDefault="0097236F" w:rsidP="00340367">
            <w:pPr>
              <w:pStyle w:val="11"/>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одно- двух-этажной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42.13330.2016 </w:t>
            </w:r>
            <w:r w:rsidR="0097236F" w:rsidRPr="00340367">
              <w:rPr>
                <w:sz w:val="20"/>
                <w:szCs w:val="20"/>
              </w:rPr>
              <w:t xml:space="preserve"> Градостроительство.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97236F">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0"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0"/>
      <w:r w:rsidR="008024D0">
        <w:rPr>
          <w:rFonts w:ascii="Times New Roman" w:hAnsi="Times New Roman" w:cs="Times New Roman"/>
          <w:b/>
        </w:rPr>
        <w:t>.</w:t>
      </w:r>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97236F">
      <w:pPr>
        <w:pStyle w:val="a8"/>
        <w:shd w:val="clear" w:color="auto" w:fill="auto"/>
        <w:spacing w:line="278" w:lineRule="exact"/>
        <w:jc w:val="center"/>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pPr>
        <w:rPr>
          <w:sz w:val="2"/>
          <w:szCs w:val="2"/>
          <w:highlight w:val="yellow"/>
        </w:rPr>
      </w:pPr>
    </w:p>
    <w:p w:rsidR="00DA77F9" w:rsidRPr="00062388" w:rsidRDefault="00DA77F9">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на 1000 т бытовых отходов, га</w:t>
            </w:r>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lastRenderedPageBreak/>
        <w:t>Таблица 1</w:t>
      </w:r>
      <w:r w:rsidR="00F86D07" w:rsidRPr="00A8638C">
        <w:rPr>
          <w:sz w:val="24"/>
          <w:szCs w:val="24"/>
        </w:rPr>
        <w:t>3.1</w:t>
      </w:r>
      <w:r w:rsidRPr="00A8638C">
        <w:rPr>
          <w:sz w:val="24"/>
          <w:szCs w:val="24"/>
        </w:rPr>
        <w:t>. Нормы накопления бытовых отходов</w:t>
      </w:r>
      <w:r w:rsidR="008024D0">
        <w:rPr>
          <w:sz w:val="24"/>
          <w:szCs w:val="24"/>
        </w:rPr>
        <w:t>.</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куб.м:</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К=(Р*100/365*2)/0,8=(1,5куб.м*100 чел/365*2)/0,8</w:t>
      </w:r>
      <w:r w:rsidR="00A8638C">
        <w:rPr>
          <w:sz w:val="24"/>
          <w:szCs w:val="24"/>
        </w:rPr>
        <w:t xml:space="preserve"> </w:t>
      </w:r>
      <w:r w:rsidRPr="00340367">
        <w:rPr>
          <w:sz w:val="24"/>
          <w:szCs w:val="24"/>
        </w:rPr>
        <w:t>куб.м=1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1"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1"/>
      <w:r w:rsidR="008024D0">
        <w:rPr>
          <w:rFonts w:ascii="Times New Roman" w:hAnsi="Times New Roman" w:cs="Times New Roman"/>
          <w:b/>
        </w:rPr>
        <w:t>.</w:t>
      </w:r>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42.13330.2016 </w:t>
      </w:r>
      <w:r w:rsidR="00062388" w:rsidRPr="00A8638C">
        <w:rPr>
          <w:sz w:val="24"/>
          <w:szCs w:val="24"/>
        </w:rPr>
        <w:t xml:space="preserve"> «</w:t>
      </w:r>
      <w:r w:rsidRPr="00A8638C">
        <w:rPr>
          <w:sz w:val="24"/>
          <w:szCs w:val="24"/>
        </w:rPr>
        <w:t>Градостроительство. Планировка и застройка городских и сельских поселений. Актуализированная редакция СНиП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lastRenderedPageBreak/>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r w:rsidR="008024D0">
        <w:rPr>
          <w:sz w:val="24"/>
          <w:szCs w:val="24"/>
        </w:rPr>
        <w:t>.</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2"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3"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3"/>
      <w:r w:rsidR="008024D0">
        <w:rPr>
          <w:rFonts w:ascii="Times New Roman" w:hAnsi="Times New Roman" w:cs="Times New Roman"/>
          <w:b/>
        </w:rPr>
        <w:t>.</w:t>
      </w:r>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w:t>
      </w:r>
      <w:bookmarkStart w:id="14" w:name="_GoBack"/>
      <w:r w:rsidRPr="00A8638C">
        <w:rPr>
          <w:sz w:val="24"/>
          <w:szCs w:val="24"/>
        </w:rPr>
        <w:t>Градостроительство</w:t>
      </w:r>
      <w:bookmarkEnd w:id="14"/>
      <w:r w:rsidRPr="00A8638C">
        <w:rPr>
          <w:sz w:val="24"/>
          <w:szCs w:val="24"/>
        </w:rPr>
        <w:t>. Планировка и застройка городских и сельских поселений», пп. 9.6, 9.25).</w:t>
      </w:r>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r w:rsidR="008024D0">
        <w:rPr>
          <w:sz w:val="24"/>
          <w:szCs w:val="24"/>
        </w:rPr>
        <w:t>.</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п/п</w:t>
            </w:r>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r>
              <w:rPr>
                <w:sz w:val="20"/>
                <w:szCs w:val="20"/>
              </w:rPr>
              <w:t xml:space="preserve">СП 42.13330.2016 </w:t>
            </w:r>
            <w:r w:rsidR="000118EE" w:rsidRPr="000118EE">
              <w:rPr>
                <w:sz w:val="20"/>
                <w:szCs w:val="20"/>
              </w:rPr>
              <w:t xml:space="preserve"> (Актуализированная редакция СНиП 2.07.01-89* «Градостроительство. Планировка и застройка городских и сельских поселений», пп. 9.6, 9.25).</w:t>
            </w:r>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r w:rsidR="00B14BED" w:rsidRPr="0070160D">
              <w:rPr>
                <w:sz w:val="20"/>
                <w:szCs w:val="20"/>
                <w:vertAlign w:val="superscript"/>
              </w:rPr>
              <w:t>2</w:t>
            </w:r>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2"/>
      <w:r w:rsidR="008024D0">
        <w:rPr>
          <w:rFonts w:ascii="Times New Roman" w:hAnsi="Times New Roman" w:cs="Times New Roman"/>
          <w:b/>
        </w:rPr>
        <w:t>.</w:t>
      </w:r>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42.13330.2016 </w:t>
      </w:r>
      <w:r w:rsidRPr="00054459">
        <w:rPr>
          <w:sz w:val="24"/>
          <w:szCs w:val="24"/>
        </w:rPr>
        <w:t xml:space="preserve"> (Актуализированная редакция СНиП 2.07.01-89* «Градостроительство. 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w:t>
            </w:r>
          </w:p>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п/п</w:t>
            </w:r>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«Градостроительство. Планировка и застройка городских и сельских поселений», пп. 9.13 - 9.15, 9.19).</w:t>
      </w:r>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(для</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r>
              <w:rPr>
                <w:sz w:val="20"/>
                <w:szCs w:val="20"/>
              </w:rPr>
              <w:t xml:space="preserve">СП 42.13330.2016 </w:t>
            </w:r>
            <w:r w:rsidR="00B14BED" w:rsidRPr="00B14BED">
              <w:rPr>
                <w:sz w:val="20"/>
                <w:szCs w:val="20"/>
              </w:rPr>
              <w:t xml:space="preserve"> (Актуализированная редакция СНиП 2.07.01-89* «Градостроительство. Планировка и застройка городских и сельских пос</w:t>
            </w:r>
            <w:r w:rsidR="00B14BED">
              <w:rPr>
                <w:sz w:val="20"/>
                <w:szCs w:val="20"/>
              </w:rPr>
              <w:t>елений», пп. 9.13 - 9.15, 9.19)</w:t>
            </w:r>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Раздел 18. Объекты муниципального жилищного фонда</w:t>
      </w:r>
      <w:r w:rsidR="008024D0">
        <w:rPr>
          <w:rFonts w:ascii="Times New Roman" w:hAnsi="Times New Roman" w:cs="Times New Roman"/>
          <w:b/>
        </w:rPr>
        <w:t>.</w:t>
      </w:r>
      <w:r w:rsidRPr="00F31F52">
        <w:rPr>
          <w:rFonts w:ascii="Times New Roman" w:hAnsi="Times New Roman" w:cs="Times New Roman"/>
          <w:b/>
        </w:rPr>
        <w:t xml:space="preserve">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В соответствии с ч.1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Согласно ч.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E9626C" w:rsidRDefault="00FF4E4F" w:rsidP="00FF4E4F">
      <w:pPr>
        <w:pStyle w:val="11"/>
        <w:shd w:val="clear" w:color="auto" w:fill="auto"/>
        <w:spacing w:after="60" w:line="278" w:lineRule="exact"/>
        <w:ind w:left="20" w:right="20" w:firstLine="700"/>
        <w:jc w:val="both"/>
        <w:rPr>
          <w:color w:val="auto"/>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8024D0">
        <w:rPr>
          <w:sz w:val="24"/>
          <w:szCs w:val="24"/>
        </w:rPr>
        <w:t>Селенгинского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 xml:space="preserve">и установлена </w:t>
      </w:r>
      <w:r w:rsidR="007F556C" w:rsidRPr="00E9626C">
        <w:rPr>
          <w:color w:val="auto"/>
          <w:sz w:val="24"/>
          <w:szCs w:val="24"/>
        </w:rPr>
        <w:t>в пределах</w:t>
      </w:r>
      <w:r w:rsidR="00F31F52" w:rsidRPr="00E9626C">
        <w:rPr>
          <w:color w:val="auto"/>
          <w:sz w:val="24"/>
          <w:szCs w:val="24"/>
        </w:rPr>
        <w:t xml:space="preserve"> 11</w:t>
      </w:r>
      <w:r w:rsidR="008D548B" w:rsidRPr="00E9626C">
        <w:rPr>
          <w:color w:val="auto"/>
          <w:sz w:val="24"/>
          <w:szCs w:val="24"/>
        </w:rPr>
        <w:t xml:space="preserve"> - </w:t>
      </w:r>
      <w:r w:rsidRPr="00E9626C">
        <w:rPr>
          <w:color w:val="auto"/>
          <w:sz w:val="24"/>
          <w:szCs w:val="24"/>
        </w:rPr>
        <w:t>18</w:t>
      </w:r>
      <w:r w:rsidR="0093786C" w:rsidRPr="00E9626C">
        <w:rPr>
          <w:color w:val="auto"/>
          <w:sz w:val="20"/>
          <w:szCs w:val="20"/>
        </w:rPr>
        <w:t xml:space="preserve"> </w:t>
      </w:r>
      <w:r w:rsidR="0093786C" w:rsidRPr="00E9626C">
        <w:rPr>
          <w:color w:val="auto"/>
          <w:sz w:val="24"/>
          <w:szCs w:val="24"/>
        </w:rPr>
        <w:t>м</w:t>
      </w:r>
      <w:r w:rsidR="0093786C" w:rsidRPr="00E9626C">
        <w:rPr>
          <w:color w:val="auto"/>
          <w:sz w:val="24"/>
          <w:szCs w:val="24"/>
          <w:vertAlign w:val="superscript"/>
        </w:rPr>
        <w:t>2</w:t>
      </w:r>
      <w:r w:rsidR="00F31F52" w:rsidRPr="00E9626C">
        <w:rPr>
          <w:color w:val="auto"/>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r w:rsidR="0093786C"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2BC" w:rsidRDefault="00B702BC" w:rsidP="00DA77F9">
      <w:r>
        <w:separator/>
      </w:r>
    </w:p>
  </w:endnote>
  <w:endnote w:type="continuationSeparator" w:id="1">
    <w:p w:rsidR="00B702BC" w:rsidRDefault="00B702BC" w:rsidP="00D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B3" w:rsidRPr="00303DB3" w:rsidRDefault="00303DB3" w:rsidP="00726DE0">
    <w:pPr>
      <w:pStyle w:val="ab"/>
      <w:jc w:val="center"/>
      <w:rPr>
        <w:rFonts w:ascii="Times New Roman" w:hAnsi="Times New Roman" w:cs="Times New Roman"/>
        <w:sz w:val="22"/>
        <w:szCs w:val="22"/>
      </w:rPr>
    </w:pPr>
  </w:p>
  <w:p w:rsidR="00452DEA" w:rsidRDefault="00452D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2574"/>
      <w:docPartObj>
        <w:docPartGallery w:val="Page Numbers (Bottom of Page)"/>
        <w:docPartUnique/>
      </w:docPartObj>
    </w:sdtPr>
    <w:sdtEndPr>
      <w:rPr>
        <w:sz w:val="20"/>
        <w:szCs w:val="20"/>
      </w:rPr>
    </w:sdtEndPr>
    <w:sdtContent>
      <w:p w:rsidR="00303DB3" w:rsidRPr="00303DB3" w:rsidRDefault="006C0D14">
        <w:pPr>
          <w:pStyle w:val="ab"/>
          <w:jc w:val="right"/>
          <w:rPr>
            <w:sz w:val="20"/>
            <w:szCs w:val="20"/>
          </w:rPr>
        </w:pPr>
        <w:r w:rsidRPr="00303DB3">
          <w:rPr>
            <w:sz w:val="20"/>
            <w:szCs w:val="20"/>
          </w:rPr>
          <w:fldChar w:fldCharType="begin"/>
        </w:r>
        <w:r w:rsidR="00303DB3" w:rsidRPr="00303DB3">
          <w:rPr>
            <w:sz w:val="20"/>
            <w:szCs w:val="20"/>
          </w:rPr>
          <w:instrText>PAGE   \* MERGEFORMAT</w:instrText>
        </w:r>
        <w:r w:rsidRPr="00303DB3">
          <w:rPr>
            <w:sz w:val="20"/>
            <w:szCs w:val="20"/>
          </w:rPr>
          <w:fldChar w:fldCharType="separate"/>
        </w:r>
        <w:r w:rsidR="00303DB3">
          <w:rPr>
            <w:noProof/>
            <w:sz w:val="20"/>
            <w:szCs w:val="20"/>
          </w:rPr>
          <w:t>16</w:t>
        </w:r>
        <w:r w:rsidRPr="00303DB3">
          <w:rPr>
            <w:sz w:val="20"/>
            <w:szCs w:val="20"/>
          </w:rPr>
          <w:fldChar w:fldCharType="end"/>
        </w:r>
      </w:p>
    </w:sdtContent>
  </w:sdt>
  <w:p w:rsidR="00303DB3" w:rsidRDefault="00303D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2BC" w:rsidRDefault="00B702BC"/>
  </w:footnote>
  <w:footnote w:type="continuationSeparator" w:id="1">
    <w:p w:rsidR="00B702BC" w:rsidRDefault="00B702B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hdrShapeDefaults>
    <o:shapedefaults v:ext="edit" spidmax="21506"/>
  </w:hdrShapeDefaults>
  <w:footnotePr>
    <w:footnote w:id="0"/>
    <w:footnote w:id="1"/>
  </w:footnotePr>
  <w:endnotePr>
    <w:endnote w:id="0"/>
    <w:endnote w:id="1"/>
  </w:endnotePr>
  <w:compat>
    <w:doNotExpandShiftReturn/>
  </w:compat>
  <w:rsids>
    <w:rsidRoot w:val="00DA77F9"/>
    <w:rsid w:val="000118EE"/>
    <w:rsid w:val="00030E81"/>
    <w:rsid w:val="0003577C"/>
    <w:rsid w:val="00045C31"/>
    <w:rsid w:val="00054459"/>
    <w:rsid w:val="00062388"/>
    <w:rsid w:val="000B0C23"/>
    <w:rsid w:val="000B74A6"/>
    <w:rsid w:val="000C1592"/>
    <w:rsid w:val="000C7367"/>
    <w:rsid w:val="000D17C7"/>
    <w:rsid w:val="001110C9"/>
    <w:rsid w:val="00113EAE"/>
    <w:rsid w:val="00114041"/>
    <w:rsid w:val="0012630A"/>
    <w:rsid w:val="001316BF"/>
    <w:rsid w:val="00152CE3"/>
    <w:rsid w:val="00177F97"/>
    <w:rsid w:val="00186527"/>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300BA"/>
    <w:rsid w:val="0033223E"/>
    <w:rsid w:val="00340367"/>
    <w:rsid w:val="0035254E"/>
    <w:rsid w:val="00375337"/>
    <w:rsid w:val="003D7D17"/>
    <w:rsid w:val="00422F23"/>
    <w:rsid w:val="00442D6C"/>
    <w:rsid w:val="00452DEA"/>
    <w:rsid w:val="0049231F"/>
    <w:rsid w:val="004937E2"/>
    <w:rsid w:val="00500EBA"/>
    <w:rsid w:val="00515B83"/>
    <w:rsid w:val="005561DD"/>
    <w:rsid w:val="00560A29"/>
    <w:rsid w:val="00563EA7"/>
    <w:rsid w:val="00567AF3"/>
    <w:rsid w:val="005A43F5"/>
    <w:rsid w:val="005A4B02"/>
    <w:rsid w:val="005A562E"/>
    <w:rsid w:val="005B2E90"/>
    <w:rsid w:val="005C0BC1"/>
    <w:rsid w:val="005C60E8"/>
    <w:rsid w:val="005E63D1"/>
    <w:rsid w:val="00605820"/>
    <w:rsid w:val="006737C5"/>
    <w:rsid w:val="00674569"/>
    <w:rsid w:val="006772CA"/>
    <w:rsid w:val="00682FDE"/>
    <w:rsid w:val="0069082D"/>
    <w:rsid w:val="006A72D0"/>
    <w:rsid w:val="006B07B1"/>
    <w:rsid w:val="006C0546"/>
    <w:rsid w:val="006C0D14"/>
    <w:rsid w:val="006C3394"/>
    <w:rsid w:val="006D3889"/>
    <w:rsid w:val="00726DE0"/>
    <w:rsid w:val="00731518"/>
    <w:rsid w:val="0076205B"/>
    <w:rsid w:val="00763D59"/>
    <w:rsid w:val="00792F72"/>
    <w:rsid w:val="007A606E"/>
    <w:rsid w:val="007F556C"/>
    <w:rsid w:val="008024D0"/>
    <w:rsid w:val="0081297D"/>
    <w:rsid w:val="00834BB2"/>
    <w:rsid w:val="0083602A"/>
    <w:rsid w:val="0085099E"/>
    <w:rsid w:val="0085222A"/>
    <w:rsid w:val="00855F24"/>
    <w:rsid w:val="00861DDD"/>
    <w:rsid w:val="00894C29"/>
    <w:rsid w:val="008A3DA1"/>
    <w:rsid w:val="008A6328"/>
    <w:rsid w:val="008D4D45"/>
    <w:rsid w:val="008D5296"/>
    <w:rsid w:val="008D548B"/>
    <w:rsid w:val="008E1232"/>
    <w:rsid w:val="00905D33"/>
    <w:rsid w:val="0092585D"/>
    <w:rsid w:val="0092723B"/>
    <w:rsid w:val="0093786C"/>
    <w:rsid w:val="00966F3B"/>
    <w:rsid w:val="0097236F"/>
    <w:rsid w:val="00980DCE"/>
    <w:rsid w:val="009B468F"/>
    <w:rsid w:val="009B61A2"/>
    <w:rsid w:val="009C4872"/>
    <w:rsid w:val="009D73A1"/>
    <w:rsid w:val="00A00DF5"/>
    <w:rsid w:val="00A67C8A"/>
    <w:rsid w:val="00A82E4D"/>
    <w:rsid w:val="00A8638C"/>
    <w:rsid w:val="00AC668B"/>
    <w:rsid w:val="00AD5F30"/>
    <w:rsid w:val="00AE6F2B"/>
    <w:rsid w:val="00B00F07"/>
    <w:rsid w:val="00B10CED"/>
    <w:rsid w:val="00B14BED"/>
    <w:rsid w:val="00B57D94"/>
    <w:rsid w:val="00B702BC"/>
    <w:rsid w:val="00B712E6"/>
    <w:rsid w:val="00B77F3B"/>
    <w:rsid w:val="00B84D7D"/>
    <w:rsid w:val="00BA1F9B"/>
    <w:rsid w:val="00BD1555"/>
    <w:rsid w:val="00BD42E1"/>
    <w:rsid w:val="00BD5760"/>
    <w:rsid w:val="00C2341D"/>
    <w:rsid w:val="00C25EB1"/>
    <w:rsid w:val="00C4124E"/>
    <w:rsid w:val="00C4482A"/>
    <w:rsid w:val="00C54276"/>
    <w:rsid w:val="00C67D20"/>
    <w:rsid w:val="00C77BAF"/>
    <w:rsid w:val="00C82197"/>
    <w:rsid w:val="00C86396"/>
    <w:rsid w:val="00D01B9A"/>
    <w:rsid w:val="00D36DE8"/>
    <w:rsid w:val="00D87955"/>
    <w:rsid w:val="00D97D37"/>
    <w:rsid w:val="00DA77F9"/>
    <w:rsid w:val="00DE5D73"/>
    <w:rsid w:val="00DE7497"/>
    <w:rsid w:val="00E729CD"/>
    <w:rsid w:val="00E9626C"/>
    <w:rsid w:val="00EA025C"/>
    <w:rsid w:val="00EA6986"/>
    <w:rsid w:val="00EB7CBF"/>
    <w:rsid w:val="00EC5A16"/>
    <w:rsid w:val="00EF0F8E"/>
    <w:rsid w:val="00F12307"/>
    <w:rsid w:val="00F206D2"/>
    <w:rsid w:val="00F30A5B"/>
    <w:rsid w:val="00F31F52"/>
    <w:rsid w:val="00F660BA"/>
    <w:rsid w:val="00F67AA2"/>
    <w:rsid w:val="00F86D07"/>
    <w:rsid w:val="00F9118F"/>
    <w:rsid w:val="00FC14A5"/>
    <w:rsid w:val="00FF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6A35-18AB-4350-9833-1642315A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5888</Words>
  <Characters>33565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Сутой</cp:lastModifiedBy>
  <cp:revision>27</cp:revision>
  <cp:lastPrinted>2017-07-12T02:28:00Z</cp:lastPrinted>
  <dcterms:created xsi:type="dcterms:W3CDTF">2017-07-11T03:06:00Z</dcterms:created>
  <dcterms:modified xsi:type="dcterms:W3CDTF">2017-11-14T07:55:00Z</dcterms:modified>
</cp:coreProperties>
</file>