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00CA" w14:textId="77777777" w:rsidR="00BE4FE8" w:rsidRDefault="00BE4FE8" w:rsidP="006D4370">
      <w:pPr>
        <w:jc w:val="center"/>
      </w:pPr>
      <w:r>
        <w:object w:dxaOrig="1668" w:dyaOrig="2204" w14:anchorId="31A499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12" o:title=""/>
          </v:shape>
          <o:OLEObject Type="Embed" ProgID="CorelDraw.Graphic.6" ShapeID="_x0000_i1025" DrawAspect="Content" ObjectID="_1776585829" r:id="rId13"/>
        </w:object>
      </w:r>
    </w:p>
    <w:p w14:paraId="0A142824" w14:textId="77777777" w:rsidR="00BE4FE8" w:rsidRDefault="00BE4FE8" w:rsidP="006D4370">
      <w:pPr>
        <w:jc w:val="center"/>
        <w:rPr>
          <w:sz w:val="16"/>
        </w:rPr>
      </w:pPr>
    </w:p>
    <w:p w14:paraId="4254AFFD" w14:textId="77777777" w:rsidR="00BE4FE8" w:rsidRDefault="00BE4FE8" w:rsidP="006D4370">
      <w:pPr>
        <w:jc w:val="center"/>
        <w:rPr>
          <w:sz w:val="16"/>
        </w:rPr>
      </w:pPr>
    </w:p>
    <w:p w14:paraId="41FE408C" w14:textId="51FF1419" w:rsidR="00555084" w:rsidRDefault="00BE4FE8" w:rsidP="006D4370">
      <w:pPr>
        <w:pBdr>
          <w:bottom w:val="thickThinLargeGap" w:sz="24" w:space="1" w:color="auto"/>
        </w:pBdr>
        <w:jc w:val="center"/>
        <w:rPr>
          <w:bCs/>
        </w:rPr>
      </w:pPr>
      <w:r w:rsidRPr="00615B79">
        <w:rPr>
          <w:bCs/>
        </w:rPr>
        <w:t>МИНИСТЕРСТВО ПРОМЫШЛЕННОСТИ</w:t>
      </w:r>
      <w:r>
        <w:rPr>
          <w:bCs/>
        </w:rPr>
        <w:t>,</w:t>
      </w:r>
      <w:r w:rsidRPr="00615B79">
        <w:rPr>
          <w:bCs/>
        </w:rPr>
        <w:t xml:space="preserve"> ТОРГОВЛИ </w:t>
      </w:r>
      <w:r>
        <w:rPr>
          <w:bCs/>
        </w:rPr>
        <w:t xml:space="preserve">И ИНВЕСТИЦИЙ </w:t>
      </w:r>
    </w:p>
    <w:p w14:paraId="45F05E9E" w14:textId="7E529A81" w:rsidR="00BE4FE8" w:rsidRPr="00615B79" w:rsidRDefault="00BE4FE8" w:rsidP="006D4370">
      <w:pPr>
        <w:pBdr>
          <w:bottom w:val="thickThinLargeGap" w:sz="24" w:space="1" w:color="auto"/>
        </w:pBdr>
        <w:jc w:val="center"/>
        <w:rPr>
          <w:bCs/>
        </w:rPr>
      </w:pPr>
      <w:r w:rsidRPr="00615B79">
        <w:rPr>
          <w:bCs/>
        </w:rPr>
        <w:t>РЕСПУБЛИКИ БУРЯТИЯ</w:t>
      </w:r>
    </w:p>
    <w:p w14:paraId="316AA7D8" w14:textId="77777777" w:rsidR="00BE4FE8" w:rsidRPr="00693970" w:rsidRDefault="00BE4FE8" w:rsidP="006D4370">
      <w:pPr>
        <w:pBdr>
          <w:bottom w:val="thickThinLargeGap" w:sz="24" w:space="1" w:color="auto"/>
        </w:pBdr>
        <w:jc w:val="center"/>
        <w:rPr>
          <w:rFonts w:ascii="Garamond" w:hAnsi="Garamond"/>
          <w:bCs/>
        </w:rPr>
      </w:pPr>
      <w:r w:rsidRPr="00693970">
        <w:rPr>
          <w:bCs/>
          <w:lang w:val="mn-MN"/>
        </w:rPr>
        <w:t>БУРЯАД УЛАСАЙ ҮЙЛЭДБЭРИИН, ХУДАЛДАА НАЙМААНАЙ БОЛОН ХҮРЭНГЭЖҮҮЛГЫН ЯАМАН</w:t>
      </w:r>
      <w:r w:rsidRPr="00693970">
        <w:rPr>
          <w:bCs/>
        </w:rPr>
        <w:t xml:space="preserve"> </w:t>
      </w:r>
    </w:p>
    <w:p w14:paraId="63B5D824" w14:textId="77777777" w:rsidR="00BE4FE8" w:rsidRDefault="00BE4FE8" w:rsidP="006D4370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670680" wp14:editId="7F710BB4">
                <wp:simplePos x="0" y="0"/>
                <wp:positionH relativeFrom="margin">
                  <wp:align>center</wp:align>
                </wp:positionH>
                <wp:positionV relativeFrom="paragraph">
                  <wp:posOffset>125730</wp:posOffset>
                </wp:positionV>
                <wp:extent cx="6035040" cy="640080"/>
                <wp:effectExtent l="0" t="0" r="3810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98528" w14:textId="41230CB2" w:rsidR="00BE4FE8" w:rsidRPr="00385EFF" w:rsidRDefault="00BE4FE8" w:rsidP="00BE4FE8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ЗАМЕСТИТЕЛЬ </w:t>
                            </w:r>
                            <w:r w:rsidRPr="00385EFF">
                              <w:rPr>
                                <w:b/>
                                <w:sz w:val="28"/>
                                <w:szCs w:val="28"/>
                              </w:rPr>
                              <w:t>МИНИСТР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14:paraId="0C65FF30" w14:textId="77777777" w:rsidR="00BE4FE8" w:rsidRPr="00185080" w:rsidRDefault="00BE4FE8" w:rsidP="00BE4FE8">
                            <w:pPr>
                              <w:spacing w:line="480" w:lineRule="auto"/>
                            </w:pPr>
                          </w:p>
                          <w:p w14:paraId="3FFB9BFF" w14:textId="77777777" w:rsidR="00BE4FE8" w:rsidRDefault="00BE4FE8" w:rsidP="00BE4FE8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4670680" id="Прямоугольник 3" o:spid="_x0000_s1026" style="position:absolute;margin-left:0;margin-top:9.9pt;width:475.2pt;height:50.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" stroked="f">
                <v:textbox>
                  <w:txbxContent>
                    <w:p w14:paraId="12A98528" w14:textId="41230CB2" w:rsidR="00BE4FE8" w:rsidRPr="00385EFF" w:rsidRDefault="00BE4FE8" w:rsidP="00BE4FE8">
                      <w:pPr>
                        <w:tabs>
                          <w:tab w:val="left" w:pos="709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ЗАМЕСТИТЕЛЬ </w:t>
                      </w:r>
                      <w:r w:rsidRPr="00385EFF">
                        <w:rPr>
                          <w:b/>
                          <w:sz w:val="28"/>
                          <w:szCs w:val="28"/>
                        </w:rPr>
                        <w:t>МИНИСТР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А</w:t>
                      </w:r>
                    </w:p>
                    <w:p w14:paraId="0C65FF30" w14:textId="77777777" w:rsidR="00BE4FE8" w:rsidRPr="00185080" w:rsidRDefault="00BE4FE8" w:rsidP="00BE4FE8">
                      <w:pPr>
                        <w:spacing w:line="480" w:lineRule="auto"/>
                      </w:pPr>
                    </w:p>
                    <w:p w14:paraId="3FFB9BFF" w14:textId="77777777" w:rsidR="00BE4FE8" w:rsidRDefault="00BE4FE8" w:rsidP="00BE4FE8">
                      <w:pPr>
                        <w:spacing w:line="480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31D2A4" w14:textId="77777777" w:rsidR="00BE4FE8" w:rsidRPr="003D3D48" w:rsidRDefault="00BE4FE8" w:rsidP="006D4370"/>
    <w:p w14:paraId="5C6AB731" w14:textId="3EDA0933" w:rsidR="00BE4FE8" w:rsidRDefault="00BE4FE8" w:rsidP="006D4370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AE2DD" wp14:editId="1E3E1679">
                <wp:simplePos x="0" y="0"/>
                <wp:positionH relativeFrom="column">
                  <wp:posOffset>1112520</wp:posOffset>
                </wp:positionH>
                <wp:positionV relativeFrom="paragraph">
                  <wp:posOffset>71120</wp:posOffset>
                </wp:positionV>
                <wp:extent cx="4577080" cy="617855"/>
                <wp:effectExtent l="3810" t="0" r="635" b="19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708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6E04D" w14:textId="02AE4B17" w:rsidR="00BE4FE8" w:rsidRDefault="00BE4FE8" w:rsidP="00BE4FE8">
                            <w:pPr>
                              <w:tabs>
                                <w:tab w:val="left" w:pos="709"/>
                              </w:tabs>
                              <w:ind w:left="-42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105E">
                              <w:rPr>
                                <w:sz w:val="22"/>
                                <w:szCs w:val="22"/>
                              </w:rPr>
                              <w:t xml:space="preserve">ул.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Красноармейская, д.35,</w:t>
                            </w:r>
                            <w:r w:rsidRPr="00226A4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г. Улан-Удэ, 670034, </w:t>
                            </w:r>
                          </w:p>
                          <w:p w14:paraId="0A07A984" w14:textId="77777777" w:rsidR="00BE4FE8" w:rsidRPr="00006B2A" w:rsidRDefault="00BE4FE8" w:rsidP="00BE4FE8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Тел./факс (8-301-2) 44-20-44 </w:t>
                            </w:r>
                            <w:hyperlink r:id="rId14" w:history="1"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URL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http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://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egov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buryatia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/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minprom</w:t>
                              </w:r>
                              <w:r w:rsidRPr="00056B6F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/</w:t>
                              </w:r>
                            </w:hyperlink>
                          </w:p>
                          <w:p w14:paraId="5F82559B" w14:textId="0916C3AD" w:rsidR="00BE4FE8" w:rsidRPr="009A4C63" w:rsidRDefault="00BE4FE8" w:rsidP="00BE4FE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5651D9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A422FE">
                              <w:rPr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 w:rsidRPr="005651D9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A422FE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Pr="00CE1D3D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info@</w:t>
                            </w:r>
                            <w:hyperlink r:id="rId15" w:history="1">
                              <w:r>
                                <w:rPr>
                                  <w:rStyle w:val="a3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minprom</w:t>
                              </w:r>
                              <w:r w:rsidRPr="00A422FE">
                                <w:rPr>
                                  <w:rStyle w:val="a3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govrb</w:t>
                              </w:r>
                              <w:r w:rsidRPr="00A422FE">
                                <w:rPr>
                                  <w:rStyle w:val="a3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  <w:r w:rsidRPr="005651D9">
                                <w:rPr>
                                  <w:rStyle w:val="a3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EDAE2DD" id="Прямоугольник 4" o:spid="_x0000_s1027" style="position:absolute;margin-left:87.6pt;margin-top:5.6pt;width:360.4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" stroked="f">
                <v:textbox>
                  <w:txbxContent>
                    <w:p w14:paraId="30F6E04D" w14:textId="02AE4B17" w:rsidR="00BE4FE8" w:rsidRDefault="00BE4FE8" w:rsidP="00BE4FE8">
                      <w:pPr>
                        <w:tabs>
                          <w:tab w:val="left" w:pos="709"/>
                        </w:tabs>
                        <w:ind w:left="-426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4105E">
                        <w:rPr>
                          <w:sz w:val="22"/>
                          <w:szCs w:val="22"/>
                        </w:rPr>
                        <w:t xml:space="preserve">ул. </w:t>
                      </w:r>
                      <w:r>
                        <w:rPr>
                          <w:sz w:val="22"/>
                          <w:szCs w:val="22"/>
                        </w:rPr>
                        <w:t>Красноармейская, д.35,</w:t>
                      </w:r>
                      <w:r w:rsidRPr="00226A46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г. Улан-Удэ, 670034, </w:t>
                      </w:r>
                    </w:p>
                    <w:p w14:paraId="0A07A984" w14:textId="77777777" w:rsidR="00BE4FE8" w:rsidRPr="00006B2A" w:rsidRDefault="00BE4FE8" w:rsidP="00BE4FE8">
                      <w:pPr>
                        <w:tabs>
                          <w:tab w:val="left" w:pos="709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Тел./факс (8-301-2) 44-20-44 </w:t>
                      </w:r>
                      <w:hyperlink r:id="rId16" w:history="1">
                        <w:r w:rsidRPr="00056B6F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URL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</w:rPr>
                          <w:t>: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http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</w:rPr>
                          <w:t>://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egov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</w:rPr>
                          <w:t>-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buryatia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</w:rPr>
                          <w:t>.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ru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</w:rPr>
                          <w:t>/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minprom</w:t>
                        </w:r>
                        <w:r w:rsidRPr="00056B6F">
                          <w:rPr>
                            <w:rStyle w:val="a3"/>
                            <w:sz w:val="22"/>
                            <w:szCs w:val="22"/>
                          </w:rPr>
                          <w:t>/</w:t>
                        </w:r>
                      </w:hyperlink>
                    </w:p>
                    <w:p w14:paraId="5F82559B" w14:textId="0916C3AD" w:rsidR="00BE4FE8" w:rsidRPr="009A4C63" w:rsidRDefault="00BE4FE8" w:rsidP="00BE4FE8">
                      <w:pPr>
                        <w:jc w:val="center"/>
                        <w:rPr>
                          <w:lang w:val="en-US"/>
                        </w:rPr>
                      </w:pPr>
                      <w:r w:rsidRPr="005651D9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A422FE">
                        <w:rPr>
                          <w:sz w:val="22"/>
                          <w:szCs w:val="22"/>
                          <w:lang w:val="en-US"/>
                        </w:rPr>
                        <w:t>-</w:t>
                      </w:r>
                      <w:r w:rsidRPr="005651D9"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A422FE">
                        <w:rPr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Pr="00CE1D3D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info@</w:t>
                      </w:r>
                      <w:r w:rsidR="00000000">
                        <w:fldChar w:fldCharType="begin"/>
                      </w:r>
                      <w:r w:rsidR="00000000" w:rsidRPr="000334D2">
                        <w:rPr>
                          <w:lang w:val="en-US"/>
                        </w:rPr>
                        <w:instrText>HYPERLINK "mailto:minfin03@icm.buryatia.ru"</w:instrText>
                      </w:r>
                      <w:r w:rsidR="00000000">
                        <w:fldChar w:fldCharType="separate"/>
                      </w:r>
                      <w:r>
                        <w:rPr>
                          <w:rStyle w:val="a3"/>
                          <w:color w:val="000000"/>
                          <w:sz w:val="22"/>
                          <w:szCs w:val="22"/>
                          <w:lang w:val="en-US"/>
                        </w:rPr>
                        <w:t>minprom</w:t>
                      </w:r>
                      <w:r w:rsidRPr="00A422FE">
                        <w:rPr>
                          <w:rStyle w:val="a3"/>
                          <w:color w:val="000000"/>
                          <w:sz w:val="22"/>
                          <w:szCs w:val="22"/>
                          <w:lang w:val="en-US"/>
                        </w:rPr>
                        <w:t>.</w:t>
                      </w:r>
                      <w:r>
                        <w:rPr>
                          <w:rStyle w:val="a3"/>
                          <w:color w:val="000000"/>
                          <w:sz w:val="22"/>
                          <w:szCs w:val="22"/>
                          <w:lang w:val="en-US"/>
                        </w:rPr>
                        <w:t>govrb</w:t>
                      </w:r>
                      <w:r w:rsidRPr="00A422FE">
                        <w:rPr>
                          <w:rStyle w:val="a3"/>
                          <w:color w:val="000000"/>
                          <w:sz w:val="22"/>
                          <w:szCs w:val="22"/>
                          <w:lang w:val="en-US"/>
                        </w:rPr>
                        <w:t>.</w:t>
                      </w:r>
                      <w:r w:rsidRPr="005651D9">
                        <w:rPr>
                          <w:rStyle w:val="a3"/>
                          <w:color w:val="000000"/>
                          <w:sz w:val="22"/>
                          <w:szCs w:val="22"/>
                          <w:lang w:val="en-US"/>
                        </w:rPr>
                        <w:t>ru</w:t>
                      </w:r>
                      <w:r w:rsidR="00000000">
                        <w:rPr>
                          <w:rStyle w:val="a3"/>
                          <w:color w:val="000000"/>
                          <w:sz w:val="22"/>
                          <w:szCs w:val="22"/>
                          <w:lang w:val="en-US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14:paraId="0502B5EF" w14:textId="77777777" w:rsidR="00BE4FE8" w:rsidRDefault="00BE4FE8" w:rsidP="006D4370">
      <w:pPr>
        <w:rPr>
          <w:noProof/>
        </w:rPr>
      </w:pPr>
    </w:p>
    <w:p w14:paraId="540A5136" w14:textId="77777777" w:rsidR="00BE4FE8" w:rsidRDefault="00BE4FE8" w:rsidP="006D4370">
      <w:pPr>
        <w:rPr>
          <w:noProof/>
        </w:rPr>
      </w:pPr>
    </w:p>
    <w:p w14:paraId="2ADA7815" w14:textId="77777777" w:rsidR="00BE4FE8" w:rsidRDefault="00BE4FE8" w:rsidP="006D4370">
      <w:r w:rsidRPr="0047134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0DFCC" wp14:editId="7E0AAA4D">
                <wp:simplePos x="0" y="0"/>
                <wp:positionH relativeFrom="column">
                  <wp:posOffset>3242310</wp:posOffset>
                </wp:positionH>
                <wp:positionV relativeFrom="paragraph">
                  <wp:posOffset>144780</wp:posOffset>
                </wp:positionV>
                <wp:extent cx="3150235" cy="154686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235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2EB40" w14:textId="77777777" w:rsidR="00A3569A" w:rsidRDefault="00A3569A" w:rsidP="00A356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Главам муниципальных образований </w:t>
                            </w:r>
                          </w:p>
                          <w:p w14:paraId="50E7C659" w14:textId="77777777" w:rsidR="00A3569A" w:rsidRDefault="00A3569A" w:rsidP="00A356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 городских округов Республики Бурятия</w:t>
                            </w:r>
                          </w:p>
                          <w:p w14:paraId="66B124D6" w14:textId="77777777" w:rsidR="00A3569A" w:rsidRDefault="00A3569A" w:rsidP="00A356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7A89B0" w14:textId="62684483" w:rsidR="00A3569A" w:rsidRDefault="00A3569A" w:rsidP="00A356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04BC7">
                              <w:rPr>
                                <w:sz w:val="28"/>
                                <w:szCs w:val="28"/>
                              </w:rPr>
                              <w:t xml:space="preserve">Руководителям организаций торговли и общественного питания </w:t>
                            </w:r>
                          </w:p>
                          <w:p w14:paraId="4B011481" w14:textId="77777777" w:rsidR="00A3569A" w:rsidRDefault="00A3569A" w:rsidP="00A356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04BC7">
                              <w:rPr>
                                <w:sz w:val="28"/>
                                <w:szCs w:val="28"/>
                              </w:rPr>
                              <w:t>Республики Бурятия</w:t>
                            </w:r>
                          </w:p>
                          <w:p w14:paraId="784BEA26" w14:textId="77777777" w:rsidR="00BE4FE8" w:rsidRPr="00214E59" w:rsidRDefault="00BE4FE8" w:rsidP="00BE4F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F0DFCC" id="Прямоугольник 5" o:spid="_x0000_s1028" style="position:absolute;margin-left:255.3pt;margin-top:11.4pt;width:248.05pt;height:1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" stroked="f">
                <v:textbox>
                  <w:txbxContent>
                    <w:p w14:paraId="3F62EB40" w14:textId="77777777" w:rsidR="00A3569A" w:rsidRDefault="00A3569A" w:rsidP="00A3569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Главам муниципальных образований </w:t>
                      </w:r>
                    </w:p>
                    <w:p w14:paraId="50E7C659" w14:textId="77777777" w:rsidR="00A3569A" w:rsidRDefault="00A3569A" w:rsidP="00A3569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 городских округов Республики Бурятия</w:t>
                      </w:r>
                    </w:p>
                    <w:p w14:paraId="66B124D6" w14:textId="77777777" w:rsidR="00A3569A" w:rsidRDefault="00A3569A" w:rsidP="00A3569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F7A89B0" w14:textId="62684483" w:rsidR="00A3569A" w:rsidRDefault="00A3569A" w:rsidP="00A3569A">
                      <w:pPr>
                        <w:rPr>
                          <w:sz w:val="28"/>
                          <w:szCs w:val="28"/>
                        </w:rPr>
                      </w:pPr>
                      <w:r w:rsidRPr="00E04BC7">
                        <w:rPr>
                          <w:sz w:val="28"/>
                          <w:szCs w:val="28"/>
                        </w:rPr>
                        <w:t xml:space="preserve">Руководителям организаций торговли и общественного питания </w:t>
                      </w:r>
                    </w:p>
                    <w:p w14:paraId="4B011481" w14:textId="77777777" w:rsidR="00A3569A" w:rsidRDefault="00A3569A" w:rsidP="00A3569A">
                      <w:pPr>
                        <w:rPr>
                          <w:sz w:val="28"/>
                          <w:szCs w:val="28"/>
                        </w:rPr>
                      </w:pPr>
                      <w:r w:rsidRPr="00E04BC7">
                        <w:rPr>
                          <w:sz w:val="28"/>
                          <w:szCs w:val="28"/>
                        </w:rPr>
                        <w:t>Республики Бурятия</w:t>
                      </w:r>
                    </w:p>
                    <w:p w14:paraId="784BEA26" w14:textId="77777777" w:rsidR="00BE4FE8" w:rsidRPr="00214E59" w:rsidRDefault="00BE4FE8" w:rsidP="00BE4FE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618E58" w14:textId="5EA92223" w:rsidR="00BE4FE8" w:rsidRPr="00D670D1" w:rsidRDefault="00D670D1" w:rsidP="00CC039F">
      <w:pPr>
        <w:rPr>
          <w:sz w:val="26"/>
          <w:szCs w:val="26"/>
        </w:rPr>
      </w:pPr>
      <w:r w:rsidRPr="00D670D1">
        <w:rPr>
          <w:sz w:val="22"/>
          <w:szCs w:val="18"/>
        </w:rPr>
        <w:t>12-01-31-И1793</w:t>
      </w:r>
      <w:r>
        <w:rPr>
          <w:sz w:val="22"/>
          <w:szCs w:val="18"/>
        </w:rPr>
        <w:t xml:space="preserve"> от 07.05.2024</w:t>
      </w:r>
    </w:p>
    <w:p w14:paraId="049EA13C" w14:textId="77777777" w:rsidR="00BE4FE8" w:rsidRDefault="00BE4FE8" w:rsidP="00CC039F">
      <w:pPr>
        <w:rPr>
          <w:sz w:val="28"/>
          <w:szCs w:val="28"/>
        </w:rPr>
      </w:pPr>
    </w:p>
    <w:p w14:paraId="549C376A" w14:textId="77777777" w:rsidR="00BE4FE8" w:rsidRDefault="00BE4FE8" w:rsidP="00CC039F">
      <w:pPr>
        <w:rPr>
          <w:sz w:val="28"/>
          <w:szCs w:val="28"/>
        </w:rPr>
      </w:pPr>
    </w:p>
    <w:p w14:paraId="0806B554" w14:textId="77777777" w:rsidR="00BE4FE8" w:rsidRDefault="00BE4FE8" w:rsidP="00CC039F">
      <w:pPr>
        <w:rPr>
          <w:sz w:val="28"/>
          <w:szCs w:val="28"/>
        </w:rPr>
      </w:pPr>
    </w:p>
    <w:p w14:paraId="21EFB7F3" w14:textId="77777777" w:rsidR="004F582D" w:rsidRDefault="004F582D" w:rsidP="00CC039F">
      <w:pPr>
        <w:rPr>
          <w:sz w:val="28"/>
          <w:szCs w:val="28"/>
        </w:rPr>
      </w:pPr>
    </w:p>
    <w:p w14:paraId="21EFB7F4" w14:textId="77777777" w:rsidR="004F582D" w:rsidRDefault="004F582D" w:rsidP="00CC039F">
      <w:pPr>
        <w:rPr>
          <w:sz w:val="28"/>
          <w:szCs w:val="28"/>
        </w:rPr>
      </w:pPr>
    </w:p>
    <w:p w14:paraId="21EFB7F5" w14:textId="77777777" w:rsidR="004F582D" w:rsidRDefault="004F582D" w:rsidP="00D232AA">
      <w:pPr>
        <w:rPr>
          <w:sz w:val="28"/>
          <w:szCs w:val="28"/>
        </w:rPr>
      </w:pPr>
    </w:p>
    <w:p w14:paraId="21EFB7F6" w14:textId="77777777" w:rsidR="004F582D" w:rsidRDefault="004F582D" w:rsidP="00D232AA">
      <w:pPr>
        <w:rPr>
          <w:sz w:val="28"/>
          <w:szCs w:val="28"/>
        </w:rPr>
      </w:pPr>
    </w:p>
    <w:p w14:paraId="30B6C3B6" w14:textId="77777777" w:rsidR="00A3569A" w:rsidRDefault="00A3569A" w:rsidP="00A3569A">
      <w:pPr>
        <w:rPr>
          <w:i/>
          <w:iCs/>
        </w:rPr>
      </w:pPr>
      <w:r w:rsidRPr="00E04BC7">
        <w:rPr>
          <w:i/>
          <w:iCs/>
        </w:rPr>
        <w:t xml:space="preserve">На протокол СПЭК при Правительстве </w:t>
      </w:r>
    </w:p>
    <w:p w14:paraId="6E7EDBC1" w14:textId="77777777" w:rsidR="00A3569A" w:rsidRDefault="00A3569A" w:rsidP="00A3569A">
      <w:pPr>
        <w:rPr>
          <w:i/>
          <w:iCs/>
        </w:rPr>
      </w:pPr>
      <w:r w:rsidRPr="00E04BC7">
        <w:rPr>
          <w:i/>
          <w:iCs/>
        </w:rPr>
        <w:t>Республики Бурятия от 02.05.2024 № 2</w:t>
      </w:r>
    </w:p>
    <w:p w14:paraId="13C175A0" w14:textId="77777777" w:rsidR="00A3569A" w:rsidRDefault="00A3569A" w:rsidP="00A3569A">
      <w:pPr>
        <w:rPr>
          <w:i/>
          <w:iCs/>
        </w:rPr>
      </w:pPr>
    </w:p>
    <w:p w14:paraId="7FCA2DFF" w14:textId="77777777" w:rsidR="00A3569A" w:rsidRDefault="00A3569A" w:rsidP="00A3569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14:paraId="0A539CA8" w14:textId="77777777" w:rsidR="00A3569A" w:rsidRDefault="00A3569A" w:rsidP="00A3569A">
      <w:pPr>
        <w:jc w:val="center"/>
        <w:rPr>
          <w:sz w:val="28"/>
          <w:szCs w:val="28"/>
        </w:rPr>
      </w:pPr>
    </w:p>
    <w:p w14:paraId="468F0A5E" w14:textId="77777777" w:rsidR="00A82DDE" w:rsidRDefault="00A3569A" w:rsidP="00A356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пунктов 5, 9 и 10 протокола санитарно-противоэпидемической комиссии при Правительстве Республики Бурятия от 02.05.2024 № 2 организациям общественного питания и торговли, реализующим продовольственные товары, необходимо принять меры по профилактике острых кишечных инфекций в предстоящий эпидсезон</w:t>
      </w:r>
      <w:r w:rsidR="008B0A15">
        <w:rPr>
          <w:sz w:val="28"/>
          <w:szCs w:val="28"/>
        </w:rPr>
        <w:t xml:space="preserve">. </w:t>
      </w:r>
    </w:p>
    <w:p w14:paraId="6BE3F489" w14:textId="2AC0C1C8" w:rsidR="00A82DDE" w:rsidRDefault="00A82DDE" w:rsidP="00A82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требования безопасности при оказании услуг </w:t>
      </w:r>
      <w:r w:rsidR="008B0A15">
        <w:rPr>
          <w:sz w:val="28"/>
          <w:szCs w:val="28"/>
        </w:rPr>
        <w:t>изложены:</w:t>
      </w:r>
      <w:r w:rsidR="005C4F4A">
        <w:rPr>
          <w:sz w:val="28"/>
          <w:szCs w:val="28"/>
        </w:rPr>
        <w:t xml:space="preserve"> СанПиН 2.3/2.4.3590-20 «Санитарно-эпидемиологические требования у организациям общественного питания населения,</w:t>
      </w:r>
      <w:r w:rsidR="00DF78E6">
        <w:rPr>
          <w:sz w:val="28"/>
          <w:szCs w:val="28"/>
        </w:rPr>
        <w:t xml:space="preserve"> Методические рекомендации к организации общественного питания населения, </w:t>
      </w:r>
      <w:r w:rsidR="008B0A15">
        <w:rPr>
          <w:sz w:val="28"/>
          <w:szCs w:val="28"/>
        </w:rPr>
        <w:t xml:space="preserve">СП 2.3.6.3668-20 «Санитарно-эпидемиологические требования к условиям деятельности торговых объектов и рынков, реализующих пищевую продукцию», </w:t>
      </w:r>
      <w:r w:rsidR="00DF78E6">
        <w:rPr>
          <w:sz w:val="28"/>
          <w:szCs w:val="28"/>
        </w:rPr>
        <w:t>Методические рекомендации МР 2.3.0243-21 по обеспечению санитарно-эпидемиологических требований к условиям деятельности торговых объектов и рынков, реализующих пищевую продукцию,</w:t>
      </w:r>
      <w:r w:rsidR="005C4F4A">
        <w:rPr>
          <w:sz w:val="28"/>
          <w:szCs w:val="28"/>
        </w:rPr>
        <w:t xml:space="preserve"> </w:t>
      </w:r>
      <w:r w:rsidR="00DF78E6">
        <w:rPr>
          <w:sz w:val="28"/>
          <w:szCs w:val="28"/>
        </w:rPr>
        <w:t>Пособие по санитарной безопасности к условиям деятельности торговых объектов и рынков, реализующих пищевую продукцию</w:t>
      </w:r>
      <w:r w:rsidR="008B0A15">
        <w:rPr>
          <w:sz w:val="28"/>
          <w:szCs w:val="28"/>
        </w:rPr>
        <w:t>, СанПиН 3.3686-21 «Санитарно-эпидемиологические требования по профилактике инфекционных болезней»</w:t>
      </w:r>
      <w:r w:rsidR="005C4F4A">
        <w:rPr>
          <w:sz w:val="28"/>
          <w:szCs w:val="28"/>
        </w:rPr>
        <w:t xml:space="preserve">. </w:t>
      </w:r>
    </w:p>
    <w:p w14:paraId="44AD86D0" w14:textId="788D9D99" w:rsidR="00A3569A" w:rsidRDefault="00DF78E6" w:rsidP="00A82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текстами СанПиН, Методических рекомендаций и Пособий можно ознакомиться на сайте Роспотребнадзора РБ в разделе «Документы».</w:t>
      </w:r>
      <w:r w:rsidR="005C4F4A">
        <w:rPr>
          <w:sz w:val="28"/>
          <w:szCs w:val="28"/>
        </w:rPr>
        <w:t xml:space="preserve">   </w:t>
      </w:r>
    </w:p>
    <w:p w14:paraId="5019B2BA" w14:textId="3594FA03" w:rsidR="00A3569A" w:rsidRDefault="00A3569A" w:rsidP="00A356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0884">
        <w:rPr>
          <w:sz w:val="28"/>
          <w:szCs w:val="28"/>
        </w:rPr>
        <w:t>Т</w:t>
      </w:r>
      <w:r>
        <w:rPr>
          <w:sz w:val="28"/>
          <w:szCs w:val="28"/>
        </w:rPr>
        <w:t xml:space="preserve">акже </w:t>
      </w:r>
      <w:r w:rsidR="004F0884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обеспечить неукоснительное выполнение требований санитарного законодательства, технических регламентов Таможенного союза</w:t>
      </w:r>
      <w:r w:rsidR="00C422A3">
        <w:rPr>
          <w:sz w:val="28"/>
          <w:szCs w:val="28"/>
        </w:rPr>
        <w:t xml:space="preserve"> (далее </w:t>
      </w:r>
      <w:r w:rsidR="00C422A3">
        <w:rPr>
          <w:sz w:val="28"/>
          <w:szCs w:val="28"/>
        </w:rPr>
        <w:lastRenderedPageBreak/>
        <w:t>- ТР ТС)</w:t>
      </w:r>
      <w:r>
        <w:rPr>
          <w:sz w:val="28"/>
          <w:szCs w:val="28"/>
        </w:rPr>
        <w:t xml:space="preserve">, обратив особое внимание на соблюдение температурных режимов хранения, охлаждения (заморозки) </w:t>
      </w:r>
      <w:r w:rsidR="000334D2">
        <w:rPr>
          <w:sz w:val="28"/>
          <w:szCs w:val="28"/>
        </w:rPr>
        <w:t>особо скоропортящихся</w:t>
      </w:r>
      <w:r>
        <w:rPr>
          <w:sz w:val="28"/>
          <w:szCs w:val="28"/>
        </w:rPr>
        <w:t xml:space="preserve"> продуктов, наличие сопроводительной документации, подтверждающей качество и безопасность продовольственного сырья и пищевых продуктов, допуск к работе</w:t>
      </w:r>
      <w:r w:rsidR="005C4F4A">
        <w:rPr>
          <w:sz w:val="28"/>
          <w:szCs w:val="28"/>
        </w:rPr>
        <w:t xml:space="preserve">: </w:t>
      </w:r>
      <w:r>
        <w:rPr>
          <w:sz w:val="28"/>
          <w:szCs w:val="28"/>
        </w:rPr>
        <w:t>медицинские осмотры, гигиеническое обучение</w:t>
      </w:r>
      <w:r w:rsidR="005C4F4A">
        <w:rPr>
          <w:sz w:val="28"/>
          <w:szCs w:val="28"/>
        </w:rPr>
        <w:t xml:space="preserve">. </w:t>
      </w:r>
    </w:p>
    <w:p w14:paraId="04EA6942" w14:textId="77777777" w:rsidR="00A3569A" w:rsidRDefault="00A3569A" w:rsidP="00A356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Усилить производственный контроль за санитарно-эпидемиологическим режимом производственных помещений, специализированного автотранспорта, качеством и безопасностью производимой и поставляемой продукции.</w:t>
      </w:r>
    </w:p>
    <w:p w14:paraId="2FD4BABB" w14:textId="77777777" w:rsidR="00A3569A" w:rsidRDefault="00A3569A" w:rsidP="00A35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Проводить лабораторное обследование работников, связанных с производством и реализацией пищевых продуктов, на носительство кишечных инфекций.</w:t>
      </w:r>
    </w:p>
    <w:p w14:paraId="0F0C62CA" w14:textId="22FCA3DA" w:rsidR="00A3569A" w:rsidRDefault="00A3569A" w:rsidP="00A35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организаций, привлекающим для осуществления трудовой деятельности в РФ иностранных граждан, рекомендовать совместно с медицинскими организациями организовать медицинское наблюдение за иностранными гражданами, прибывшими из-за рубежа в составе организованных групп в целях осуществления трудовой деятельности, в течении 7 дней с момента прибытия на предприятие.</w:t>
      </w:r>
    </w:p>
    <w:p w14:paraId="081DC333" w14:textId="4F1E40B5" w:rsidR="00C422A3" w:rsidRDefault="00567428" w:rsidP="00C422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422A3">
        <w:rPr>
          <w:sz w:val="28"/>
          <w:szCs w:val="28"/>
        </w:rPr>
        <w:t xml:space="preserve">апоминаем, что в соответствии с пунктом 2 статьи 10 ТР ТС 021/2011 и </w:t>
      </w:r>
      <w:r w:rsidR="00C422A3" w:rsidRPr="00743CCE">
        <w:rPr>
          <w:sz w:val="28"/>
          <w:szCs w:val="28"/>
        </w:rPr>
        <w:t>С</w:t>
      </w:r>
      <w:r w:rsidR="00C422A3">
        <w:rPr>
          <w:sz w:val="28"/>
          <w:szCs w:val="28"/>
        </w:rPr>
        <w:t>ан</w:t>
      </w:r>
      <w:r w:rsidR="00C422A3" w:rsidRPr="00743CCE">
        <w:rPr>
          <w:sz w:val="28"/>
          <w:szCs w:val="28"/>
        </w:rPr>
        <w:t>П</w:t>
      </w:r>
      <w:r w:rsidR="00C422A3">
        <w:rPr>
          <w:sz w:val="28"/>
          <w:szCs w:val="28"/>
        </w:rPr>
        <w:t>и</w:t>
      </w:r>
      <w:r w:rsidR="00C422A3" w:rsidRPr="00743CCE">
        <w:rPr>
          <w:sz w:val="28"/>
          <w:szCs w:val="28"/>
        </w:rPr>
        <w:t>Н 2.3/2.4.3590-20</w:t>
      </w:r>
      <w:r w:rsidR="00C422A3">
        <w:rPr>
          <w:sz w:val="28"/>
          <w:szCs w:val="28"/>
        </w:rPr>
        <w:t xml:space="preserve"> организации общественного питания необходимо разработать, внедрить и поддерживать процедуры, основанные на принципах </w:t>
      </w:r>
      <w:hyperlink r:id="rId17" w:history="1">
        <w:r w:rsidR="00C422A3" w:rsidRPr="00EF4AB5">
          <w:rPr>
            <w:sz w:val="28"/>
            <w:szCs w:val="28"/>
          </w:rPr>
          <w:t>ХАССП</w:t>
        </w:r>
      </w:hyperlink>
      <w:r w:rsidR="00C422A3">
        <w:rPr>
          <w:sz w:val="28"/>
          <w:szCs w:val="28"/>
        </w:rPr>
        <w:t>. А также проводить производственный контроль, основанный на принципах ХАССП, в соответствии с порядком и периодичностью (включая организационные мероприятия, лабораторные исследования и испытания), установленны</w:t>
      </w:r>
      <w:r>
        <w:rPr>
          <w:sz w:val="28"/>
          <w:szCs w:val="28"/>
        </w:rPr>
        <w:t>е</w:t>
      </w:r>
      <w:r w:rsidR="00C422A3">
        <w:rPr>
          <w:sz w:val="28"/>
          <w:szCs w:val="28"/>
        </w:rPr>
        <w:t xml:space="preserve"> предприятием общественного питания.</w:t>
      </w:r>
    </w:p>
    <w:p w14:paraId="21EFB7FA" w14:textId="4CA07E54" w:rsidR="004F582D" w:rsidRDefault="00A3569A" w:rsidP="00A35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образования просим довести данную информацию до сведения хозяйствующих субъектов, оказывающих услуги общественного питания и продовольственной торговли.</w:t>
      </w:r>
    </w:p>
    <w:p w14:paraId="21EFB7FB" w14:textId="77777777" w:rsidR="004F582D" w:rsidRDefault="004F582D" w:rsidP="00D232AA">
      <w:pPr>
        <w:rPr>
          <w:sz w:val="28"/>
          <w:szCs w:val="28"/>
        </w:rPr>
      </w:pPr>
    </w:p>
    <w:p w14:paraId="21EFB7FE" w14:textId="77777777" w:rsidR="004F582D" w:rsidRDefault="004F582D" w:rsidP="00D232AA">
      <w:pPr>
        <w:rPr>
          <w:sz w:val="28"/>
          <w:szCs w:val="28"/>
        </w:rPr>
      </w:pPr>
    </w:p>
    <w:p w14:paraId="21EFB7FF" w14:textId="77777777" w:rsidR="004F582D" w:rsidRDefault="004F582D" w:rsidP="00D232AA">
      <w:pPr>
        <w:rPr>
          <w:sz w:val="28"/>
          <w:szCs w:val="28"/>
        </w:rPr>
      </w:pPr>
    </w:p>
    <w:tbl>
      <w:tblPr>
        <w:tblStyle w:val="1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969"/>
      </w:tblGrid>
      <w:tr w:rsidR="00B94F8A" w:rsidRPr="00B94F8A" w14:paraId="48B38A26" w14:textId="77777777" w:rsidTr="00A3569A">
        <w:tc>
          <w:tcPr>
            <w:tcW w:w="6237" w:type="dxa"/>
          </w:tcPr>
          <w:p w14:paraId="5AD3CC72" w14:textId="441B4C02" w:rsidR="00B94F8A" w:rsidRPr="00B94F8A" w:rsidRDefault="00B94F8A" w:rsidP="00B94F8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0A570DA8" w14:textId="11319C77" w:rsidR="00B94F8A" w:rsidRPr="00B94F8A" w:rsidRDefault="00240DA1" w:rsidP="00A3569A">
            <w:pPr>
              <w:jc w:val="right"/>
              <w:rPr>
                <w:sz w:val="20"/>
                <w:szCs w:val="20"/>
              </w:rPr>
            </w:pPr>
            <w:r w:rsidRPr="00B94F8A">
              <w:rPr>
                <w:sz w:val="28"/>
                <w:szCs w:val="28"/>
              </w:rPr>
              <w:t xml:space="preserve">А.А. </w:t>
            </w:r>
            <w:r>
              <w:rPr>
                <w:sz w:val="28"/>
                <w:szCs w:val="28"/>
              </w:rPr>
              <w:t>Гнеушев</w:t>
            </w:r>
          </w:p>
        </w:tc>
      </w:tr>
    </w:tbl>
    <w:p w14:paraId="2AC79C69" w14:textId="77777777" w:rsidR="00B94F8A" w:rsidRPr="00B94F8A" w:rsidRDefault="00B94F8A" w:rsidP="00B94F8A">
      <w:pPr>
        <w:rPr>
          <w:sz w:val="20"/>
          <w:szCs w:val="20"/>
        </w:rPr>
      </w:pPr>
    </w:p>
    <w:p w14:paraId="46C8425C" w14:textId="77777777" w:rsidR="00B94F8A" w:rsidRPr="00B94F8A" w:rsidRDefault="00B94F8A" w:rsidP="00B94F8A">
      <w:pPr>
        <w:jc w:val="center"/>
        <w:rPr>
          <w:sz w:val="20"/>
          <w:szCs w:val="20"/>
        </w:rPr>
      </w:pPr>
      <w:r w:rsidRPr="00B94F8A">
        <w:rPr>
          <w:rFonts w:ascii="Consolas" w:eastAsia="Calibri" w:hAnsi="Consolas" w:cs="Consolas"/>
          <w:color w:val="A31515"/>
          <w:sz w:val="20"/>
          <w:szCs w:val="19"/>
          <w:lang w:eastAsia="en-US"/>
        </w:rPr>
        <w:t>***Sign***</w:t>
      </w:r>
    </w:p>
    <w:p w14:paraId="21EFB800" w14:textId="77777777" w:rsidR="004F582D" w:rsidRDefault="004F582D" w:rsidP="00D232AA">
      <w:pPr>
        <w:rPr>
          <w:sz w:val="28"/>
          <w:szCs w:val="28"/>
        </w:rPr>
      </w:pPr>
    </w:p>
    <w:p w14:paraId="21EFB801" w14:textId="77777777" w:rsidR="004F582D" w:rsidRDefault="004F582D" w:rsidP="00D232AA">
      <w:pPr>
        <w:rPr>
          <w:sz w:val="28"/>
          <w:szCs w:val="28"/>
        </w:rPr>
      </w:pPr>
    </w:p>
    <w:p w14:paraId="533AE9AD" w14:textId="162362B3" w:rsidR="00A3569A" w:rsidRDefault="00A3569A" w:rsidP="00D54168">
      <w:pPr>
        <w:rPr>
          <w:sz w:val="28"/>
          <w:szCs w:val="28"/>
        </w:rPr>
      </w:pPr>
    </w:p>
    <w:p w14:paraId="668E2020" w14:textId="7573672E" w:rsidR="00A3569A" w:rsidRDefault="00A3569A" w:rsidP="00A36F95">
      <w:pPr>
        <w:jc w:val="center"/>
        <w:rPr>
          <w:sz w:val="28"/>
          <w:szCs w:val="28"/>
        </w:rPr>
      </w:pPr>
    </w:p>
    <w:p w14:paraId="674A3DB4" w14:textId="6A91B3C1" w:rsidR="00A3569A" w:rsidRPr="00A3569A" w:rsidRDefault="00A3569A" w:rsidP="00A3569A">
      <w:r w:rsidRPr="00A3569A">
        <w:t>Угловская Т.А.,</w:t>
      </w:r>
    </w:p>
    <w:p w14:paraId="72A9E00E" w14:textId="65F105A8" w:rsidR="00A3569A" w:rsidRPr="00A3569A" w:rsidRDefault="00A3569A" w:rsidP="00A3569A">
      <w:r w:rsidRPr="00A3569A">
        <w:t>(3012)444048</w:t>
      </w:r>
    </w:p>
    <w:sectPr w:rsidR="00A3569A" w:rsidRPr="00A3569A" w:rsidSect="00A2124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34972" w14:textId="77777777" w:rsidR="00D36B17" w:rsidRDefault="00D36B17" w:rsidP="004737DD">
      <w:r>
        <w:separator/>
      </w:r>
    </w:p>
  </w:endnote>
  <w:endnote w:type="continuationSeparator" w:id="0">
    <w:p w14:paraId="236191F4" w14:textId="77777777" w:rsidR="00D36B17" w:rsidRDefault="00D36B17" w:rsidP="0047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5F00" w14:textId="77777777" w:rsidR="00D36B17" w:rsidRDefault="00D36B17" w:rsidP="004737DD">
      <w:r>
        <w:separator/>
      </w:r>
    </w:p>
  </w:footnote>
  <w:footnote w:type="continuationSeparator" w:id="0">
    <w:p w14:paraId="5148C697" w14:textId="77777777" w:rsidR="00D36B17" w:rsidRDefault="00D36B17" w:rsidP="00473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A18"/>
    <w:multiLevelType w:val="hybridMultilevel"/>
    <w:tmpl w:val="54E67EC6"/>
    <w:lvl w:ilvl="0" w:tplc="5FE40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8463D"/>
    <w:multiLevelType w:val="hybridMultilevel"/>
    <w:tmpl w:val="C6C6449C"/>
    <w:lvl w:ilvl="0" w:tplc="8AD8EF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8D64F7"/>
    <w:multiLevelType w:val="hybridMultilevel"/>
    <w:tmpl w:val="8C844DC2"/>
    <w:lvl w:ilvl="0" w:tplc="043CCB86">
      <w:start w:val="1"/>
      <w:numFmt w:val="decimal"/>
      <w:lvlText w:val="%1)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8A94773"/>
    <w:multiLevelType w:val="hybridMultilevel"/>
    <w:tmpl w:val="3490D83C"/>
    <w:lvl w:ilvl="0" w:tplc="2D58149E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2287345">
    <w:abstractNumId w:val="3"/>
  </w:num>
  <w:num w:numId="2" w16cid:durableId="1850101846">
    <w:abstractNumId w:val="2"/>
  </w:num>
  <w:num w:numId="3" w16cid:durableId="909774072">
    <w:abstractNumId w:val="0"/>
  </w:num>
  <w:num w:numId="4" w16cid:durableId="64069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DE"/>
    <w:rsid w:val="00022DE9"/>
    <w:rsid w:val="00032C83"/>
    <w:rsid w:val="000334D2"/>
    <w:rsid w:val="0006525D"/>
    <w:rsid w:val="00071C9D"/>
    <w:rsid w:val="000C75E5"/>
    <w:rsid w:val="000F15C4"/>
    <w:rsid w:val="000F6032"/>
    <w:rsid w:val="00107345"/>
    <w:rsid w:val="00131305"/>
    <w:rsid w:val="001378AA"/>
    <w:rsid w:val="00171D5A"/>
    <w:rsid w:val="00176995"/>
    <w:rsid w:val="001E1625"/>
    <w:rsid w:val="001F33C5"/>
    <w:rsid w:val="001F427D"/>
    <w:rsid w:val="00207A54"/>
    <w:rsid w:val="00240DA1"/>
    <w:rsid w:val="0025120E"/>
    <w:rsid w:val="00264E4E"/>
    <w:rsid w:val="002833C5"/>
    <w:rsid w:val="00284761"/>
    <w:rsid w:val="00294502"/>
    <w:rsid w:val="002A161C"/>
    <w:rsid w:val="002B7DA9"/>
    <w:rsid w:val="002F307B"/>
    <w:rsid w:val="00301733"/>
    <w:rsid w:val="00305D58"/>
    <w:rsid w:val="0032677C"/>
    <w:rsid w:val="003629BC"/>
    <w:rsid w:val="00366BB2"/>
    <w:rsid w:val="00371A87"/>
    <w:rsid w:val="00384101"/>
    <w:rsid w:val="003966A8"/>
    <w:rsid w:val="003C233D"/>
    <w:rsid w:val="003D7414"/>
    <w:rsid w:val="003F60BF"/>
    <w:rsid w:val="003F678C"/>
    <w:rsid w:val="00434FA7"/>
    <w:rsid w:val="00437768"/>
    <w:rsid w:val="00463704"/>
    <w:rsid w:val="004737DD"/>
    <w:rsid w:val="00474E90"/>
    <w:rsid w:val="0049365B"/>
    <w:rsid w:val="004A43E7"/>
    <w:rsid w:val="004F0884"/>
    <w:rsid w:val="004F582D"/>
    <w:rsid w:val="00503D62"/>
    <w:rsid w:val="005061A9"/>
    <w:rsid w:val="00507DEA"/>
    <w:rsid w:val="00513DF6"/>
    <w:rsid w:val="005171BE"/>
    <w:rsid w:val="00517E5E"/>
    <w:rsid w:val="0052016E"/>
    <w:rsid w:val="00536080"/>
    <w:rsid w:val="005364D5"/>
    <w:rsid w:val="005460A7"/>
    <w:rsid w:val="0055268E"/>
    <w:rsid w:val="00555084"/>
    <w:rsid w:val="00565D22"/>
    <w:rsid w:val="00567428"/>
    <w:rsid w:val="005933A2"/>
    <w:rsid w:val="005946AC"/>
    <w:rsid w:val="005A3FAB"/>
    <w:rsid w:val="005B1E5F"/>
    <w:rsid w:val="005C4F4A"/>
    <w:rsid w:val="005D38BF"/>
    <w:rsid w:val="005D3CDC"/>
    <w:rsid w:val="00631BD7"/>
    <w:rsid w:val="00643B82"/>
    <w:rsid w:val="006623B4"/>
    <w:rsid w:val="006628C1"/>
    <w:rsid w:val="00663765"/>
    <w:rsid w:val="006A55BE"/>
    <w:rsid w:val="006A62F0"/>
    <w:rsid w:val="006C1EB3"/>
    <w:rsid w:val="006C2068"/>
    <w:rsid w:val="006C3456"/>
    <w:rsid w:val="006C54FA"/>
    <w:rsid w:val="006C7BE1"/>
    <w:rsid w:val="006E09CA"/>
    <w:rsid w:val="006E1408"/>
    <w:rsid w:val="006F653D"/>
    <w:rsid w:val="00700481"/>
    <w:rsid w:val="00752367"/>
    <w:rsid w:val="0075670E"/>
    <w:rsid w:val="007739F8"/>
    <w:rsid w:val="0078140E"/>
    <w:rsid w:val="007959BB"/>
    <w:rsid w:val="007B357A"/>
    <w:rsid w:val="007C335A"/>
    <w:rsid w:val="007E15B1"/>
    <w:rsid w:val="007E1A57"/>
    <w:rsid w:val="007F1D2C"/>
    <w:rsid w:val="00800CA8"/>
    <w:rsid w:val="00804223"/>
    <w:rsid w:val="0082387C"/>
    <w:rsid w:val="008312BC"/>
    <w:rsid w:val="00835155"/>
    <w:rsid w:val="008378DE"/>
    <w:rsid w:val="008421AD"/>
    <w:rsid w:val="0084299B"/>
    <w:rsid w:val="008824BF"/>
    <w:rsid w:val="00885BC0"/>
    <w:rsid w:val="008968C5"/>
    <w:rsid w:val="008A018C"/>
    <w:rsid w:val="008A0C8A"/>
    <w:rsid w:val="008A1AF2"/>
    <w:rsid w:val="008B0A15"/>
    <w:rsid w:val="008B49C6"/>
    <w:rsid w:val="008C4666"/>
    <w:rsid w:val="008E22A4"/>
    <w:rsid w:val="008E26E0"/>
    <w:rsid w:val="008E3F43"/>
    <w:rsid w:val="00910FCE"/>
    <w:rsid w:val="0092404B"/>
    <w:rsid w:val="009305B9"/>
    <w:rsid w:val="0093285A"/>
    <w:rsid w:val="009424F1"/>
    <w:rsid w:val="0094468D"/>
    <w:rsid w:val="009477AF"/>
    <w:rsid w:val="00957237"/>
    <w:rsid w:val="00964BF6"/>
    <w:rsid w:val="0097515B"/>
    <w:rsid w:val="009762A4"/>
    <w:rsid w:val="0097771A"/>
    <w:rsid w:val="00992AA8"/>
    <w:rsid w:val="009A4C63"/>
    <w:rsid w:val="009E0417"/>
    <w:rsid w:val="00A03F66"/>
    <w:rsid w:val="00A0469F"/>
    <w:rsid w:val="00A2124C"/>
    <w:rsid w:val="00A3146E"/>
    <w:rsid w:val="00A3569A"/>
    <w:rsid w:val="00A36F95"/>
    <w:rsid w:val="00A37C94"/>
    <w:rsid w:val="00A42688"/>
    <w:rsid w:val="00A827C9"/>
    <w:rsid w:val="00A82DDE"/>
    <w:rsid w:val="00A878CE"/>
    <w:rsid w:val="00AB2431"/>
    <w:rsid w:val="00AC521C"/>
    <w:rsid w:val="00AD248D"/>
    <w:rsid w:val="00AD7ADB"/>
    <w:rsid w:val="00B007E3"/>
    <w:rsid w:val="00B01599"/>
    <w:rsid w:val="00B31097"/>
    <w:rsid w:val="00B33D8E"/>
    <w:rsid w:val="00B43F46"/>
    <w:rsid w:val="00B55459"/>
    <w:rsid w:val="00B6054F"/>
    <w:rsid w:val="00B737FE"/>
    <w:rsid w:val="00B80F81"/>
    <w:rsid w:val="00B877CF"/>
    <w:rsid w:val="00B94F8A"/>
    <w:rsid w:val="00BA13DF"/>
    <w:rsid w:val="00BC1BEE"/>
    <w:rsid w:val="00BC3040"/>
    <w:rsid w:val="00BE28C2"/>
    <w:rsid w:val="00BE4FE8"/>
    <w:rsid w:val="00BE65F9"/>
    <w:rsid w:val="00BF7DFB"/>
    <w:rsid w:val="00C23F5C"/>
    <w:rsid w:val="00C269EE"/>
    <w:rsid w:val="00C422A3"/>
    <w:rsid w:val="00C519EA"/>
    <w:rsid w:val="00C57BFF"/>
    <w:rsid w:val="00C617A0"/>
    <w:rsid w:val="00C64A62"/>
    <w:rsid w:val="00C850D5"/>
    <w:rsid w:val="00CA655F"/>
    <w:rsid w:val="00CC039F"/>
    <w:rsid w:val="00CD0BA1"/>
    <w:rsid w:val="00CF1DA5"/>
    <w:rsid w:val="00CF6DA1"/>
    <w:rsid w:val="00D06E3E"/>
    <w:rsid w:val="00D152BC"/>
    <w:rsid w:val="00D211D0"/>
    <w:rsid w:val="00D232AA"/>
    <w:rsid w:val="00D36B17"/>
    <w:rsid w:val="00D36F70"/>
    <w:rsid w:val="00D441B1"/>
    <w:rsid w:val="00D54168"/>
    <w:rsid w:val="00D63BC6"/>
    <w:rsid w:val="00D66A65"/>
    <w:rsid w:val="00D670D1"/>
    <w:rsid w:val="00D71377"/>
    <w:rsid w:val="00D72E30"/>
    <w:rsid w:val="00D835F3"/>
    <w:rsid w:val="00D93031"/>
    <w:rsid w:val="00D97B1A"/>
    <w:rsid w:val="00DB0FE2"/>
    <w:rsid w:val="00DB73F4"/>
    <w:rsid w:val="00DC1970"/>
    <w:rsid w:val="00DD5CA9"/>
    <w:rsid w:val="00DF78E6"/>
    <w:rsid w:val="00E1382E"/>
    <w:rsid w:val="00E26BD1"/>
    <w:rsid w:val="00E35A8C"/>
    <w:rsid w:val="00E43147"/>
    <w:rsid w:val="00E43574"/>
    <w:rsid w:val="00E519E7"/>
    <w:rsid w:val="00E90D60"/>
    <w:rsid w:val="00EB2052"/>
    <w:rsid w:val="00ED7ECE"/>
    <w:rsid w:val="00EE1C9E"/>
    <w:rsid w:val="00F71AD4"/>
    <w:rsid w:val="00F75934"/>
    <w:rsid w:val="00F870E5"/>
    <w:rsid w:val="00FA5DFB"/>
    <w:rsid w:val="00FE1FF4"/>
    <w:rsid w:val="00FF0154"/>
    <w:rsid w:val="00FF35D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B7D7"/>
  <w15:docId w15:val="{0475A0BB-D820-4C70-94EA-A317A9BD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D7414"/>
    <w:pPr>
      <w:keepNext/>
      <w:jc w:val="center"/>
      <w:outlineLvl w:val="0"/>
    </w:pPr>
    <w:rPr>
      <w:sz w:val="28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F58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378DE"/>
    <w:pPr>
      <w:keepNext/>
      <w:autoSpaceDE w:val="0"/>
      <w:autoSpaceDN w:val="0"/>
      <w:jc w:val="center"/>
    </w:pPr>
    <w:rPr>
      <w:b/>
      <w:bCs/>
    </w:rPr>
  </w:style>
  <w:style w:type="character" w:styleId="a3">
    <w:name w:val="Hyperlink"/>
    <w:semiHidden/>
    <w:rsid w:val="008378DE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8378DE"/>
    <w:pPr>
      <w:autoSpaceDE w:val="0"/>
      <w:autoSpaceDN w:val="0"/>
      <w:adjustRightInd w:val="0"/>
      <w:ind w:firstLine="540"/>
      <w:jc w:val="both"/>
    </w:pPr>
    <w:rPr>
      <w:sz w:val="28"/>
      <w:lang w:val="x-none"/>
    </w:rPr>
  </w:style>
  <w:style w:type="character" w:customStyle="1" w:styleId="a5">
    <w:name w:val="Основной текст с отступом Знак"/>
    <w:link w:val="a4"/>
    <w:semiHidden/>
    <w:rsid w:val="008378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837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4737D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semiHidden/>
    <w:rsid w:val="00473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737D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semiHidden/>
    <w:rsid w:val="00473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3D7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rsid w:val="00DB0FE2"/>
    <w:pPr>
      <w:spacing w:after="120"/>
    </w:pPr>
  </w:style>
  <w:style w:type="paragraph" w:customStyle="1" w:styleId="ConsPlusNonformat">
    <w:name w:val="ConsPlusNonformat"/>
    <w:uiPriority w:val="99"/>
    <w:rsid w:val="008042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75670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75670E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FF0154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FF0154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F5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7B357A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e">
    <w:name w:val="Placeholder Text"/>
    <w:basedOn w:val="a0"/>
    <w:uiPriority w:val="99"/>
    <w:semiHidden/>
    <w:rsid w:val="007B357A"/>
    <w:rPr>
      <w:color w:val="808080"/>
    </w:rPr>
  </w:style>
  <w:style w:type="paragraph" w:styleId="af">
    <w:name w:val="Normal (Web)"/>
    <w:basedOn w:val="a"/>
    <w:uiPriority w:val="99"/>
    <w:semiHidden/>
    <w:unhideWhenUsed/>
    <w:rsid w:val="00BC1BEE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6"/>
    <w:uiPriority w:val="59"/>
    <w:rsid w:val="00B94F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E9BF12E0DD90D15A3AF060AEC152ACB1043609B6E9FF9E1B9E1EDF281907109114B22E668A85C9028CCCB3716E7978356A9B1B834E5810O2J0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URL:http://egov-buryatia.ru/minpr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nfin03@icm.buryatia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URL:http://egov-buryatia.ru/minpr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02-114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237</DocGroupLink>
    <FileTypeId xmlns="C0F95383-6584-4B58-9B8E-BFDE99FB8AAD">1</FileTypeId>
  </documentManagement>
</p:properties>
</file>

<file path=customXml/itemProps1.xml><?xml version="1.0" encoding="utf-8"?>
<ds:datastoreItem xmlns:ds="http://schemas.openxmlformats.org/officeDocument/2006/customXml" ds:itemID="{88D443BD-D454-4F43-87CB-DBA64848D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EA8FA2-0F47-4062-85AB-A7138ABDB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B7D96-146F-44D6-B906-4559DA84A1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A5BB46-B2A3-41AD-9851-547EAA8EEB0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C2E435-5404-4D64-B5D2-C9A8773ABA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Минпром (А_А_Оловянников)</vt:lpstr>
    </vt:vector>
  </TitlesOfParts>
  <Company>Microsoft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Минпром (А_А_Оловянников)</dc:title>
  <dc:creator>Admin</dc:creator>
  <cp:lastModifiedBy>Пользователь</cp:lastModifiedBy>
  <cp:revision>34</cp:revision>
  <cp:lastPrinted>2013-11-01T07:53:00Z</cp:lastPrinted>
  <dcterms:created xsi:type="dcterms:W3CDTF">2023-02-08T06:39:00Z</dcterms:created>
  <dcterms:modified xsi:type="dcterms:W3CDTF">2024-05-07T03:17:00Z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